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74" w:rsidRPr="00C17510" w:rsidRDefault="00C17510" w:rsidP="00C17510">
      <w:pPr>
        <w:pStyle w:val="IEEETitle"/>
      </w:pPr>
      <w:r w:rsidRPr="00C17510">
        <w:rPr>
          <w:lang w:val="id-ID"/>
        </w:rPr>
        <w:t>Rancang Bangun Tabung Udara Din</w:t>
      </w:r>
      <w:r>
        <w:rPr>
          <w:lang w:val="id-ID"/>
        </w:rPr>
        <w:t>g</w:t>
      </w:r>
      <w:r w:rsidRPr="00C17510">
        <w:rPr>
          <w:lang w:val="id-ID"/>
        </w:rPr>
        <w:t xml:space="preserve">in Terkompresi dengan Tekanan 5 Bar </w:t>
      </w:r>
    </w:p>
    <w:p w:rsidR="00A641AD" w:rsidRDefault="00A641AD" w:rsidP="00D41274">
      <w:pPr>
        <w:pStyle w:val="IEEEAuthorName"/>
        <w:rPr>
          <w:b/>
          <w:sz w:val="24"/>
        </w:rPr>
      </w:pPr>
    </w:p>
    <w:p w:rsidR="00D41274" w:rsidRPr="000835E7" w:rsidRDefault="000835E7" w:rsidP="00F93211">
      <w:pPr>
        <w:pStyle w:val="IEEEAuthorName"/>
        <w:spacing w:before="0" w:after="0"/>
        <w:rPr>
          <w:b/>
          <w:sz w:val="24"/>
          <w:lang w:val="id-ID"/>
        </w:rPr>
      </w:pPr>
      <w:r>
        <w:rPr>
          <w:b/>
          <w:sz w:val="24"/>
          <w:lang w:val="id-ID"/>
        </w:rPr>
        <w:t>Roy Waluyo</w:t>
      </w:r>
      <w:r w:rsidR="00D41274" w:rsidRPr="00A641AD">
        <w:rPr>
          <w:b/>
          <w:sz w:val="24"/>
          <w:vertAlign w:val="superscript"/>
        </w:rPr>
        <w:t>1</w:t>
      </w:r>
      <w:r w:rsidR="00D41274" w:rsidRPr="00A641AD">
        <w:rPr>
          <w:b/>
          <w:sz w:val="24"/>
        </w:rPr>
        <w:t xml:space="preserve">, </w:t>
      </w:r>
      <w:r>
        <w:rPr>
          <w:b/>
          <w:sz w:val="24"/>
          <w:lang w:val="id-ID"/>
        </w:rPr>
        <w:t>Mamat Rahmat</w:t>
      </w:r>
      <w:r w:rsidR="00D41274" w:rsidRPr="00A641AD">
        <w:rPr>
          <w:b/>
          <w:sz w:val="24"/>
          <w:vertAlign w:val="superscript"/>
        </w:rPr>
        <w:t>2</w:t>
      </w:r>
      <w:r w:rsidR="00D41274" w:rsidRPr="00A641AD">
        <w:rPr>
          <w:b/>
          <w:sz w:val="24"/>
        </w:rPr>
        <w:t xml:space="preserve">, </w:t>
      </w:r>
      <w:r>
        <w:rPr>
          <w:b/>
          <w:sz w:val="24"/>
          <w:lang w:val="id-ID"/>
        </w:rPr>
        <w:t>Ade Fahrudin</w:t>
      </w:r>
      <w:r w:rsidRPr="00A641AD">
        <w:rPr>
          <w:b/>
          <w:sz w:val="24"/>
          <w:vertAlign w:val="superscript"/>
        </w:rPr>
        <w:t>3</w:t>
      </w:r>
      <w:r>
        <w:rPr>
          <w:b/>
          <w:sz w:val="24"/>
          <w:lang w:val="id-ID"/>
        </w:rPr>
        <w:t>, Rudi Kusmawan</w:t>
      </w:r>
      <w:r>
        <w:rPr>
          <w:b/>
          <w:sz w:val="24"/>
          <w:vertAlign w:val="superscript"/>
          <w:lang w:val="id-ID"/>
        </w:rPr>
        <w:t>4</w:t>
      </w:r>
    </w:p>
    <w:p w:rsidR="00D41274" w:rsidRPr="000835E7" w:rsidRDefault="005C2D7F" w:rsidP="00F93211">
      <w:pPr>
        <w:pStyle w:val="IEEEAuthorAffiliation"/>
        <w:spacing w:after="0"/>
        <w:rPr>
          <w:i w:val="0"/>
          <w:szCs w:val="20"/>
          <w:lang w:val="id-ID"/>
        </w:rPr>
      </w:pPr>
      <w:r w:rsidRPr="00F93211">
        <w:rPr>
          <w:i w:val="0"/>
          <w:szCs w:val="20"/>
          <w:vertAlign w:val="superscript"/>
        </w:rPr>
        <w:t>1,</w:t>
      </w:r>
      <w:r w:rsidR="000835E7">
        <w:rPr>
          <w:i w:val="0"/>
          <w:szCs w:val="20"/>
          <w:vertAlign w:val="superscript"/>
          <w:lang w:val="id-ID"/>
        </w:rPr>
        <w:t xml:space="preserve">2,3,4 </w:t>
      </w:r>
      <w:r w:rsidR="000835E7">
        <w:rPr>
          <w:i w:val="0"/>
          <w:szCs w:val="20"/>
          <w:lang w:val="id-ID"/>
        </w:rPr>
        <w:t>Program Studi teknik Mesin Universitas Ibn Khaldun Bogor</w:t>
      </w:r>
      <w:r w:rsidR="00D41274" w:rsidRPr="00F93211">
        <w:rPr>
          <w:i w:val="0"/>
          <w:szCs w:val="20"/>
        </w:rPr>
        <w:br w:type="textWrapping" w:clear="all"/>
      </w:r>
      <w:r w:rsidR="000835E7">
        <w:rPr>
          <w:i w:val="0"/>
          <w:szCs w:val="20"/>
          <w:lang w:val="id-ID"/>
        </w:rPr>
        <w:t xml:space="preserve">Jl. K.H. Soleh Iskandar km. 2 </w:t>
      </w:r>
      <w:proofErr w:type="gramStart"/>
      <w:r w:rsidR="000835E7">
        <w:rPr>
          <w:i w:val="0"/>
          <w:szCs w:val="20"/>
          <w:lang w:val="id-ID"/>
        </w:rPr>
        <w:t>kota</w:t>
      </w:r>
      <w:proofErr w:type="gramEnd"/>
      <w:r w:rsidR="000835E7">
        <w:rPr>
          <w:i w:val="0"/>
          <w:szCs w:val="20"/>
          <w:lang w:val="id-ID"/>
        </w:rPr>
        <w:t xml:space="preserve"> Bogor</w:t>
      </w:r>
      <w:r w:rsidR="00786766" w:rsidRPr="00F93211">
        <w:rPr>
          <w:i w:val="0"/>
          <w:szCs w:val="20"/>
        </w:rPr>
        <w:t xml:space="preserve">, </w:t>
      </w:r>
      <w:r w:rsidR="000835E7">
        <w:rPr>
          <w:i w:val="0"/>
          <w:szCs w:val="20"/>
          <w:lang w:val="id-ID"/>
        </w:rPr>
        <w:t>Indonesia</w:t>
      </w:r>
    </w:p>
    <w:p w:rsidR="00D41274" w:rsidRDefault="000835E7" w:rsidP="00F93211">
      <w:pPr>
        <w:pStyle w:val="IEEEAuthorEmail"/>
        <w:spacing w:after="0"/>
        <w:rPr>
          <w:rFonts w:ascii="Courier New" w:hAnsi="Courier New" w:cs="Courier New"/>
          <w:sz w:val="20"/>
          <w:szCs w:val="20"/>
        </w:rPr>
      </w:pPr>
      <w:r>
        <w:rPr>
          <w:rFonts w:ascii="Courier New" w:hAnsi="Courier New" w:cs="Courier New"/>
          <w:sz w:val="20"/>
          <w:szCs w:val="20"/>
          <w:lang w:val="id-ID"/>
        </w:rPr>
        <w:t>roy.waluyo</w:t>
      </w:r>
      <w:r w:rsidR="00403A22" w:rsidRPr="00A641AD">
        <w:rPr>
          <w:rFonts w:ascii="Courier New" w:hAnsi="Courier New" w:cs="Courier New"/>
          <w:sz w:val="20"/>
          <w:szCs w:val="20"/>
        </w:rPr>
        <w:t>@</w:t>
      </w:r>
      <w:r>
        <w:rPr>
          <w:rFonts w:ascii="Courier New" w:hAnsi="Courier New" w:cs="Courier New"/>
          <w:sz w:val="20"/>
          <w:szCs w:val="20"/>
          <w:lang w:val="id-ID"/>
        </w:rPr>
        <w:t>uika-bogor</w:t>
      </w:r>
      <w:r w:rsidR="00403A22" w:rsidRPr="00A641AD">
        <w:rPr>
          <w:rFonts w:ascii="Courier New" w:hAnsi="Courier New" w:cs="Courier New"/>
          <w:sz w:val="20"/>
          <w:szCs w:val="20"/>
        </w:rPr>
        <w:t>.</w:t>
      </w:r>
      <w:r w:rsidR="005C2D7F" w:rsidRPr="00A641AD">
        <w:rPr>
          <w:rFonts w:ascii="Courier New" w:hAnsi="Courier New" w:cs="Courier New"/>
          <w:sz w:val="20"/>
          <w:szCs w:val="20"/>
        </w:rPr>
        <w:t>ac.id</w:t>
      </w:r>
    </w:p>
    <w:p w:rsidR="00A641AD" w:rsidRDefault="00A641AD" w:rsidP="00A641AD">
      <w:pPr>
        <w:pStyle w:val="IEEEAuthorAffiliation"/>
      </w:pPr>
      <w:r>
        <w:rPr>
          <w:b/>
          <w:i w:val="0"/>
          <w:noProof/>
          <w:sz w:val="18"/>
          <w:lang w:val="id-ID" w:eastAsia="id-ID"/>
        </w:rPr>
        <mc:AlternateContent>
          <mc:Choice Requires="wps">
            <w:drawing>
              <wp:anchor distT="0" distB="0" distL="114300" distR="114300" simplePos="0" relativeHeight="251659264" behindDoc="0" locked="0" layoutInCell="1" allowOverlap="1" wp14:anchorId="506556B7" wp14:editId="5ABC9135">
                <wp:simplePos x="0" y="0"/>
                <wp:positionH relativeFrom="column">
                  <wp:posOffset>3810</wp:posOffset>
                </wp:positionH>
                <wp:positionV relativeFrom="paragraph">
                  <wp:posOffset>170815</wp:posOffset>
                </wp:positionV>
                <wp:extent cx="60960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3.45pt" to="480.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" strokecolor="black [3213]" strokeweight="2.25pt">
                <v:stroke linestyle="thinThin"/>
              </v:line>
            </w:pict>
          </mc:Fallback>
        </mc:AlternateContent>
      </w:r>
    </w:p>
    <w:p w:rsidR="00A641AD" w:rsidRDefault="00A641AD" w:rsidP="00A641AD">
      <w:pPr>
        <w:rPr>
          <w:lang w:val="en-GB" w:eastAsia="en-GB"/>
        </w:rPr>
      </w:pPr>
    </w:p>
    <w:p w:rsidR="00A641AD" w:rsidRDefault="00A641AD" w:rsidP="00A641AD">
      <w:pPr>
        <w:jc w:val="center"/>
        <w:rPr>
          <w:rStyle w:val="IEEEAbstractHeadingChar"/>
          <w:i w:val="0"/>
          <w:sz w:val="24"/>
        </w:rPr>
      </w:pPr>
      <w:r w:rsidRPr="00A641AD">
        <w:rPr>
          <w:rStyle w:val="IEEEAbstractHeadingChar"/>
          <w:i w:val="0"/>
          <w:sz w:val="24"/>
        </w:rPr>
        <w:t>Abstrak</w:t>
      </w:r>
    </w:p>
    <w:p w:rsidR="00A641AD" w:rsidRPr="00A641AD" w:rsidRDefault="00A641AD" w:rsidP="00A641AD">
      <w:pPr>
        <w:jc w:val="center"/>
        <w:rPr>
          <w:sz w:val="30"/>
          <w:lang w:val="en-GB" w:eastAsia="en-GB"/>
        </w:rPr>
      </w:pPr>
    </w:p>
    <w:p w:rsidR="00A641AD" w:rsidRPr="000835E7" w:rsidRDefault="000835E7" w:rsidP="00A641AD">
      <w:pPr>
        <w:pStyle w:val="IEEEAbtract"/>
        <w:ind w:firstLine="284"/>
        <w:rPr>
          <w:b w:val="0"/>
          <w:sz w:val="20"/>
          <w:lang w:val="id-ID"/>
        </w:rPr>
      </w:pPr>
      <w:proofErr w:type="gramStart"/>
      <w:r w:rsidRPr="000835E7">
        <w:rPr>
          <w:b w:val="0"/>
          <w:sz w:val="20"/>
          <w:szCs w:val="20"/>
        </w:rPr>
        <w:t>Tabung udara terkompresi merupakan wadah tertutup yang dirancang untuk menampung udara bertekanan dengan temperatur yang berbeda dari temperatur lingkungan.</w:t>
      </w:r>
      <w:proofErr w:type="gramEnd"/>
      <w:r w:rsidRPr="000835E7">
        <w:rPr>
          <w:b w:val="0"/>
          <w:sz w:val="20"/>
          <w:szCs w:val="20"/>
        </w:rPr>
        <w:t xml:space="preserve"> </w:t>
      </w:r>
      <w:proofErr w:type="gramStart"/>
      <w:r w:rsidRPr="000835E7">
        <w:rPr>
          <w:b w:val="0"/>
          <w:sz w:val="20"/>
          <w:szCs w:val="20"/>
        </w:rPr>
        <w:t>Tabung udara ini di rancang dengan volume 9 liter dan tekanan 5 bar.</w:t>
      </w:r>
      <w:proofErr w:type="gramEnd"/>
      <w:r w:rsidRPr="000835E7">
        <w:rPr>
          <w:b w:val="0"/>
          <w:sz w:val="20"/>
          <w:szCs w:val="20"/>
        </w:rPr>
        <w:t xml:space="preserve"> Tabung udara menggunakan </w:t>
      </w:r>
      <w:r w:rsidRPr="000835E7">
        <w:rPr>
          <w:b w:val="0"/>
          <w:i/>
          <w:sz w:val="20"/>
          <w:szCs w:val="20"/>
        </w:rPr>
        <w:t xml:space="preserve">material </w:t>
      </w:r>
      <w:r w:rsidR="00C17510">
        <w:rPr>
          <w:b w:val="0"/>
          <w:sz w:val="20"/>
          <w:szCs w:val="20"/>
        </w:rPr>
        <w:t>SA</w:t>
      </w:r>
      <w:r w:rsidR="00C17510">
        <w:rPr>
          <w:b w:val="0"/>
          <w:sz w:val="20"/>
          <w:szCs w:val="20"/>
          <w:lang w:val="id-ID"/>
        </w:rPr>
        <w:t>-</w:t>
      </w:r>
      <w:r w:rsidRPr="000835E7">
        <w:rPr>
          <w:b w:val="0"/>
          <w:sz w:val="20"/>
          <w:szCs w:val="20"/>
        </w:rPr>
        <w:t xml:space="preserve">53 dengan </w:t>
      </w:r>
      <w:r w:rsidRPr="000835E7">
        <w:rPr>
          <w:b w:val="0"/>
          <w:i/>
          <w:sz w:val="20"/>
          <w:szCs w:val="20"/>
        </w:rPr>
        <w:t xml:space="preserve">tensile strength </w:t>
      </w:r>
      <w:r w:rsidRPr="000835E7">
        <w:rPr>
          <w:b w:val="0"/>
          <w:sz w:val="20"/>
          <w:szCs w:val="20"/>
        </w:rPr>
        <w:t>413</w:t>
      </w:r>
      <w:proofErr w:type="gramStart"/>
      <w:r w:rsidRPr="000835E7">
        <w:rPr>
          <w:b w:val="0"/>
          <w:sz w:val="20"/>
          <w:szCs w:val="20"/>
        </w:rPr>
        <w:t>,68</w:t>
      </w:r>
      <w:proofErr w:type="gramEnd"/>
      <w:r w:rsidRPr="000835E7">
        <w:rPr>
          <w:b w:val="0"/>
          <w:sz w:val="20"/>
          <w:szCs w:val="20"/>
        </w:rPr>
        <w:t xml:space="preserve"> MPa untuk </w:t>
      </w:r>
      <w:r w:rsidRPr="000835E7">
        <w:rPr>
          <w:b w:val="0"/>
          <w:i/>
          <w:sz w:val="20"/>
          <w:szCs w:val="20"/>
        </w:rPr>
        <w:t xml:space="preserve">shell </w:t>
      </w:r>
      <w:r w:rsidRPr="000835E7">
        <w:rPr>
          <w:b w:val="0"/>
          <w:sz w:val="20"/>
          <w:szCs w:val="20"/>
        </w:rPr>
        <w:t xml:space="preserve">dan SA 36 dengan </w:t>
      </w:r>
      <w:r w:rsidRPr="000835E7">
        <w:rPr>
          <w:b w:val="0"/>
          <w:i/>
          <w:sz w:val="20"/>
          <w:szCs w:val="20"/>
        </w:rPr>
        <w:t>tensile strength</w:t>
      </w:r>
      <w:r w:rsidRPr="000835E7">
        <w:rPr>
          <w:b w:val="0"/>
          <w:sz w:val="20"/>
          <w:szCs w:val="20"/>
        </w:rPr>
        <w:t xml:space="preserve"> 399,89 Mpa untuk </w:t>
      </w:r>
      <w:r w:rsidRPr="000835E7">
        <w:rPr>
          <w:b w:val="0"/>
          <w:i/>
          <w:sz w:val="20"/>
          <w:szCs w:val="20"/>
        </w:rPr>
        <w:t>head</w:t>
      </w:r>
      <w:r w:rsidRPr="000835E7">
        <w:rPr>
          <w:b w:val="0"/>
          <w:sz w:val="20"/>
          <w:szCs w:val="20"/>
        </w:rPr>
        <w:t xml:space="preserve">. </w:t>
      </w:r>
      <w:proofErr w:type="gramStart"/>
      <w:r w:rsidRPr="000835E7">
        <w:rPr>
          <w:b w:val="0"/>
          <w:sz w:val="20"/>
          <w:szCs w:val="20"/>
        </w:rPr>
        <w:t xml:space="preserve">Tegangan yang terjadi di dalam tabung yaitu tegangan </w:t>
      </w:r>
      <w:r w:rsidRPr="000835E7">
        <w:rPr>
          <w:b w:val="0"/>
          <w:i/>
          <w:iCs/>
          <w:sz w:val="20"/>
          <w:szCs w:val="20"/>
        </w:rPr>
        <w:t>longitudinal</w:t>
      </w:r>
      <w:r w:rsidRPr="000835E7">
        <w:rPr>
          <w:b w:val="0"/>
          <w:sz w:val="20"/>
          <w:szCs w:val="20"/>
        </w:rPr>
        <w:t xml:space="preserve"> dan </w:t>
      </w:r>
      <w:r w:rsidRPr="000835E7">
        <w:rPr>
          <w:b w:val="0"/>
          <w:i/>
          <w:iCs/>
          <w:sz w:val="20"/>
          <w:szCs w:val="20"/>
        </w:rPr>
        <w:t>circumferential</w:t>
      </w:r>
      <w:r w:rsidRPr="000835E7">
        <w:rPr>
          <w:b w:val="0"/>
          <w:sz w:val="20"/>
          <w:szCs w:val="20"/>
        </w:rPr>
        <w:t>.</w:t>
      </w:r>
      <w:proofErr w:type="gramEnd"/>
      <w:r w:rsidRPr="000835E7">
        <w:rPr>
          <w:b w:val="0"/>
          <w:sz w:val="20"/>
          <w:szCs w:val="20"/>
        </w:rPr>
        <w:t xml:space="preserve"> Penelitian ini menggunakan metode </w:t>
      </w:r>
      <w:r w:rsidR="00C17510" w:rsidRPr="000835E7">
        <w:rPr>
          <w:b w:val="0"/>
          <w:sz w:val="20"/>
          <w:szCs w:val="20"/>
        </w:rPr>
        <w:t xml:space="preserve">eksperimental </w:t>
      </w:r>
      <w:r w:rsidR="00C17510">
        <w:rPr>
          <w:b w:val="0"/>
          <w:sz w:val="20"/>
          <w:szCs w:val="20"/>
          <w:lang w:val="id-ID"/>
        </w:rPr>
        <w:t xml:space="preserve">dan </w:t>
      </w:r>
      <w:r w:rsidRPr="000835E7">
        <w:rPr>
          <w:b w:val="0"/>
          <w:sz w:val="20"/>
          <w:szCs w:val="20"/>
        </w:rPr>
        <w:t xml:space="preserve">simulasi </w:t>
      </w:r>
      <w:r w:rsidRPr="000835E7">
        <w:rPr>
          <w:b w:val="0"/>
          <w:i/>
          <w:sz w:val="20"/>
          <w:szCs w:val="20"/>
        </w:rPr>
        <w:t>F</w:t>
      </w:r>
      <w:r w:rsidR="00C17510">
        <w:rPr>
          <w:b w:val="0"/>
          <w:i/>
          <w:sz w:val="20"/>
          <w:szCs w:val="20"/>
          <w:lang w:val="id-ID"/>
        </w:rPr>
        <w:t>inite Element Metode (FEM)</w:t>
      </w:r>
      <w:r w:rsidRPr="000835E7">
        <w:rPr>
          <w:b w:val="0"/>
          <w:sz w:val="20"/>
          <w:szCs w:val="20"/>
        </w:rPr>
        <w:t xml:space="preserve"> Pengujian mengacu pada </w:t>
      </w:r>
      <w:r w:rsidRPr="000835E7">
        <w:rPr>
          <w:b w:val="0"/>
          <w:i/>
          <w:sz w:val="20"/>
          <w:szCs w:val="20"/>
        </w:rPr>
        <w:t>hydrostatic test</w:t>
      </w:r>
      <w:r w:rsidRPr="000835E7">
        <w:rPr>
          <w:b w:val="0"/>
          <w:sz w:val="20"/>
          <w:szCs w:val="20"/>
        </w:rPr>
        <w:t xml:space="preserve"> </w:t>
      </w:r>
      <w:r w:rsidRPr="000835E7">
        <w:rPr>
          <w:rFonts w:eastAsiaTheme="minorEastAsia"/>
          <w:b w:val="0"/>
          <w:sz w:val="20"/>
          <w:szCs w:val="20"/>
        </w:rPr>
        <w:t xml:space="preserve">prosedur </w:t>
      </w:r>
      <w:r w:rsidRPr="000835E7">
        <w:rPr>
          <w:rFonts w:eastAsiaTheme="minorEastAsia"/>
          <w:b w:val="0"/>
          <w:i/>
          <w:sz w:val="20"/>
          <w:szCs w:val="20"/>
        </w:rPr>
        <w:t xml:space="preserve">Asme Code Section VIII Division I. </w:t>
      </w:r>
      <w:r w:rsidRPr="000835E7">
        <w:rPr>
          <w:rFonts w:eastAsiaTheme="minorEastAsia"/>
          <w:b w:val="0"/>
          <w:sz w:val="20"/>
          <w:szCs w:val="20"/>
        </w:rPr>
        <w:t>Hasil pengujian</w:t>
      </w:r>
      <w:r w:rsidRPr="000835E7">
        <w:rPr>
          <w:b w:val="0"/>
          <w:sz w:val="20"/>
          <w:szCs w:val="20"/>
        </w:rPr>
        <w:t xml:space="preserve"> dengan tekanan 1</w:t>
      </w:r>
      <w:proofErr w:type="gramStart"/>
      <w:r w:rsidRPr="000835E7">
        <w:rPr>
          <w:b w:val="0"/>
          <w:sz w:val="20"/>
          <w:szCs w:val="20"/>
        </w:rPr>
        <w:t>,3</w:t>
      </w:r>
      <w:proofErr w:type="gramEnd"/>
      <w:r w:rsidRPr="000835E7">
        <w:rPr>
          <w:b w:val="0"/>
          <w:sz w:val="20"/>
          <w:szCs w:val="20"/>
        </w:rPr>
        <w:t xml:space="preserve"> x </w:t>
      </w:r>
      <w:r w:rsidRPr="000835E7">
        <w:rPr>
          <w:b w:val="0"/>
          <w:i/>
          <w:sz w:val="20"/>
          <w:szCs w:val="20"/>
        </w:rPr>
        <w:t>MAWP</w:t>
      </w:r>
      <w:r w:rsidRPr="000835E7">
        <w:rPr>
          <w:b w:val="0"/>
          <w:sz w:val="20"/>
          <w:szCs w:val="20"/>
        </w:rPr>
        <w:t xml:space="preserve"> dan </w:t>
      </w:r>
      <w:r w:rsidRPr="000835E7">
        <w:rPr>
          <w:b w:val="0"/>
          <w:i/>
          <w:sz w:val="20"/>
          <w:szCs w:val="20"/>
        </w:rPr>
        <w:t>holding time</w:t>
      </w:r>
      <w:r w:rsidRPr="000835E7">
        <w:rPr>
          <w:b w:val="0"/>
          <w:sz w:val="20"/>
          <w:szCs w:val="20"/>
        </w:rPr>
        <w:t xml:space="preserve"> selama 2 jam yaitu tabung tidak mengalami kebocoran dan penurunan tekanan. </w:t>
      </w:r>
      <w:proofErr w:type="gramStart"/>
      <w:r w:rsidRPr="000835E7">
        <w:rPr>
          <w:b w:val="0"/>
          <w:sz w:val="20"/>
          <w:szCs w:val="20"/>
        </w:rPr>
        <w:t>Hasil simulasi menunjukkan terdapat konsentrasi tegangan pada setiap penambahan komponen dalam tabung.</w:t>
      </w:r>
      <w:proofErr w:type="gramEnd"/>
      <w:r w:rsidRPr="000835E7">
        <w:rPr>
          <w:b w:val="0"/>
          <w:sz w:val="20"/>
          <w:szCs w:val="20"/>
        </w:rPr>
        <w:t xml:space="preserve"> Tegangan maksimum yang terjadi sebesar 93</w:t>
      </w:r>
      <w:proofErr w:type="gramStart"/>
      <w:r w:rsidRPr="000835E7">
        <w:rPr>
          <w:b w:val="0"/>
          <w:sz w:val="20"/>
          <w:szCs w:val="20"/>
        </w:rPr>
        <w:t>,86</w:t>
      </w:r>
      <w:proofErr w:type="gramEnd"/>
      <w:r w:rsidRPr="000835E7">
        <w:rPr>
          <w:b w:val="0"/>
          <w:sz w:val="20"/>
          <w:szCs w:val="20"/>
        </w:rPr>
        <w:t xml:space="preserve"> Mpa, </w:t>
      </w:r>
      <w:r w:rsidRPr="000835E7">
        <w:rPr>
          <w:b w:val="0"/>
          <w:i/>
          <w:sz w:val="20"/>
          <w:szCs w:val="20"/>
        </w:rPr>
        <w:t>displacement</w:t>
      </w:r>
      <w:r w:rsidRPr="000835E7">
        <w:rPr>
          <w:b w:val="0"/>
          <w:sz w:val="20"/>
          <w:szCs w:val="20"/>
        </w:rPr>
        <w:t xml:space="preserve"> maksimum yang terjadi sebesar 0,102 mm dan regangan yang terjadi sebesar 0,00036. </w:t>
      </w:r>
      <w:proofErr w:type="gramStart"/>
      <w:r w:rsidRPr="000835E7">
        <w:rPr>
          <w:b w:val="0"/>
          <w:sz w:val="20"/>
          <w:szCs w:val="20"/>
        </w:rPr>
        <w:t xml:space="preserve">Tegangan, </w:t>
      </w:r>
      <w:r w:rsidRPr="000835E7">
        <w:rPr>
          <w:b w:val="0"/>
          <w:i/>
          <w:sz w:val="20"/>
          <w:szCs w:val="20"/>
        </w:rPr>
        <w:t>displacement</w:t>
      </w:r>
      <w:r w:rsidRPr="000835E7">
        <w:rPr>
          <w:b w:val="0"/>
          <w:sz w:val="20"/>
          <w:szCs w:val="20"/>
        </w:rPr>
        <w:t xml:space="preserve"> dan </w:t>
      </w:r>
      <w:r w:rsidRPr="000835E7">
        <w:rPr>
          <w:b w:val="0"/>
          <w:i/>
          <w:sz w:val="20"/>
          <w:szCs w:val="20"/>
        </w:rPr>
        <w:t>strain</w:t>
      </w:r>
      <w:r w:rsidRPr="000835E7">
        <w:rPr>
          <w:b w:val="0"/>
          <w:sz w:val="20"/>
          <w:szCs w:val="20"/>
        </w:rPr>
        <w:t xml:space="preserve"> yang terjadi lebih kecil dibanding dengan tegangan yang diizinkan sehingga desain aman</w:t>
      </w:r>
      <w:r>
        <w:rPr>
          <w:rStyle w:val="longtext"/>
          <w:b w:val="0"/>
          <w:sz w:val="20"/>
          <w:szCs w:val="20"/>
          <w:shd w:val="clear" w:color="auto" w:fill="FFFFFF"/>
          <w:lang w:val="id-ID"/>
        </w:rPr>
        <w:t>.</w:t>
      </w:r>
      <w:proofErr w:type="gramEnd"/>
    </w:p>
    <w:p w:rsidR="00A641AD" w:rsidRPr="00A641AD" w:rsidRDefault="00A641AD" w:rsidP="00A641AD">
      <w:pPr>
        <w:rPr>
          <w:sz w:val="20"/>
          <w:szCs w:val="18"/>
          <w:lang w:val="en-GB" w:eastAsia="en-GB"/>
        </w:rPr>
      </w:pPr>
    </w:p>
    <w:p w:rsidR="004A4A40" w:rsidRPr="000605B5" w:rsidRDefault="00A641AD" w:rsidP="004A4A40">
      <w:pPr>
        <w:ind w:left="284"/>
        <w:jc w:val="both"/>
      </w:pPr>
      <w:r w:rsidRPr="00A641AD">
        <w:rPr>
          <w:rStyle w:val="IEEEAbstractHeadingChar"/>
          <w:i w:val="0"/>
          <w:sz w:val="20"/>
        </w:rPr>
        <w:t>Kata kunci:</w:t>
      </w:r>
      <w:r w:rsidRPr="00A641AD">
        <w:rPr>
          <w:rStyle w:val="IEEEAbstractHeadingChar"/>
          <w:b w:val="0"/>
          <w:i w:val="0"/>
          <w:sz w:val="20"/>
        </w:rPr>
        <w:t xml:space="preserve"> </w:t>
      </w:r>
      <w:r w:rsidR="004A4A40" w:rsidRPr="004A4A40">
        <w:rPr>
          <w:sz w:val="20"/>
          <w:szCs w:val="20"/>
        </w:rPr>
        <w:t>Tabung udara terkompresi</w:t>
      </w:r>
      <w:r w:rsidR="004A4A40" w:rsidRPr="004A4A40">
        <w:rPr>
          <w:i/>
          <w:sz w:val="20"/>
          <w:szCs w:val="20"/>
        </w:rPr>
        <w:t xml:space="preserve">, hydrostatic test, </w:t>
      </w:r>
      <w:r w:rsidR="004A4A40" w:rsidRPr="004A4A40">
        <w:rPr>
          <w:sz w:val="20"/>
          <w:szCs w:val="20"/>
        </w:rPr>
        <w:t>simulasi</w:t>
      </w:r>
      <w:r w:rsidR="004A4A40" w:rsidRPr="004A4A40">
        <w:rPr>
          <w:i/>
          <w:sz w:val="20"/>
          <w:szCs w:val="20"/>
        </w:rPr>
        <w:t xml:space="preserve"> FEM.</w:t>
      </w:r>
    </w:p>
    <w:p w:rsidR="00A641AD" w:rsidRPr="00A641AD" w:rsidRDefault="00A641AD" w:rsidP="00786766">
      <w:pPr>
        <w:ind w:firstLine="284"/>
        <w:rPr>
          <w:sz w:val="26"/>
          <w:lang w:val="en-GB" w:eastAsia="en-GB"/>
        </w:rPr>
      </w:pPr>
    </w:p>
    <w:p w:rsidR="00A641AD" w:rsidRPr="00A641AD" w:rsidRDefault="00A641AD" w:rsidP="00A641AD">
      <w:pPr>
        <w:pStyle w:val="IEEEAbtract"/>
        <w:rPr>
          <w:rStyle w:val="IEEEAbstractHeadingChar"/>
          <w:sz w:val="20"/>
        </w:rPr>
      </w:pPr>
    </w:p>
    <w:p w:rsidR="00A641AD" w:rsidRPr="00A641AD" w:rsidRDefault="00A641AD" w:rsidP="00A641AD">
      <w:pPr>
        <w:pStyle w:val="IEEEAbtract"/>
        <w:jc w:val="center"/>
        <w:rPr>
          <w:i/>
          <w:sz w:val="24"/>
        </w:rPr>
      </w:pPr>
      <w:r w:rsidRPr="00A641AD">
        <w:rPr>
          <w:i/>
          <w:sz w:val="24"/>
        </w:rPr>
        <w:t>Abstract</w:t>
      </w:r>
    </w:p>
    <w:p w:rsidR="00A641AD" w:rsidRDefault="00A641AD" w:rsidP="00A641AD">
      <w:pPr>
        <w:pStyle w:val="IEEEAbtract"/>
        <w:rPr>
          <w:b w:val="0"/>
          <w:i/>
          <w:sz w:val="20"/>
        </w:rPr>
      </w:pPr>
    </w:p>
    <w:p w:rsidR="004A4A40" w:rsidRPr="004A4A40" w:rsidRDefault="004A4A40" w:rsidP="004A4A40">
      <w:pPr>
        <w:pStyle w:val="Title"/>
        <w:spacing w:line="240" w:lineRule="auto"/>
        <w:ind w:firstLine="284"/>
        <w:jc w:val="both"/>
        <w:rPr>
          <w:b w:val="0"/>
          <w:i/>
          <w:iCs/>
          <w:spacing w:val="-7"/>
          <w:sz w:val="20"/>
          <w:lang w:val="id-ID"/>
        </w:rPr>
      </w:pPr>
      <w:r w:rsidRPr="004A4A40">
        <w:rPr>
          <w:b w:val="0"/>
          <w:i/>
          <w:iCs/>
          <w:spacing w:val="-7"/>
          <w:sz w:val="20"/>
          <w:lang w:val="id-ID"/>
        </w:rPr>
        <w:t xml:space="preserve">Compressed cold air </w:t>
      </w:r>
      <w:r w:rsidR="00C17510">
        <w:rPr>
          <w:b w:val="0"/>
          <w:i/>
          <w:iCs/>
          <w:spacing w:val="-7"/>
          <w:sz w:val="20"/>
          <w:lang w:val="id-ID"/>
        </w:rPr>
        <w:t xml:space="preserve">cylinder </w:t>
      </w:r>
      <w:r w:rsidRPr="004A4A40">
        <w:rPr>
          <w:b w:val="0"/>
          <w:i/>
          <w:iCs/>
          <w:spacing w:val="-7"/>
          <w:sz w:val="20"/>
          <w:lang w:val="id-ID"/>
        </w:rPr>
        <w:t xml:space="preserve">are closed containers designed to hold compressed air at temperatures different from the ambient temperature. This air tube is designed with a volume of 9 liters and a pressure of 5 bar. The air tube uses SA 53 material with 413.68 MPa tensile strength for the shell and SA 36 with 399.89 MPa tensile strength for the head. Stresses that occur in the tube are longitudinal and circumferential stresses. This research uses </w:t>
      </w:r>
      <w:r w:rsidR="00C17510">
        <w:rPr>
          <w:b w:val="0"/>
          <w:i/>
          <w:iCs/>
          <w:spacing w:val="-7"/>
          <w:sz w:val="20"/>
          <w:lang w:val="id-ID"/>
        </w:rPr>
        <w:t>Finite Element Methode (</w:t>
      </w:r>
      <w:r w:rsidRPr="004A4A40">
        <w:rPr>
          <w:b w:val="0"/>
          <w:i/>
          <w:iCs/>
          <w:spacing w:val="-7"/>
          <w:sz w:val="20"/>
          <w:lang w:val="id-ID"/>
        </w:rPr>
        <w:t>FEM</w:t>
      </w:r>
      <w:r w:rsidR="00C17510">
        <w:rPr>
          <w:b w:val="0"/>
          <w:i/>
          <w:iCs/>
          <w:spacing w:val="-7"/>
          <w:sz w:val="20"/>
          <w:lang w:val="id-ID"/>
        </w:rPr>
        <w:t xml:space="preserve">) </w:t>
      </w:r>
      <w:r w:rsidRPr="004A4A40">
        <w:rPr>
          <w:b w:val="0"/>
          <w:i/>
          <w:iCs/>
          <w:spacing w:val="-7"/>
          <w:sz w:val="20"/>
          <w:lang w:val="id-ID"/>
        </w:rPr>
        <w:t xml:space="preserve"> simulation methods and experimental. The test refers to the Asme Code Section VIII Division I hydrostatic test procedure. The test results with a pressure of 1.3 x MAWP with holding time for 2 hours the tube does not experience leakage and pressure drop. The simulation results show that there is a stress concentration at each component addition in the tube. The maximum stress that occurs is 93.86 MPa, the maximum displacement that occurs is 0.102 mm and the strain that occurs is 0.00036. Stress, displacement and strain are smaller than the allowable stress so the design is safe.</w:t>
      </w:r>
    </w:p>
    <w:p w:rsidR="00A641AD" w:rsidRPr="004A4A40" w:rsidRDefault="004A4A40" w:rsidP="004A4A40">
      <w:pPr>
        <w:pStyle w:val="IEEEAbtract"/>
        <w:ind w:firstLine="284"/>
        <w:rPr>
          <w:i/>
          <w:sz w:val="20"/>
          <w:szCs w:val="20"/>
        </w:rPr>
      </w:pPr>
      <w:r w:rsidRPr="004A4A40">
        <w:rPr>
          <w:i/>
          <w:iCs/>
          <w:spacing w:val="-7"/>
          <w:sz w:val="20"/>
          <w:szCs w:val="20"/>
          <w:lang w:val="id-ID"/>
        </w:rPr>
        <w:t xml:space="preserve">Keywords: </w:t>
      </w:r>
      <w:r w:rsidRPr="004A4A40">
        <w:rPr>
          <w:b w:val="0"/>
          <w:i/>
          <w:iCs/>
          <w:spacing w:val="-7"/>
          <w:sz w:val="20"/>
          <w:szCs w:val="20"/>
          <w:lang w:val="id-ID"/>
        </w:rPr>
        <w:t xml:space="preserve">Compressed </w:t>
      </w:r>
      <w:r w:rsidR="00C17510">
        <w:rPr>
          <w:b w:val="0"/>
          <w:i/>
          <w:iCs/>
          <w:spacing w:val="-7"/>
          <w:sz w:val="20"/>
          <w:szCs w:val="20"/>
          <w:lang w:val="id-ID"/>
        </w:rPr>
        <w:t xml:space="preserve"> </w:t>
      </w:r>
      <w:r w:rsidRPr="004A4A40">
        <w:rPr>
          <w:b w:val="0"/>
          <w:i/>
          <w:iCs/>
          <w:spacing w:val="-7"/>
          <w:sz w:val="20"/>
          <w:szCs w:val="20"/>
          <w:lang w:val="id-ID"/>
        </w:rPr>
        <w:t xml:space="preserve">air </w:t>
      </w:r>
      <w:r w:rsidR="00C17510">
        <w:rPr>
          <w:b w:val="0"/>
          <w:i/>
          <w:iCs/>
          <w:spacing w:val="-7"/>
          <w:sz w:val="20"/>
          <w:szCs w:val="20"/>
          <w:lang w:val="id-ID"/>
        </w:rPr>
        <w:t xml:space="preserve"> cylinder</w:t>
      </w:r>
      <w:r w:rsidRPr="004A4A40">
        <w:rPr>
          <w:b w:val="0"/>
          <w:i/>
          <w:iCs/>
          <w:spacing w:val="-7"/>
          <w:sz w:val="20"/>
          <w:szCs w:val="20"/>
          <w:lang w:val="id-ID"/>
        </w:rPr>
        <w:t>, hydrostatic test, FEM simulati</w:t>
      </w:r>
      <w:r w:rsidRPr="004A4A40">
        <w:rPr>
          <w:b w:val="0"/>
          <w:i/>
          <w:iCs/>
          <w:spacing w:val="-7"/>
          <w:sz w:val="20"/>
          <w:szCs w:val="20"/>
        </w:rPr>
        <w:t>on.</w:t>
      </w:r>
    </w:p>
    <w:p w:rsidR="00D41274" w:rsidRDefault="00A641AD" w:rsidP="00883903">
      <w:pPr>
        <w:ind w:right="-811"/>
      </w:pPr>
      <w:r>
        <w:rPr>
          <w:b/>
          <w:i/>
          <w:noProof/>
          <w:sz w:val="18"/>
          <w:lang w:val="id-ID" w:eastAsia="id-ID"/>
        </w:rPr>
        <mc:AlternateContent>
          <mc:Choice Requires="wps">
            <w:drawing>
              <wp:anchor distT="0" distB="0" distL="114300" distR="114300" simplePos="0" relativeHeight="251661312" behindDoc="0" locked="0" layoutInCell="1" allowOverlap="1" wp14:anchorId="23E06652" wp14:editId="72C20B69">
                <wp:simplePos x="0" y="0"/>
                <wp:positionH relativeFrom="column">
                  <wp:posOffset>3810</wp:posOffset>
                </wp:positionH>
                <wp:positionV relativeFrom="paragraph">
                  <wp:posOffset>121285</wp:posOffset>
                </wp:positionV>
                <wp:extent cx="6096000" cy="0"/>
                <wp:effectExtent l="0" t="19050" r="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9.55pt" to="480.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" strokecolor="black [3213]" strokeweight="2.25pt">
                <v:stroke linestyle="thinThin"/>
              </v:line>
            </w:pict>
          </mc:Fallback>
        </mc:AlternateContent>
      </w:r>
    </w:p>
    <w:p w:rsidR="00A641AD" w:rsidRDefault="00A641AD" w:rsidP="00883903">
      <w:pPr>
        <w:ind w:right="-811"/>
      </w:pPr>
    </w:p>
    <w:p w:rsidR="00A641AD" w:rsidRDefault="00A641AD" w:rsidP="00883903">
      <w:pPr>
        <w:ind w:right="-811"/>
        <w:sectPr w:rsidR="00A641AD" w:rsidSect="00A85D61">
          <w:footerReference w:type="default" r:id="rId9"/>
          <w:pgSz w:w="11906" w:h="16838"/>
          <w:pgMar w:top="1134" w:right="1134" w:bottom="1418" w:left="1134" w:header="709" w:footer="709" w:gutter="0"/>
          <w:pgNumType w:fmt="lowerRoman" w:start="7"/>
          <w:cols w:space="708"/>
          <w:docGrid w:linePitch="360"/>
        </w:sectPr>
      </w:pPr>
    </w:p>
    <w:p w:rsidR="00AD335D" w:rsidRPr="00A641AD" w:rsidRDefault="0095783C" w:rsidP="00A641AD">
      <w:pPr>
        <w:pStyle w:val="IEEEHeading1"/>
        <w:tabs>
          <w:tab w:val="clear" w:pos="288"/>
        </w:tabs>
        <w:spacing w:before="0" w:after="0"/>
        <w:ind w:left="426" w:hanging="426"/>
        <w:rPr>
          <w:b/>
          <w:sz w:val="26"/>
        </w:rPr>
      </w:pPr>
      <w:r w:rsidRPr="00A641AD">
        <w:rPr>
          <w:b/>
          <w:sz w:val="26"/>
        </w:rPr>
        <w:lastRenderedPageBreak/>
        <w:t>Pendahuluan</w:t>
      </w:r>
    </w:p>
    <w:p w:rsidR="00A641AD" w:rsidRDefault="00A641AD" w:rsidP="0095783C">
      <w:pPr>
        <w:pStyle w:val="IEEEParagraph"/>
        <w:rPr>
          <w:rStyle w:val="longtext"/>
          <w:szCs w:val="20"/>
          <w:shd w:val="clear" w:color="auto" w:fill="FFFFFF"/>
        </w:rPr>
      </w:pPr>
    </w:p>
    <w:p w:rsidR="004A4A40" w:rsidRPr="004A4A40" w:rsidRDefault="004A4A40" w:rsidP="004A4A40">
      <w:pPr>
        <w:pStyle w:val="ListParagraph"/>
        <w:spacing w:after="0" w:line="240" w:lineRule="auto"/>
        <w:ind w:left="0" w:firstLine="284"/>
        <w:jc w:val="both"/>
        <w:rPr>
          <w:rFonts w:ascii="Times New Roman" w:hAnsi="Times New Roman" w:cs="Times New Roman"/>
          <w:lang w:val="id-ID"/>
        </w:rPr>
      </w:pPr>
      <w:r w:rsidRPr="004A4A40">
        <w:rPr>
          <w:rFonts w:ascii="Times New Roman" w:hAnsi="Times New Roman" w:cs="Times New Roman"/>
        </w:rPr>
        <w:t>Tabung udara terkompresi merupakan wadah yang berfungsi seb</w:t>
      </w:r>
      <w:r w:rsidR="00802D5C">
        <w:rPr>
          <w:rFonts w:ascii="Times New Roman" w:hAnsi="Times New Roman" w:cs="Times New Roman"/>
        </w:rPr>
        <w:t>agai penampung udara bertekanan</w:t>
      </w:r>
      <w:r w:rsidR="00802D5C">
        <w:rPr>
          <w:rFonts w:ascii="Times New Roman" w:hAnsi="Times New Roman" w:cs="Times New Roman"/>
          <w:lang w:val="id-ID"/>
        </w:rPr>
        <w:t xml:space="preserve"> yang memiliki tekanan dan temperatur berbeda dari temperatur lingkungan </w:t>
      </w:r>
      <w:r w:rsidR="00802D5C">
        <w:rPr>
          <w:rFonts w:ascii="Times New Roman" w:hAnsi="Times New Roman" w:cs="Times New Roman"/>
          <w:lang w:val="id-ID"/>
        </w:rPr>
        <w:fldChar w:fldCharType="begin" w:fldLock="1"/>
      </w:r>
      <w:r w:rsidR="00172034">
        <w:rPr>
          <w:rFonts w:ascii="Times New Roman" w:hAnsi="Times New Roman" w:cs="Times New Roman"/>
          <w:lang w:val="id-ID"/>
        </w:rPr>
        <w:instrText>ADDIN CSL_CITATION {"citationItems":[{"id":"ITEM-1","itemData":{"author":[{"dropping-particle":"","family":"Kurniawan","given":"Ilham","non-dropping-particle":"","parse-names":false,"suffix":""}],"id":"ITEM-1","issue":"19","issued":{"date-parts":[["2010"]]},"title":"Perencanaan Bejana Tekan ( Pressure Vessel ) Tipe Separator Untuk Fluida Gas","type":"article-journal"},"uris":["http://www.mendeley.com/documents/?uuid=fb86d7e9-5bdb-4a24-b9c6-dff55d8de7b8"]}],"mendeley":{"formattedCitation":"[1]","plainTextFormattedCitation":"[1]","previouslyFormattedCitation":"[1]"},"properties":{"noteIndex":0},"schema":"https://github.com/citation-style-language/schema/raw/master/csl-citation.json"}</w:instrText>
      </w:r>
      <w:r w:rsidR="00802D5C">
        <w:rPr>
          <w:rFonts w:ascii="Times New Roman" w:hAnsi="Times New Roman" w:cs="Times New Roman"/>
          <w:lang w:val="id-ID"/>
        </w:rPr>
        <w:fldChar w:fldCharType="separate"/>
      </w:r>
      <w:r w:rsidR="00802D5C" w:rsidRPr="00802D5C">
        <w:rPr>
          <w:rFonts w:ascii="Times New Roman" w:hAnsi="Times New Roman" w:cs="Times New Roman"/>
          <w:noProof/>
          <w:lang w:val="id-ID"/>
        </w:rPr>
        <w:t>[1]</w:t>
      </w:r>
      <w:r w:rsidR="00802D5C">
        <w:rPr>
          <w:rFonts w:ascii="Times New Roman" w:hAnsi="Times New Roman" w:cs="Times New Roman"/>
          <w:lang w:val="id-ID"/>
        </w:rPr>
        <w:fldChar w:fldCharType="end"/>
      </w:r>
      <w:r w:rsidR="00802D5C">
        <w:rPr>
          <w:rFonts w:ascii="Times New Roman" w:hAnsi="Times New Roman" w:cs="Times New Roman"/>
          <w:lang w:val="id-ID"/>
        </w:rPr>
        <w:t xml:space="preserve">. </w:t>
      </w:r>
      <w:r w:rsidRPr="004A4A40">
        <w:rPr>
          <w:rFonts w:ascii="Times New Roman" w:hAnsi="Times New Roman" w:cs="Times New Roman"/>
        </w:rPr>
        <w:t xml:space="preserve">Tabung udara ini dirancang dengan tekanan 5 bar, untuk mengetahui tekanan dalam tabung, maka tabung </w:t>
      </w:r>
      <w:proofErr w:type="gramStart"/>
      <w:r w:rsidRPr="004A4A40">
        <w:rPr>
          <w:rFonts w:ascii="Times New Roman" w:hAnsi="Times New Roman" w:cs="Times New Roman"/>
        </w:rPr>
        <w:t>akan</w:t>
      </w:r>
      <w:proofErr w:type="gramEnd"/>
      <w:r w:rsidRPr="004A4A40">
        <w:rPr>
          <w:rFonts w:ascii="Times New Roman" w:hAnsi="Times New Roman" w:cs="Times New Roman"/>
        </w:rPr>
        <w:t xml:space="preserve"> dilengkapi dengan </w:t>
      </w:r>
      <w:r w:rsidRPr="004A4A40">
        <w:rPr>
          <w:rFonts w:ascii="Times New Roman" w:hAnsi="Times New Roman" w:cs="Times New Roman"/>
          <w:i/>
        </w:rPr>
        <w:t>pressure gauge</w:t>
      </w:r>
      <w:r w:rsidRPr="004A4A40">
        <w:rPr>
          <w:rFonts w:ascii="Times New Roman" w:hAnsi="Times New Roman" w:cs="Times New Roman"/>
        </w:rPr>
        <w:t xml:space="preserve"> serta </w:t>
      </w:r>
      <w:r w:rsidRPr="004A4A40">
        <w:rPr>
          <w:rFonts w:ascii="Times New Roman" w:hAnsi="Times New Roman" w:cs="Times New Roman"/>
          <w:i/>
        </w:rPr>
        <w:t>safety valve</w:t>
      </w:r>
      <w:r w:rsidRPr="004A4A40">
        <w:rPr>
          <w:rFonts w:ascii="Times New Roman" w:hAnsi="Times New Roman" w:cs="Times New Roman"/>
        </w:rPr>
        <w:t xml:space="preserve"> untuk menghindari tekanan berlebih.</w:t>
      </w:r>
    </w:p>
    <w:p w:rsidR="004A4A40" w:rsidRPr="00D01B7F" w:rsidRDefault="004A4A40" w:rsidP="004A4A40">
      <w:pPr>
        <w:pStyle w:val="ListParagraph"/>
        <w:spacing w:after="0" w:line="240" w:lineRule="auto"/>
        <w:ind w:left="0" w:firstLine="284"/>
        <w:jc w:val="both"/>
        <w:rPr>
          <w:rFonts w:ascii="Times New Roman" w:hAnsi="Times New Roman" w:cs="Times New Roman"/>
          <w:spacing w:val="-7"/>
          <w:lang w:val="id-ID"/>
        </w:rPr>
      </w:pPr>
      <w:r w:rsidRPr="004A4A40">
        <w:rPr>
          <w:rFonts w:ascii="Times New Roman" w:hAnsi="Times New Roman" w:cs="Times New Roman"/>
          <w:spacing w:val="-7"/>
        </w:rPr>
        <w:t>Penelitian ini sebelumnya pernah dilakukan dengan desain, kapasitas dan tekanan yang berbeda- beda perancangan bejana tekan dengan kapasitas 0,017 M</w:t>
      </w:r>
      <w:r w:rsidRPr="004A4A40">
        <w:rPr>
          <w:rFonts w:ascii="Times New Roman" w:hAnsi="Times New Roman" w:cs="Times New Roman"/>
          <w:spacing w:val="-7"/>
          <w:vertAlign w:val="superscript"/>
        </w:rPr>
        <w:t xml:space="preserve">3 </w:t>
      </w:r>
      <w:r w:rsidRPr="004A4A40">
        <w:rPr>
          <w:rFonts w:ascii="Times New Roman" w:hAnsi="Times New Roman" w:cs="Times New Roman"/>
          <w:spacing w:val="-7"/>
        </w:rPr>
        <w:t>dan tekanan desain nya adalah 1 Mpa penelitian itu</w:t>
      </w:r>
      <w:r w:rsidRPr="001E4129">
        <w:rPr>
          <w:rFonts w:ascii="Times New Roman" w:hAnsi="Times New Roman" w:cs="Times New Roman"/>
          <w:spacing w:val="-7"/>
        </w:rPr>
        <w:t xml:space="preserve"> </w:t>
      </w:r>
      <w:r w:rsidRPr="001E4129">
        <w:rPr>
          <w:rFonts w:ascii="Times New Roman" w:hAnsi="Times New Roman" w:cs="Times New Roman"/>
          <w:spacing w:val="-7"/>
        </w:rPr>
        <w:lastRenderedPageBreak/>
        <w:t xml:space="preserve">dilakukan untuk menampung </w:t>
      </w:r>
      <w:r w:rsidRPr="00181C82">
        <w:rPr>
          <w:rFonts w:ascii="Times New Roman" w:hAnsi="Times New Roman" w:cs="Times New Roman"/>
          <w:i/>
          <w:spacing w:val="-7"/>
        </w:rPr>
        <w:t xml:space="preserve">air condensasi boge screw </w:t>
      </w:r>
      <w:r w:rsidRPr="0054602C">
        <w:rPr>
          <w:rFonts w:ascii="Times New Roman" w:hAnsi="Times New Roman" w:cs="Times New Roman"/>
          <w:i/>
          <w:spacing w:val="-7"/>
        </w:rPr>
        <w:t>compressor</w:t>
      </w:r>
      <w:r w:rsidR="00601200" w:rsidRPr="0054602C">
        <w:rPr>
          <w:rFonts w:ascii="Times New Roman" w:hAnsi="Times New Roman" w:cs="Times New Roman"/>
          <w:i/>
          <w:spacing w:val="-7"/>
          <w:lang w:val="id-ID"/>
        </w:rPr>
        <w:t xml:space="preserve">  </w:t>
      </w:r>
      <w:r w:rsidR="00601200" w:rsidRPr="0054602C">
        <w:rPr>
          <w:rFonts w:ascii="Times New Roman" w:hAnsi="Times New Roman" w:cs="Times New Roman"/>
          <w:i/>
          <w:spacing w:val="-7"/>
          <w:lang w:val="id-ID"/>
        </w:rPr>
        <w:fldChar w:fldCharType="begin" w:fldLock="1"/>
      </w:r>
      <w:r w:rsidR="00172034">
        <w:rPr>
          <w:rFonts w:ascii="Times New Roman" w:hAnsi="Times New Roman" w:cs="Times New Roman"/>
          <w:i/>
          <w:spacing w:val="-7"/>
          <w:lang w:val="id-ID"/>
        </w:rPr>
        <w:instrText>ADDIN CSL_CITATION {"citationItems":[{"id":"ITEM-1","itemData":{"author":[{"dropping-particle":"","family":"Sutowo","given":"Cahya","non-dropping-particle":"","parse-names":false,"suffix":""}],"id":"ITEM-1","issue":"2","issued":{"date-parts":[["0"]]},"page":"14-26","title":"PERANCANGAN PRESSURE VESSEL KAPASITAS 0 , 017 M 3 TEKANAN 1 MPa UNTUK MENAMPUNG AIR KONDENSASI BOGE","type":"article-journal","volume":"5"},"uris":["http://www.mendeley.com/documents/?uuid=41374524-6c4f-496b-ab68-04491994a9a9"]}],"mendeley":{"formattedCitation":"[2]","plainTextFormattedCitation":"[2]","previouslyFormattedCitation":"[2]"},"properties":{"noteIndex":0},"schema":"https://github.com/citation-style-language/schema/raw/master/csl-citation.json"}</w:instrText>
      </w:r>
      <w:r w:rsidR="00601200" w:rsidRPr="0054602C">
        <w:rPr>
          <w:rFonts w:ascii="Times New Roman" w:hAnsi="Times New Roman" w:cs="Times New Roman"/>
          <w:i/>
          <w:spacing w:val="-7"/>
          <w:lang w:val="id-ID"/>
        </w:rPr>
        <w:fldChar w:fldCharType="separate"/>
      </w:r>
      <w:r w:rsidR="00802D5C" w:rsidRPr="00802D5C">
        <w:rPr>
          <w:rFonts w:ascii="Times New Roman" w:hAnsi="Times New Roman" w:cs="Times New Roman"/>
          <w:noProof/>
          <w:spacing w:val="-7"/>
          <w:lang w:val="id-ID"/>
        </w:rPr>
        <w:t>[2]</w:t>
      </w:r>
      <w:r w:rsidR="00601200" w:rsidRPr="0054602C">
        <w:rPr>
          <w:rFonts w:ascii="Times New Roman" w:hAnsi="Times New Roman" w:cs="Times New Roman"/>
          <w:i/>
          <w:spacing w:val="-7"/>
          <w:lang w:val="id-ID"/>
        </w:rPr>
        <w:fldChar w:fldCharType="end"/>
      </w:r>
      <w:r w:rsidRPr="0054602C">
        <w:rPr>
          <w:rFonts w:ascii="Times New Roman" w:hAnsi="Times New Roman" w:cs="Times New Roman"/>
          <w:spacing w:val="-7"/>
        </w:rPr>
        <w:t>.</w:t>
      </w:r>
    </w:p>
    <w:p w:rsidR="004A4A40" w:rsidRDefault="004A4A40" w:rsidP="004A4A40">
      <w:pPr>
        <w:pStyle w:val="ListParagraph"/>
        <w:spacing w:line="240" w:lineRule="auto"/>
        <w:ind w:left="0" w:firstLine="284"/>
        <w:jc w:val="both"/>
        <w:rPr>
          <w:rFonts w:ascii="Times New Roman" w:hAnsi="Times New Roman" w:cs="Times New Roman"/>
          <w:i/>
          <w:lang w:val="id-ID" w:eastAsia="id-ID"/>
        </w:rPr>
      </w:pPr>
      <w:r>
        <w:rPr>
          <w:rFonts w:ascii="Times New Roman" w:hAnsi="Times New Roman" w:cs="Times New Roman"/>
          <w:spacing w:val="-7"/>
        </w:rPr>
        <w:t>P</w:t>
      </w:r>
      <w:r w:rsidRPr="001E4129">
        <w:rPr>
          <w:rFonts w:ascii="Times New Roman" w:hAnsi="Times New Roman" w:cs="Times New Roman"/>
          <w:spacing w:val="-7"/>
        </w:rPr>
        <w:t>erancangan bejana tekan dengan kapasitas 5 m</w:t>
      </w:r>
      <w:r w:rsidRPr="001E4129">
        <w:rPr>
          <w:rFonts w:ascii="Times New Roman" w:hAnsi="Times New Roman" w:cs="Times New Roman"/>
          <w:spacing w:val="-7"/>
          <w:vertAlign w:val="superscript"/>
        </w:rPr>
        <w:t>3</w:t>
      </w:r>
      <w:r w:rsidRPr="001E4129">
        <w:rPr>
          <w:rFonts w:ascii="Times New Roman" w:hAnsi="Times New Roman" w:cs="Times New Roman"/>
          <w:spacing w:val="-7"/>
        </w:rPr>
        <w:t xml:space="preserve"> dengan tekan desain nya adalah 10 bar mengacu pada standar </w:t>
      </w:r>
      <w:proofErr w:type="gramStart"/>
      <w:r w:rsidRPr="001E4129">
        <w:rPr>
          <w:rFonts w:ascii="Times New Roman" w:hAnsi="Times New Roman" w:cs="Times New Roman"/>
          <w:i/>
          <w:spacing w:val="-7"/>
        </w:rPr>
        <w:t>asme</w:t>
      </w:r>
      <w:proofErr w:type="gramEnd"/>
      <w:r w:rsidRPr="001E4129">
        <w:rPr>
          <w:rFonts w:ascii="Times New Roman" w:hAnsi="Times New Roman" w:cs="Times New Roman"/>
          <w:spacing w:val="-7"/>
        </w:rPr>
        <w:t xml:space="preserve"> </w:t>
      </w:r>
      <w:r w:rsidRPr="00181C82">
        <w:rPr>
          <w:rFonts w:ascii="Times New Roman" w:hAnsi="Times New Roman" w:cs="Times New Roman"/>
          <w:i/>
          <w:spacing w:val="-7"/>
        </w:rPr>
        <w:t>section</w:t>
      </w:r>
      <w:r w:rsidRPr="001E4129">
        <w:rPr>
          <w:rFonts w:ascii="Times New Roman" w:hAnsi="Times New Roman" w:cs="Times New Roman"/>
          <w:spacing w:val="-7"/>
        </w:rPr>
        <w:t xml:space="preserve"> VIII div 1 tahun 2007. Untuk menghindari kesalahan pada saat</w:t>
      </w:r>
      <w:r>
        <w:rPr>
          <w:rFonts w:ascii="Times New Roman" w:hAnsi="Times New Roman" w:cs="Times New Roman"/>
          <w:spacing w:val="-7"/>
        </w:rPr>
        <w:t xml:space="preserve"> perancangan pemilihan ketebal</w:t>
      </w:r>
      <w:r w:rsidRPr="001E4129">
        <w:rPr>
          <w:rFonts w:ascii="Times New Roman" w:hAnsi="Times New Roman" w:cs="Times New Roman"/>
          <w:spacing w:val="-7"/>
        </w:rPr>
        <w:t xml:space="preserve">an pada </w:t>
      </w:r>
      <w:r w:rsidRPr="001E4129">
        <w:rPr>
          <w:rFonts w:ascii="Times New Roman" w:hAnsi="Times New Roman" w:cs="Times New Roman"/>
          <w:i/>
          <w:spacing w:val="-7"/>
        </w:rPr>
        <w:t xml:space="preserve">shell </w:t>
      </w:r>
      <w:r w:rsidRPr="001E4129">
        <w:rPr>
          <w:rFonts w:ascii="Times New Roman" w:hAnsi="Times New Roman" w:cs="Times New Roman"/>
          <w:spacing w:val="-7"/>
        </w:rPr>
        <w:t xml:space="preserve">dan </w:t>
      </w:r>
      <w:r w:rsidRPr="001E4129">
        <w:rPr>
          <w:rFonts w:ascii="Times New Roman" w:hAnsi="Times New Roman" w:cs="Times New Roman"/>
          <w:i/>
          <w:spacing w:val="-7"/>
        </w:rPr>
        <w:t xml:space="preserve">head </w:t>
      </w:r>
      <w:r w:rsidRPr="001E4129">
        <w:rPr>
          <w:rFonts w:ascii="Times New Roman" w:hAnsi="Times New Roman" w:cs="Times New Roman"/>
          <w:spacing w:val="-7"/>
        </w:rPr>
        <w:t xml:space="preserve">harus sesuai. </w:t>
      </w:r>
      <w:proofErr w:type="gramStart"/>
      <w:r w:rsidRPr="001E4129">
        <w:rPr>
          <w:rFonts w:ascii="Times New Roman" w:hAnsi="Times New Roman" w:cs="Times New Roman"/>
          <w:spacing w:val="-7"/>
        </w:rPr>
        <w:t xml:space="preserve">Pada perancangan ini pembebanan diberikan pada saat operasi yaitu </w:t>
      </w:r>
      <w:r>
        <w:rPr>
          <w:rFonts w:ascii="Times New Roman" w:hAnsi="Times New Roman" w:cs="Times New Roman"/>
          <w:lang w:eastAsia="id-ID"/>
        </w:rPr>
        <w:t>tekanan internal</w:t>
      </w:r>
      <w:r w:rsidRPr="001E4129">
        <w:rPr>
          <w:rFonts w:ascii="Times New Roman" w:hAnsi="Times New Roman" w:cs="Times New Roman"/>
          <w:lang w:eastAsia="id-ID"/>
        </w:rPr>
        <w:t xml:space="preserve">, tegangan yang terjadi, diskontinuitas tegangan pada bagian lubang dan pada bagian pertemuan </w:t>
      </w:r>
      <w:r w:rsidRPr="001E4129">
        <w:rPr>
          <w:rFonts w:ascii="Times New Roman" w:hAnsi="Times New Roman" w:cs="Times New Roman"/>
          <w:i/>
          <w:lang w:eastAsia="id-ID"/>
        </w:rPr>
        <w:t>shell</w:t>
      </w:r>
      <w:r w:rsidRPr="001E4129">
        <w:rPr>
          <w:rFonts w:ascii="Times New Roman" w:hAnsi="Times New Roman" w:cs="Times New Roman"/>
          <w:lang w:eastAsia="id-ID"/>
        </w:rPr>
        <w:t xml:space="preserve"> dan </w:t>
      </w:r>
      <w:r w:rsidRPr="001E4129">
        <w:rPr>
          <w:rFonts w:ascii="Times New Roman" w:hAnsi="Times New Roman" w:cs="Times New Roman"/>
          <w:i/>
          <w:lang w:eastAsia="id-ID"/>
        </w:rPr>
        <w:t>hea</w:t>
      </w:r>
      <w:r>
        <w:rPr>
          <w:rFonts w:ascii="Times New Roman" w:hAnsi="Times New Roman" w:cs="Times New Roman"/>
          <w:i/>
          <w:lang w:val="id-ID" w:eastAsia="id-ID"/>
        </w:rPr>
        <w:t>d.</w:t>
      </w:r>
      <w:proofErr w:type="gramEnd"/>
    </w:p>
    <w:p w:rsidR="004A4A40" w:rsidRDefault="004A4A40" w:rsidP="00C17510">
      <w:pPr>
        <w:pStyle w:val="ListParagraph"/>
        <w:spacing w:after="0" w:line="240" w:lineRule="auto"/>
        <w:ind w:left="0" w:firstLine="284"/>
        <w:jc w:val="both"/>
        <w:rPr>
          <w:rFonts w:ascii="Times New Roman" w:hAnsi="Times New Roman" w:cs="Times New Roman"/>
          <w:spacing w:val="-7"/>
          <w:lang w:val="id-ID"/>
        </w:rPr>
      </w:pPr>
      <w:proofErr w:type="gramStart"/>
      <w:r w:rsidRPr="004A4A40">
        <w:rPr>
          <w:rFonts w:ascii="Times New Roman" w:hAnsi="Times New Roman" w:cs="Times New Roman"/>
          <w:spacing w:val="-7"/>
        </w:rPr>
        <w:t>Bejana tekan memiliki tekanan pada bagian internal dan mendapat perbedaan dengan tekanan external.</w:t>
      </w:r>
      <w:proofErr w:type="gramEnd"/>
      <w:r w:rsidRPr="004A4A40">
        <w:rPr>
          <w:rFonts w:ascii="Times New Roman" w:hAnsi="Times New Roman" w:cs="Times New Roman"/>
          <w:spacing w:val="-7"/>
        </w:rPr>
        <w:t xml:space="preserve"> Tingginya tekanan dan temperatur sehingga </w:t>
      </w:r>
      <w:r w:rsidRPr="004A4A40">
        <w:rPr>
          <w:rFonts w:ascii="Times New Roman" w:hAnsi="Times New Roman" w:cs="Times New Roman"/>
          <w:spacing w:val="-7"/>
        </w:rPr>
        <w:lastRenderedPageBreak/>
        <w:t>perancangan bejana tekan perlu di perhitungkan</w:t>
      </w:r>
      <w:r w:rsidRPr="004A4A40">
        <w:rPr>
          <w:rFonts w:ascii="Times New Roman" w:hAnsi="Times New Roman" w:cs="Times New Roman"/>
          <w:spacing w:val="-7"/>
          <w:lang w:val="id-ID"/>
        </w:rPr>
        <w:t xml:space="preserve"> </w:t>
      </w:r>
      <w:r w:rsidRPr="004A4A40">
        <w:rPr>
          <w:rFonts w:ascii="Times New Roman" w:hAnsi="Times New Roman" w:cs="Times New Roman"/>
          <w:spacing w:val="-7"/>
        </w:rPr>
        <w:t>dengan baik agar tidak tejadi kegagalan saat proses produks</w:t>
      </w:r>
      <w:r>
        <w:rPr>
          <w:rFonts w:ascii="Times New Roman" w:hAnsi="Times New Roman" w:cs="Times New Roman"/>
          <w:spacing w:val="-7"/>
          <w:lang w:val="id-ID"/>
        </w:rPr>
        <w:t>i.</w:t>
      </w:r>
    </w:p>
    <w:p w:rsidR="004A4A40" w:rsidRDefault="00C17510" w:rsidP="00C17510">
      <w:pPr>
        <w:spacing w:line="228" w:lineRule="auto"/>
        <w:ind w:firstLine="284"/>
        <w:jc w:val="both"/>
        <w:rPr>
          <w:spacing w:val="-7"/>
          <w:sz w:val="22"/>
          <w:szCs w:val="22"/>
          <w:lang w:val="id-ID"/>
        </w:rPr>
      </w:pPr>
      <w:r>
        <w:rPr>
          <w:spacing w:val="-7"/>
          <w:sz w:val="22"/>
          <w:szCs w:val="22"/>
          <w:lang w:val="id-ID"/>
        </w:rPr>
        <w:t xml:space="preserve">Putra et al. </w:t>
      </w:r>
      <w:r w:rsidR="00C656FE">
        <w:rPr>
          <w:spacing w:val="-7"/>
          <w:sz w:val="22"/>
          <w:szCs w:val="22"/>
          <w:lang w:val="id-ID"/>
        </w:rPr>
        <w:t xml:space="preserve">membuat </w:t>
      </w:r>
      <w:r w:rsidR="004A4A40">
        <w:rPr>
          <w:spacing w:val="-7"/>
          <w:sz w:val="22"/>
          <w:szCs w:val="22"/>
        </w:rPr>
        <w:t xml:space="preserve">bejana tekan dengan posisi vertikal sesuai dengan kode dan menganalisa kelayan dari desain tersebut. Penelitian ini adalah untuk mendapatkan sambungan las dan </w:t>
      </w:r>
      <w:r w:rsidR="004A4A40" w:rsidRPr="00181C82">
        <w:rPr>
          <w:i/>
          <w:spacing w:val="-7"/>
          <w:sz w:val="22"/>
          <w:szCs w:val="22"/>
        </w:rPr>
        <w:t>leg support</w:t>
      </w:r>
      <w:r w:rsidR="004A4A40">
        <w:rPr>
          <w:spacing w:val="-7"/>
          <w:sz w:val="22"/>
          <w:szCs w:val="22"/>
        </w:rPr>
        <w:t xml:space="preserve"> yang baik untuk posisi vertikal dengan merancang detail </w:t>
      </w:r>
      <w:r w:rsidR="004A4A40" w:rsidRPr="00181C82">
        <w:rPr>
          <w:i/>
          <w:spacing w:val="-7"/>
          <w:sz w:val="22"/>
          <w:szCs w:val="22"/>
        </w:rPr>
        <w:t>drawing</w:t>
      </w:r>
      <w:r w:rsidR="004A4A40">
        <w:rPr>
          <w:spacing w:val="-7"/>
          <w:sz w:val="22"/>
          <w:szCs w:val="22"/>
        </w:rPr>
        <w:t xml:space="preserve"> yang lengkap</w:t>
      </w:r>
      <w:r w:rsidR="00601200">
        <w:rPr>
          <w:color w:val="FF0000"/>
          <w:spacing w:val="-7"/>
          <w:sz w:val="22"/>
          <w:szCs w:val="22"/>
        </w:rPr>
        <w:t xml:space="preserve"> </w:t>
      </w:r>
      <w:r w:rsidR="00601200" w:rsidRPr="0054602C">
        <w:rPr>
          <w:spacing w:val="-7"/>
          <w:sz w:val="22"/>
          <w:szCs w:val="22"/>
        </w:rPr>
        <w:fldChar w:fldCharType="begin" w:fldLock="1"/>
      </w:r>
      <w:r w:rsidR="00172034">
        <w:rPr>
          <w:spacing w:val="-7"/>
          <w:sz w:val="22"/>
          <w:szCs w:val="22"/>
        </w:rPr>
        <w:instrText>ADDIN CSL_CITATION {"citationItems":[{"id":"ITEM-1","itemData":{"author":[{"dropping-particle":"","family":"Putra","given":"Riki Candra","non-dropping-particle":"","parse-names":false,"suffix":""}],"id":"ITEM-1","issued":{"date-parts":[["2007"]]},"title":"Kapasitas 5 M3 Dengan Tekanan Desain 10 Bar Berdasarkan Standar","type":"article-journal"},"uris":["http://www.mendeley.com/documents/?uuid=ce6cceea-6914-43ae-94b8-c480e0583a06"]}],"mendeley":{"formattedCitation":"[3]","plainTextFormattedCitation":"[3]","previouslyFormattedCitation":"[3]"},"properties":{"noteIndex":0},"schema":"https://github.com/citation-style-language/schema/raw/master/csl-citation.json"}</w:instrText>
      </w:r>
      <w:r w:rsidR="00601200" w:rsidRPr="0054602C">
        <w:rPr>
          <w:spacing w:val="-7"/>
          <w:sz w:val="22"/>
          <w:szCs w:val="22"/>
        </w:rPr>
        <w:fldChar w:fldCharType="separate"/>
      </w:r>
      <w:r w:rsidR="00802D5C" w:rsidRPr="00802D5C">
        <w:rPr>
          <w:noProof/>
          <w:spacing w:val="-7"/>
          <w:sz w:val="22"/>
          <w:szCs w:val="22"/>
        </w:rPr>
        <w:t>[3]</w:t>
      </w:r>
      <w:r w:rsidR="00601200" w:rsidRPr="0054602C">
        <w:rPr>
          <w:spacing w:val="-7"/>
          <w:sz w:val="22"/>
          <w:szCs w:val="22"/>
        </w:rPr>
        <w:fldChar w:fldCharType="end"/>
      </w:r>
      <w:r w:rsidR="00601200" w:rsidRPr="0054602C">
        <w:rPr>
          <w:spacing w:val="-7"/>
          <w:sz w:val="22"/>
          <w:szCs w:val="22"/>
          <w:lang w:val="id-ID"/>
        </w:rPr>
        <w:t xml:space="preserve">. </w:t>
      </w:r>
      <w:r w:rsidR="004A4A40">
        <w:rPr>
          <w:spacing w:val="-7"/>
          <w:sz w:val="22"/>
          <w:szCs w:val="22"/>
        </w:rPr>
        <w:t xml:space="preserve">Tegangan pada bejana tidak dapat diabaikan karena tegangan adalah dasar penentuan dimensi dan jenis </w:t>
      </w:r>
      <w:r w:rsidR="004A4A40" w:rsidRPr="00181C82">
        <w:rPr>
          <w:i/>
          <w:spacing w:val="-7"/>
          <w:sz w:val="22"/>
          <w:szCs w:val="22"/>
        </w:rPr>
        <w:t>material</w:t>
      </w:r>
      <w:r w:rsidR="004A4A40">
        <w:rPr>
          <w:spacing w:val="-7"/>
          <w:sz w:val="22"/>
          <w:szCs w:val="22"/>
        </w:rPr>
        <w:t xml:space="preserve"> yang </w:t>
      </w:r>
      <w:proofErr w:type="gramStart"/>
      <w:r w:rsidR="004A4A40">
        <w:rPr>
          <w:spacing w:val="-7"/>
          <w:sz w:val="22"/>
          <w:szCs w:val="22"/>
        </w:rPr>
        <w:t>akan</w:t>
      </w:r>
      <w:proofErr w:type="gramEnd"/>
      <w:r w:rsidR="004A4A40">
        <w:rPr>
          <w:spacing w:val="-7"/>
          <w:sz w:val="22"/>
          <w:szCs w:val="22"/>
        </w:rPr>
        <w:t xml:space="preserve"> digunakan pada bejana tekan.</w:t>
      </w:r>
    </w:p>
    <w:p w:rsidR="00987C76" w:rsidRPr="00601200" w:rsidRDefault="00987C76" w:rsidP="00987C76">
      <w:pPr>
        <w:spacing w:line="228" w:lineRule="auto"/>
        <w:ind w:firstLine="284"/>
        <w:jc w:val="both"/>
        <w:rPr>
          <w:color w:val="FF0000"/>
          <w:spacing w:val="-7"/>
          <w:sz w:val="22"/>
          <w:szCs w:val="22"/>
          <w:lang w:val="id-ID"/>
        </w:rPr>
      </w:pPr>
      <w:r>
        <w:rPr>
          <w:spacing w:val="-7"/>
          <w:sz w:val="22"/>
          <w:szCs w:val="22"/>
        </w:rPr>
        <w:t xml:space="preserve">Penerapan pendekatan secara analitis maupun dengan </w:t>
      </w:r>
      <w:r w:rsidRPr="00181C82">
        <w:rPr>
          <w:i/>
          <w:spacing w:val="-7"/>
          <w:sz w:val="22"/>
          <w:szCs w:val="22"/>
        </w:rPr>
        <w:t>software</w:t>
      </w:r>
      <w:r>
        <w:rPr>
          <w:spacing w:val="-7"/>
          <w:sz w:val="22"/>
          <w:szCs w:val="22"/>
        </w:rPr>
        <w:t xml:space="preserve"> diharapkan dapat memberikan analisis tegangan yang terjadi pada bejana tekan sehingga dapat diketahui besar dan posisi tegangan pada b</w:t>
      </w:r>
      <w:r w:rsidR="00172034">
        <w:rPr>
          <w:spacing w:val="-7"/>
          <w:sz w:val="22"/>
          <w:szCs w:val="22"/>
        </w:rPr>
        <w:t>agian bejana tekan yang terjadi</w:t>
      </w:r>
      <w:r w:rsidR="00172034">
        <w:rPr>
          <w:spacing w:val="-7"/>
          <w:sz w:val="22"/>
          <w:szCs w:val="22"/>
          <w:lang w:val="id-ID"/>
        </w:rPr>
        <w:t xml:space="preserve"> </w:t>
      </w:r>
      <w:r w:rsidR="00172034">
        <w:rPr>
          <w:spacing w:val="-7"/>
          <w:sz w:val="22"/>
          <w:szCs w:val="22"/>
        </w:rPr>
        <w:fldChar w:fldCharType="begin" w:fldLock="1"/>
      </w:r>
      <w:r w:rsidR="00172034">
        <w:rPr>
          <w:spacing w:val="-7"/>
          <w:sz w:val="22"/>
          <w:szCs w:val="22"/>
        </w:rPr>
        <w:instrText>ADDIN CSL_CITATION {"citationItems":[{"id":"ITEM-1","itemData":{"author":[{"dropping-particle":"","family":"Waluyo","given":"Roy","non-dropping-particle":"","parse-names":false,"suffix":""},{"dropping-particle":"","family":"Studi","given":"Program","non-dropping-particle":"","parse-names":false,"suffix":""},{"dropping-particle":"","family":"Mesin","given":"Teknik","non-dropping-particle":"","parse-names":false,"suffix":""},{"dropping-particle":"","family":"Teknik","given":"Fakultas","non-dropping-particle":"","parse-names":false,"suffix":""},{"dropping-particle":"","family":"Ibn","given":"Universitas","non-dropping-particle":"","parse-names":false,"suffix":""},{"dropping-particle":"","family":"Bogor","given":"Khaldun","non-dropping-particle":"","parse-names":false,"suffix":""}],"id":"ITEM-1","issued":{"date-parts":[["0"]]},"title":"Stress analysis","type":"article-journal"},"uris":["http://www.mendeley.com/documents/?uuid=227c74ce-8865-4604-aa5b-d9cc39e92dca"]}],"mendeley":{"formattedCitation":"[4]","plainTextFormattedCitation":"[4]"},"properties":{"noteIndex":0},"schema":"https://github.com/citation-style-language/schema/raw/master/csl-citation.json"}</w:instrText>
      </w:r>
      <w:r w:rsidR="00172034">
        <w:rPr>
          <w:spacing w:val="-7"/>
          <w:sz w:val="22"/>
          <w:szCs w:val="22"/>
        </w:rPr>
        <w:fldChar w:fldCharType="separate"/>
      </w:r>
      <w:r w:rsidR="00172034" w:rsidRPr="00172034">
        <w:rPr>
          <w:noProof/>
          <w:spacing w:val="-7"/>
          <w:sz w:val="22"/>
          <w:szCs w:val="22"/>
        </w:rPr>
        <w:t>[4]</w:t>
      </w:r>
      <w:r w:rsidR="00172034">
        <w:rPr>
          <w:spacing w:val="-7"/>
          <w:sz w:val="22"/>
          <w:szCs w:val="22"/>
        </w:rPr>
        <w:fldChar w:fldCharType="end"/>
      </w:r>
      <w:r w:rsidR="00172034">
        <w:rPr>
          <w:spacing w:val="-7"/>
          <w:sz w:val="22"/>
          <w:szCs w:val="22"/>
          <w:lang w:val="id-ID"/>
        </w:rPr>
        <w:t>.</w:t>
      </w:r>
      <w:r>
        <w:rPr>
          <w:spacing w:val="-7"/>
          <w:sz w:val="22"/>
          <w:szCs w:val="22"/>
        </w:rPr>
        <w:t xml:space="preserve"> sehingga dapat terhindar dari</w:t>
      </w:r>
      <w:r w:rsidR="00172034">
        <w:rPr>
          <w:spacing w:val="-7"/>
          <w:sz w:val="22"/>
          <w:szCs w:val="22"/>
        </w:rPr>
        <w:t xml:space="preserve"> hal –</w:t>
      </w:r>
      <w:r>
        <w:rPr>
          <w:spacing w:val="-7"/>
          <w:sz w:val="22"/>
          <w:szCs w:val="22"/>
        </w:rPr>
        <w:t xml:space="preserve">hal yang </w:t>
      </w:r>
      <w:r w:rsidR="00172034">
        <w:rPr>
          <w:spacing w:val="-7"/>
          <w:sz w:val="22"/>
          <w:szCs w:val="22"/>
          <w:lang w:val="id-ID"/>
        </w:rPr>
        <w:t xml:space="preserve">tidak </w:t>
      </w:r>
      <w:r>
        <w:rPr>
          <w:spacing w:val="-7"/>
          <w:sz w:val="22"/>
          <w:szCs w:val="22"/>
        </w:rPr>
        <w:t>diinginkan seperti, kegagalan saat perancangan atau pun saat kondisi operasi</w:t>
      </w:r>
      <w:r w:rsidR="00B70529" w:rsidRPr="0054602C">
        <w:rPr>
          <w:spacing w:val="-7"/>
          <w:sz w:val="22"/>
          <w:szCs w:val="22"/>
          <w:lang w:val="id-ID"/>
        </w:rPr>
        <w:t xml:space="preserve"> </w:t>
      </w:r>
      <w:r w:rsidR="00B70529" w:rsidRPr="0054602C">
        <w:rPr>
          <w:spacing w:val="-7"/>
          <w:sz w:val="22"/>
          <w:szCs w:val="22"/>
          <w:lang w:val="id-ID"/>
        </w:rPr>
        <w:fldChar w:fldCharType="begin" w:fldLock="1"/>
      </w:r>
      <w:r w:rsidR="00172034">
        <w:rPr>
          <w:spacing w:val="-7"/>
          <w:sz w:val="22"/>
          <w:szCs w:val="22"/>
          <w:lang w:val="id-ID"/>
        </w:rPr>
        <w:instrText>ADDIN CSL_CITATION {"citationItems":[{"id":"ITEM-1","itemData":{"author":[{"dropping-particle":"","family":"Pt","given":"D I","non-dropping-particle":"","parse-names":false,"suffix":""},{"dropping-particle":"","family":"Gas","given":"Aneka","non-dropping-particle":"","parse-names":false,"suffix":""}],"id":"ITEM-1","issued":{"date-parts":[["0"]]},"page":"92-102","title":"1) , 2) , 3)","type":"article-journal","volume":"5"},"uris":["http://www.mendeley.com/documents/?uuid=f7394cc1-a162-4997-b07e-b2d743f0c344"]}],"mendeley":{"formattedCitation":"[5]","plainTextFormattedCitation":"[5]","previouslyFormattedCitation":"[4]"},"properties":{"noteIndex":0},"schema":"https://github.com/citation-style-language/schema/raw/master/csl-citation.json"}</w:instrText>
      </w:r>
      <w:r w:rsidR="00B70529" w:rsidRPr="0054602C">
        <w:rPr>
          <w:spacing w:val="-7"/>
          <w:sz w:val="22"/>
          <w:szCs w:val="22"/>
          <w:lang w:val="id-ID"/>
        </w:rPr>
        <w:fldChar w:fldCharType="separate"/>
      </w:r>
      <w:r w:rsidR="00172034" w:rsidRPr="00172034">
        <w:rPr>
          <w:noProof/>
          <w:spacing w:val="-7"/>
          <w:sz w:val="22"/>
          <w:szCs w:val="22"/>
          <w:lang w:val="id-ID"/>
        </w:rPr>
        <w:t>[5]</w:t>
      </w:r>
      <w:r w:rsidR="00B70529" w:rsidRPr="0054602C">
        <w:rPr>
          <w:spacing w:val="-7"/>
          <w:sz w:val="22"/>
          <w:szCs w:val="22"/>
          <w:lang w:val="id-ID"/>
        </w:rPr>
        <w:fldChar w:fldCharType="end"/>
      </w:r>
      <w:r w:rsidR="00B70529" w:rsidRPr="0054602C">
        <w:rPr>
          <w:spacing w:val="-7"/>
          <w:sz w:val="22"/>
          <w:szCs w:val="22"/>
          <w:lang w:val="id-ID"/>
        </w:rPr>
        <w:t>.</w:t>
      </w:r>
    </w:p>
    <w:p w:rsidR="00987C76" w:rsidRDefault="00987C76" w:rsidP="00987C76">
      <w:pPr>
        <w:spacing w:line="228" w:lineRule="auto"/>
        <w:ind w:firstLine="284"/>
        <w:jc w:val="both"/>
        <w:rPr>
          <w:sz w:val="22"/>
          <w:szCs w:val="22"/>
          <w:lang w:val="id-ID"/>
        </w:rPr>
      </w:pPr>
      <w:r w:rsidRPr="007A7AD2">
        <w:rPr>
          <w:spacing w:val="-7"/>
          <w:sz w:val="22"/>
          <w:szCs w:val="22"/>
        </w:rPr>
        <w:t xml:space="preserve">Sementara itu, </w:t>
      </w:r>
      <w:r w:rsidR="00C656FE" w:rsidRPr="007A7AD2">
        <w:rPr>
          <w:spacing w:val="-7"/>
          <w:sz w:val="22"/>
          <w:szCs w:val="22"/>
          <w:lang w:val="id-ID"/>
        </w:rPr>
        <w:t>dalam penelitian ini</w:t>
      </w:r>
      <w:r w:rsidRPr="007A7AD2">
        <w:rPr>
          <w:spacing w:val="-7"/>
          <w:sz w:val="22"/>
          <w:szCs w:val="22"/>
        </w:rPr>
        <w:t xml:space="preserve"> perancangan tabung udara terkompresi bertujuan untuk</w:t>
      </w:r>
      <w:r w:rsidR="00C656FE" w:rsidRPr="007A7AD2">
        <w:rPr>
          <w:spacing w:val="-7"/>
          <w:sz w:val="22"/>
          <w:szCs w:val="22"/>
          <w:lang w:val="id-ID"/>
        </w:rPr>
        <w:t xml:space="preserve"> m</w:t>
      </w:r>
      <w:r w:rsidRPr="007A7AD2">
        <w:rPr>
          <w:sz w:val="22"/>
          <w:szCs w:val="22"/>
          <w:lang w:val="id-ID"/>
        </w:rPr>
        <w:t>endapatkan dimensi (panjang dan tebal) tabung dengan volume 9 liter dan tekanan 5 bar</w:t>
      </w:r>
      <w:r w:rsidRPr="007A7AD2">
        <w:rPr>
          <w:sz w:val="22"/>
          <w:szCs w:val="22"/>
          <w:lang w:val="en-US"/>
        </w:rPr>
        <w:t>.</w:t>
      </w:r>
      <w:r w:rsidRPr="007A7AD2">
        <w:rPr>
          <w:spacing w:val="-7"/>
          <w:sz w:val="22"/>
          <w:szCs w:val="22"/>
          <w:lang w:val="id-ID"/>
        </w:rPr>
        <w:t xml:space="preserve"> </w:t>
      </w:r>
      <w:proofErr w:type="gramStart"/>
      <w:r w:rsidRPr="007A7AD2">
        <w:rPr>
          <w:sz w:val="22"/>
          <w:szCs w:val="22"/>
        </w:rPr>
        <w:t>Mendapatkan bagian-bagian pada tabung dengan konsentrasi tegangan yang tinggi serta distribusi tegangan secara simulasi</w:t>
      </w:r>
      <w:r w:rsidRPr="007A7AD2">
        <w:rPr>
          <w:spacing w:val="-7"/>
          <w:sz w:val="22"/>
          <w:szCs w:val="22"/>
          <w:lang w:val="id-ID"/>
        </w:rPr>
        <w:t xml:space="preserve"> </w:t>
      </w:r>
      <w:r w:rsidRPr="007A7AD2">
        <w:rPr>
          <w:sz w:val="22"/>
          <w:szCs w:val="22"/>
        </w:rPr>
        <w:t>Mendapatkan dimensi baut serta ukuran las yang sesuai</w:t>
      </w:r>
      <w:r w:rsidRPr="007A7AD2">
        <w:rPr>
          <w:sz w:val="22"/>
          <w:szCs w:val="22"/>
          <w:lang w:val="id-ID"/>
        </w:rPr>
        <w:t>.</w:t>
      </w:r>
      <w:proofErr w:type="gramEnd"/>
      <w:r w:rsidR="00C656FE" w:rsidRPr="007A7AD2">
        <w:rPr>
          <w:sz w:val="22"/>
          <w:szCs w:val="22"/>
          <w:lang w:val="id-ID"/>
        </w:rPr>
        <w:t xml:space="preserve"> Tabung akan dilengkapi denga elemen peltier untuk mendinginkan udara yang mengalir dalam tabung. Kemudian udara dingin disalurkan kedalam ruangan melalui </w:t>
      </w:r>
      <w:r w:rsidR="00C656FE" w:rsidRPr="007A7AD2">
        <w:rPr>
          <w:i/>
          <w:sz w:val="22"/>
          <w:szCs w:val="22"/>
          <w:lang w:val="id-ID"/>
        </w:rPr>
        <w:t>bladeless fan</w:t>
      </w:r>
      <w:r w:rsidR="00C656FE" w:rsidRPr="007A7AD2">
        <w:rPr>
          <w:sz w:val="22"/>
          <w:szCs w:val="22"/>
          <w:lang w:val="id-ID"/>
        </w:rPr>
        <w:t xml:space="preserve"> dengan memanfaatkan efek </w:t>
      </w:r>
      <w:r w:rsidR="00C656FE" w:rsidRPr="007A7AD2">
        <w:rPr>
          <w:i/>
          <w:sz w:val="22"/>
          <w:szCs w:val="22"/>
          <w:lang w:val="id-ID"/>
        </w:rPr>
        <w:t>air multiplier</w:t>
      </w:r>
      <w:r w:rsidR="00C656FE" w:rsidRPr="007A7AD2">
        <w:rPr>
          <w:sz w:val="22"/>
          <w:szCs w:val="22"/>
          <w:lang w:val="id-ID"/>
        </w:rPr>
        <w:t>.</w:t>
      </w:r>
    </w:p>
    <w:p w:rsidR="00172034" w:rsidRPr="007A7AD2" w:rsidRDefault="00172034" w:rsidP="00987C76">
      <w:pPr>
        <w:spacing w:line="228" w:lineRule="auto"/>
        <w:ind w:firstLine="284"/>
        <w:jc w:val="both"/>
        <w:rPr>
          <w:spacing w:val="-7"/>
          <w:sz w:val="22"/>
          <w:szCs w:val="22"/>
          <w:lang w:val="id-ID"/>
        </w:rPr>
      </w:pPr>
    </w:p>
    <w:p w:rsidR="00081EBE" w:rsidRPr="00A641AD" w:rsidRDefault="00987C76" w:rsidP="00A641AD">
      <w:pPr>
        <w:pStyle w:val="IEEEHeading1"/>
        <w:tabs>
          <w:tab w:val="clear" w:pos="288"/>
        </w:tabs>
        <w:spacing w:before="0" w:after="0"/>
        <w:ind w:left="426" w:hanging="426"/>
        <w:rPr>
          <w:b/>
          <w:sz w:val="26"/>
        </w:rPr>
      </w:pPr>
      <w:r>
        <w:rPr>
          <w:b/>
          <w:sz w:val="26"/>
          <w:lang w:val="id-ID"/>
        </w:rPr>
        <w:t>Metodologi Penelitian</w:t>
      </w:r>
    </w:p>
    <w:p w:rsidR="00A641AD" w:rsidRDefault="00A641AD" w:rsidP="00FA6751">
      <w:pPr>
        <w:pStyle w:val="IEEEParagraph"/>
      </w:pPr>
    </w:p>
    <w:p w:rsidR="00987C76" w:rsidRPr="00987C76" w:rsidRDefault="00987C76" w:rsidP="00987C76">
      <w:pPr>
        <w:pStyle w:val="IEEEParagraph"/>
        <w:rPr>
          <w:rFonts w:eastAsiaTheme="minorEastAsia"/>
          <w:sz w:val="22"/>
          <w:szCs w:val="32"/>
          <w:lang w:val="id-ID"/>
        </w:rPr>
      </w:pPr>
      <w:r w:rsidRPr="00B72EA4">
        <w:rPr>
          <w:rFonts w:eastAsiaTheme="minorEastAsia"/>
          <w:sz w:val="22"/>
          <w:szCs w:val="32"/>
          <w:lang w:val="id-ID"/>
        </w:rPr>
        <w:t xml:space="preserve">Tahapan penelitian mengikuti diagram alir </w:t>
      </w:r>
      <w:r>
        <w:rPr>
          <w:rFonts w:eastAsiaTheme="minorEastAsia"/>
          <w:sz w:val="22"/>
          <w:szCs w:val="32"/>
        </w:rPr>
        <w:t xml:space="preserve">yang dapat dilihat pada </w:t>
      </w:r>
      <w:r w:rsidRPr="00EB3F77">
        <w:rPr>
          <w:rFonts w:eastAsiaTheme="minorEastAsia"/>
          <w:sz w:val="22"/>
          <w:szCs w:val="32"/>
        </w:rPr>
        <w:t xml:space="preserve">gambar 1. </w:t>
      </w:r>
      <w:r>
        <w:rPr>
          <w:rFonts w:eastAsiaTheme="minorEastAsia"/>
          <w:sz w:val="22"/>
          <w:szCs w:val="32"/>
        </w:rPr>
        <w:t xml:space="preserve">Proses penelitian dimulai dari mengkaji literatur untuk mencari bahan penelitian yang sesuai. </w:t>
      </w:r>
      <w:proofErr w:type="gramStart"/>
      <w:r>
        <w:rPr>
          <w:rFonts w:eastAsiaTheme="minorEastAsia"/>
          <w:sz w:val="22"/>
          <w:szCs w:val="32"/>
        </w:rPr>
        <w:t>Selanjutnya, dicari tahu mengenai kebutuhan dari pengguna dengan mengaitkan fungsi, jenis bahan, dan struktur yang sesuai.</w:t>
      </w:r>
      <w:proofErr w:type="gramEnd"/>
      <w:r>
        <w:rPr>
          <w:rFonts w:eastAsiaTheme="minorEastAsia"/>
          <w:sz w:val="22"/>
          <w:szCs w:val="32"/>
        </w:rPr>
        <w:t xml:space="preserve"> Setelah kriteria produk yang </w:t>
      </w:r>
      <w:proofErr w:type="gramStart"/>
      <w:r>
        <w:rPr>
          <w:rFonts w:eastAsiaTheme="minorEastAsia"/>
          <w:sz w:val="22"/>
          <w:szCs w:val="32"/>
        </w:rPr>
        <w:t>akan</w:t>
      </w:r>
      <w:proofErr w:type="gramEnd"/>
      <w:r>
        <w:rPr>
          <w:rFonts w:eastAsiaTheme="minorEastAsia"/>
          <w:sz w:val="22"/>
          <w:szCs w:val="32"/>
        </w:rPr>
        <w:t xml:space="preserve"> dirancang didapatkan, dilakukan pembuatan sktesa 2D terlebih dahulu dan kemudian sketsa 3D. </w:t>
      </w:r>
      <w:proofErr w:type="gramStart"/>
      <w:r>
        <w:rPr>
          <w:rFonts w:eastAsiaTheme="minorEastAsia"/>
          <w:sz w:val="22"/>
          <w:szCs w:val="32"/>
        </w:rPr>
        <w:t>Setelah dilakukan simulasi pada sketsa 3D, kemudian dibuat prototype</w:t>
      </w:r>
      <w:r>
        <w:rPr>
          <w:rFonts w:eastAsiaTheme="minorEastAsia"/>
          <w:sz w:val="22"/>
          <w:szCs w:val="32"/>
          <w:lang w:val="id-ID"/>
        </w:rPr>
        <w:t>.</w:t>
      </w:r>
      <w:proofErr w:type="gramEnd"/>
    </w:p>
    <w:p w:rsidR="00987C76" w:rsidRPr="00987C76" w:rsidRDefault="00987C76" w:rsidP="0052764B">
      <w:pPr>
        <w:pStyle w:val="BodyText2"/>
        <w:spacing w:line="235" w:lineRule="auto"/>
        <w:ind w:firstLine="284"/>
        <w:rPr>
          <w:sz w:val="22"/>
          <w:szCs w:val="22"/>
          <w:lang w:val="id-ID"/>
        </w:rPr>
      </w:pPr>
      <w:proofErr w:type="gramStart"/>
      <w:r>
        <w:rPr>
          <w:sz w:val="22"/>
          <w:szCs w:val="22"/>
        </w:rPr>
        <w:t>Dalam analsis data ini dilakukan 3 analisis yaitu analisis fungsional, mater</w:t>
      </w:r>
      <w:r>
        <w:rPr>
          <w:sz w:val="22"/>
          <w:szCs w:val="22"/>
          <w:lang w:val="id-ID"/>
        </w:rPr>
        <w:t>i</w:t>
      </w:r>
      <w:r>
        <w:rPr>
          <w:sz w:val="22"/>
          <w:szCs w:val="22"/>
        </w:rPr>
        <w:t>al dan structural</w:t>
      </w:r>
      <w:r>
        <w:rPr>
          <w:sz w:val="22"/>
          <w:szCs w:val="22"/>
          <w:lang w:val="id-ID"/>
        </w:rPr>
        <w:t>.</w:t>
      </w:r>
      <w:proofErr w:type="gramEnd"/>
      <w:r>
        <w:rPr>
          <w:sz w:val="22"/>
          <w:szCs w:val="22"/>
          <w:lang w:val="id-ID"/>
        </w:rPr>
        <w:t xml:space="preserve"> Analisis fungsional merupakan p</w:t>
      </w:r>
      <w:r>
        <w:rPr>
          <w:sz w:val="22"/>
          <w:szCs w:val="22"/>
        </w:rPr>
        <w:t>enjelasan mengenai fungsi masing – masing dari setiap komponen tabung udara</w:t>
      </w:r>
      <w:bookmarkStart w:id="0" w:name="_Toc15233096"/>
      <w:bookmarkStart w:id="1" w:name="_Toc15233881"/>
      <w:bookmarkStart w:id="2" w:name="_Toc15236997"/>
      <w:r>
        <w:rPr>
          <w:sz w:val="22"/>
          <w:szCs w:val="22"/>
          <w:lang w:val="id-ID"/>
        </w:rPr>
        <w:t>.</w:t>
      </w:r>
      <w:r>
        <w:rPr>
          <w:rFonts w:eastAsiaTheme="minorEastAsia"/>
          <w:sz w:val="22"/>
          <w:szCs w:val="32"/>
          <w:lang w:val="id-ID"/>
        </w:rPr>
        <w:t xml:space="preserve"> </w:t>
      </w:r>
      <w:r w:rsidRPr="00E1273C">
        <w:rPr>
          <w:rFonts w:eastAsiaTheme="minorEastAsia"/>
          <w:sz w:val="22"/>
          <w:szCs w:val="32"/>
        </w:rPr>
        <w:t xml:space="preserve">Pada analisis struktural dilakukan pengujian </w:t>
      </w:r>
      <w:r w:rsidRPr="00E1273C">
        <w:rPr>
          <w:rFonts w:eastAsiaTheme="minorEastAsia"/>
          <w:i/>
          <w:sz w:val="22"/>
          <w:szCs w:val="32"/>
        </w:rPr>
        <w:t>hydrostatic test</w:t>
      </w:r>
      <w:r w:rsidRPr="00E1273C">
        <w:rPr>
          <w:rFonts w:eastAsiaTheme="minorEastAsia"/>
          <w:sz w:val="22"/>
          <w:szCs w:val="32"/>
        </w:rPr>
        <w:t xml:space="preserve"> dengan variabel tekanan yang berbeda-beda waktu pengujian ini dilakukan selama 2 jam dan dan pengambilan data dilakukan setiap 15 menit.</w:t>
      </w:r>
      <w:bookmarkStart w:id="3" w:name="_Toc15233097"/>
      <w:bookmarkStart w:id="4" w:name="_Toc15233882"/>
      <w:bookmarkStart w:id="5" w:name="_Toc15236998"/>
      <w:bookmarkEnd w:id="0"/>
      <w:bookmarkEnd w:id="1"/>
      <w:bookmarkEnd w:id="2"/>
      <w:r>
        <w:rPr>
          <w:rFonts w:eastAsiaTheme="minorEastAsia"/>
          <w:sz w:val="22"/>
          <w:szCs w:val="32"/>
          <w:lang w:val="id-ID"/>
        </w:rPr>
        <w:t xml:space="preserve"> </w:t>
      </w:r>
      <w:proofErr w:type="gramStart"/>
      <w:r w:rsidRPr="00E1273C">
        <w:rPr>
          <w:rFonts w:eastAsiaTheme="minorEastAsia"/>
          <w:sz w:val="22"/>
          <w:szCs w:val="32"/>
        </w:rPr>
        <w:t xml:space="preserve">Tekanan dinaikkan secara perlahan jika tidak ada kebocoran dan deformasi tekanan dinaikkan sampai batas </w:t>
      </w:r>
      <w:r w:rsidRPr="00E1273C">
        <w:rPr>
          <w:rFonts w:eastAsiaTheme="minorEastAsia"/>
          <w:i/>
          <w:sz w:val="22"/>
          <w:szCs w:val="32"/>
        </w:rPr>
        <w:t>MAWP</w:t>
      </w:r>
      <w:r w:rsidRPr="00E1273C">
        <w:rPr>
          <w:rFonts w:eastAsiaTheme="minorEastAsia"/>
          <w:sz w:val="22"/>
          <w:szCs w:val="32"/>
        </w:rPr>
        <w:t xml:space="preserve"> (</w:t>
      </w:r>
      <w:r w:rsidRPr="00E1273C">
        <w:rPr>
          <w:rFonts w:eastAsiaTheme="minorEastAsia"/>
          <w:i/>
          <w:sz w:val="22"/>
          <w:szCs w:val="32"/>
        </w:rPr>
        <w:t>Maximum Allowable Working Pressure</w:t>
      </w:r>
      <w:r w:rsidRPr="00E1273C">
        <w:rPr>
          <w:rFonts w:eastAsiaTheme="minorEastAsia"/>
          <w:sz w:val="22"/>
          <w:szCs w:val="32"/>
        </w:rPr>
        <w:t xml:space="preserve">) prosedur ini mengikuti </w:t>
      </w:r>
      <w:r w:rsidRPr="00E1273C">
        <w:rPr>
          <w:rFonts w:eastAsiaTheme="minorEastAsia"/>
          <w:i/>
          <w:sz w:val="22"/>
        </w:rPr>
        <w:t>Asme Section VIII Division I</w:t>
      </w:r>
      <w:r w:rsidRPr="00E1273C">
        <w:rPr>
          <w:rFonts w:eastAsiaTheme="minorEastAsia"/>
          <w:sz w:val="22"/>
        </w:rPr>
        <w:t>.</w:t>
      </w:r>
      <w:bookmarkEnd w:id="3"/>
      <w:bookmarkEnd w:id="4"/>
      <w:bookmarkEnd w:id="5"/>
      <w:proofErr w:type="gramEnd"/>
    </w:p>
    <w:p w:rsidR="00EA6790" w:rsidRDefault="00EA6790" w:rsidP="00EA6790">
      <w:pPr>
        <w:pStyle w:val="IEEEParagraph"/>
        <w:ind w:firstLine="0"/>
        <w:jc w:val="center"/>
        <w:rPr>
          <w:sz w:val="22"/>
          <w:szCs w:val="22"/>
          <w:lang w:val="id-ID"/>
        </w:rPr>
      </w:pPr>
      <w:bookmarkStart w:id="6" w:name="_Toc4514000"/>
      <w:bookmarkStart w:id="7" w:name="_Toc4514707"/>
      <w:bookmarkStart w:id="8" w:name="_Toc8416073"/>
      <w:r>
        <w:rPr>
          <w:noProof/>
          <w:sz w:val="22"/>
          <w:szCs w:val="22"/>
          <w:lang w:val="id-ID" w:eastAsia="id-ID"/>
        </w:rPr>
        <w:lastRenderedPageBreak/>
        <w:drawing>
          <wp:inline distT="0" distB="0" distL="0" distR="0" wp14:anchorId="67876FB5" wp14:editId="51D54FBD">
            <wp:extent cx="2924175" cy="50960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065" r="23051"/>
                    <a:stretch/>
                  </pic:blipFill>
                  <pic:spPr bwMode="auto">
                    <a:xfrm>
                      <a:off x="0" y="0"/>
                      <a:ext cx="2933854" cy="5112883"/>
                    </a:xfrm>
                    <a:prstGeom prst="rect">
                      <a:avLst/>
                    </a:prstGeom>
                    <a:noFill/>
                    <a:ln>
                      <a:noFill/>
                    </a:ln>
                    <a:extLst>
                      <a:ext uri="{53640926-AAD7-44D8-BBD7-CCE9431645EC}">
                        <a14:shadowObscured xmlns:a14="http://schemas.microsoft.com/office/drawing/2010/main"/>
                      </a:ext>
                    </a:extLst>
                  </pic:spPr>
                </pic:pic>
              </a:graphicData>
            </a:graphic>
          </wp:inline>
        </w:drawing>
      </w:r>
    </w:p>
    <w:p w:rsidR="00EA6790" w:rsidRPr="00EA6790" w:rsidRDefault="00EA6790" w:rsidP="00EA6790">
      <w:pPr>
        <w:pStyle w:val="IEEEParagraph"/>
        <w:ind w:firstLine="0"/>
        <w:jc w:val="center"/>
        <w:rPr>
          <w:sz w:val="22"/>
          <w:szCs w:val="22"/>
          <w:lang w:val="id-ID"/>
        </w:rPr>
      </w:pPr>
      <w:proofErr w:type="gramStart"/>
      <w:r w:rsidRPr="0052764B">
        <w:rPr>
          <w:b/>
          <w:spacing w:val="-7"/>
          <w:szCs w:val="20"/>
        </w:rPr>
        <w:t xml:space="preserve">Gambar </w:t>
      </w:r>
      <w:r>
        <w:rPr>
          <w:b/>
          <w:spacing w:val="-7"/>
          <w:szCs w:val="20"/>
          <w:lang w:val="id-ID"/>
        </w:rPr>
        <w:t>1</w:t>
      </w:r>
      <w:r w:rsidRPr="0052764B">
        <w:rPr>
          <w:b/>
          <w:spacing w:val="-7"/>
          <w:szCs w:val="20"/>
        </w:rPr>
        <w:t>.</w:t>
      </w:r>
      <w:proofErr w:type="gramEnd"/>
      <w:r w:rsidRPr="0052764B">
        <w:rPr>
          <w:b/>
          <w:spacing w:val="-7"/>
          <w:szCs w:val="20"/>
        </w:rPr>
        <w:t xml:space="preserve"> </w:t>
      </w:r>
      <w:r>
        <w:rPr>
          <w:b/>
          <w:spacing w:val="-7"/>
          <w:szCs w:val="20"/>
          <w:lang w:val="id-ID"/>
        </w:rPr>
        <w:t>Diagram alir penelitian</w:t>
      </w:r>
    </w:p>
    <w:p w:rsidR="00EA6790" w:rsidRDefault="00EA6790" w:rsidP="00FA6751">
      <w:pPr>
        <w:pStyle w:val="IEEEParagraph"/>
        <w:rPr>
          <w:sz w:val="22"/>
          <w:szCs w:val="22"/>
          <w:lang w:val="id-ID"/>
        </w:rPr>
      </w:pPr>
    </w:p>
    <w:p w:rsidR="00987C76" w:rsidRPr="00987C76" w:rsidRDefault="00987C76" w:rsidP="00FA6751">
      <w:pPr>
        <w:pStyle w:val="IEEEParagraph"/>
        <w:rPr>
          <w:rFonts w:eastAsiaTheme="minorEastAsia"/>
          <w:sz w:val="22"/>
          <w:szCs w:val="32"/>
          <w:lang w:val="id-ID"/>
        </w:rPr>
      </w:pPr>
      <w:r>
        <w:rPr>
          <w:sz w:val="22"/>
          <w:szCs w:val="22"/>
          <w:lang w:val="id-ID"/>
        </w:rPr>
        <w:t xml:space="preserve">Analisis material merupakan </w:t>
      </w:r>
      <w:r w:rsidRPr="00810898">
        <w:rPr>
          <w:rFonts w:eastAsiaTheme="minorEastAsia"/>
          <w:sz w:val="22"/>
          <w:szCs w:val="32"/>
        </w:rPr>
        <w:t>Pemilihan bahan untuk tabung udara</w:t>
      </w:r>
      <w:bookmarkEnd w:id="6"/>
      <w:bookmarkEnd w:id="7"/>
      <w:bookmarkEnd w:id="8"/>
      <w:r w:rsidRPr="00810898">
        <w:rPr>
          <w:rFonts w:eastAsiaTheme="minorEastAsia"/>
          <w:sz w:val="22"/>
          <w:szCs w:val="32"/>
        </w:rPr>
        <w:t xml:space="preserve"> yaitu sebagai berikut</w:t>
      </w:r>
      <w:r>
        <w:rPr>
          <w:rFonts w:eastAsiaTheme="minorEastAsia"/>
          <w:sz w:val="22"/>
          <w:szCs w:val="32"/>
          <w:lang w:val="id-ID"/>
        </w:rPr>
        <w:t>:</w:t>
      </w:r>
    </w:p>
    <w:p w:rsidR="00987C76" w:rsidRDefault="00987C76" w:rsidP="00FA6751">
      <w:pPr>
        <w:pStyle w:val="IEEEParagraph"/>
        <w:rPr>
          <w:rFonts w:eastAsiaTheme="minorEastAsia"/>
          <w:sz w:val="22"/>
          <w:szCs w:val="32"/>
          <w:lang w:val="id-ID"/>
        </w:rPr>
      </w:pPr>
    </w:p>
    <w:p w:rsidR="00987C76" w:rsidRPr="00B70529" w:rsidRDefault="00987C76" w:rsidP="00987C76">
      <w:pPr>
        <w:pStyle w:val="IEEEParagraph"/>
        <w:spacing w:after="120"/>
        <w:ind w:firstLine="0"/>
        <w:jc w:val="center"/>
        <w:rPr>
          <w:rFonts w:eastAsiaTheme="minorEastAsia"/>
          <w:b/>
          <w:color w:val="FF0000"/>
          <w:sz w:val="22"/>
          <w:szCs w:val="32"/>
          <w:lang w:val="id-ID"/>
        </w:rPr>
      </w:pPr>
      <w:proofErr w:type="gramStart"/>
      <w:r w:rsidRPr="00987C76">
        <w:rPr>
          <w:rFonts w:eastAsiaTheme="minorEastAsia"/>
          <w:b/>
          <w:szCs w:val="32"/>
        </w:rPr>
        <w:t>Tabel 1.</w:t>
      </w:r>
      <w:proofErr w:type="gramEnd"/>
      <w:r w:rsidRPr="00987C76">
        <w:rPr>
          <w:rFonts w:eastAsiaTheme="minorEastAsia"/>
          <w:b/>
          <w:szCs w:val="32"/>
        </w:rPr>
        <w:t xml:space="preserve"> Nilai tegangan maksimum yang diijinkan untuk </w:t>
      </w:r>
      <w:r w:rsidRPr="0054602C">
        <w:rPr>
          <w:rFonts w:eastAsiaTheme="minorEastAsia"/>
          <w:b/>
          <w:szCs w:val="32"/>
        </w:rPr>
        <w:t>bahan</w:t>
      </w:r>
      <w:r w:rsidR="00B70529" w:rsidRPr="0054602C">
        <w:rPr>
          <w:b/>
          <w:lang w:val="id-ID"/>
        </w:rPr>
        <w:t xml:space="preserve"> </w:t>
      </w:r>
      <w:r w:rsidR="00B70529" w:rsidRPr="0054602C">
        <w:rPr>
          <w:b/>
          <w:lang w:val="id-ID"/>
        </w:rPr>
        <w:fldChar w:fldCharType="begin" w:fldLock="1"/>
      </w:r>
      <w:r w:rsidR="00172034">
        <w:rPr>
          <w:b/>
          <w:lang w:val="id-ID"/>
        </w:rPr>
        <w:instrText>ADDIN CSL_CITATION {"citationItems":[{"id":"ITEM-1","itemData":{"abstract":"2017 edition. Published every three years. Each section is prepared by a subcommittee of the committee. Updated by quarterly supplements to Code Cases and annually published addenda. Sect. I. Rules for construction of power boilers -- sect. II. Materials. sect. II pt. A.1. Ferrous material specifications (beginning to SA-450) -- sect. II pt. A.2. Ferrous material specifications (SA-451 to end) -- sect. II pt. B. Nonferrous material specifications -- sect. II pt. C. Specifications for welding rods, electrodes, and filler metals -- sect. II pt. D Customary. Properties (customary) -- sect. II pt. D Metric. Properties (metric) Sect. III. Rules for construction of nuclear facility components. sect. III NCA. General requirements for Division 1 and Division 2 -- sect. III, div. 1 NB. Class 1 components -- sect. III, div. 1 NC. Class 2 components -- sect. III, div. 1 ND. Class 3 components -- sect. III, div. 1 NE. Class MC components -- sect. III, div. 1 NF. Supports -- sect. III, div. 1 NG. Core support structures -- sect. III, div. 2. Code for concrete containments -- sect. III, div. 3. Containment systems for transportation and storage of spent nuclear fuel and high-level radioactive material -- sect. III, div. 5. High temperature reactors -- sect. III app. Appendices Sect. IV. Rules for construction of heating boilers -- sect. V. Nondestructive examination -- sect. VI. Recommended rules for the care and operation of heating boilers -- sect. VII. Recommended guidelines for the care of power boilers -- sect. VIII. Rules for construction of pressure vessels. sect. VIII, div. 1. Division 1 -- sect. VIII, div. 2. Division 2 : alternative rules -- sect. VIII, div. 3. Division 3 : alternative rules for construction of high pressure vessels -- sect. IX. Welding, brazing, and fusing qualifications -- sect. X. Fiber-reinforced plastic pressure vessels -- sect. XI. Rules for inservice inspection of nuclear power plant components -- sect. XII. Rules for construction and continued service of transport tanks -- sect. CC. Code cases. sect. CC BPV. Boilers &amp; pressure vessels -- sect. CC NC. Nuclear components.","author":[{"dropping-particle":"","family":"ASME","given":"Standard","non-dropping-particle":"","parse-names":false,"suffix":""}],"container-title":"ASME Boiler and Pressure Vessel Code","id":"ITEM-1","issued":{"date-parts":[["2017"]]},"page":"25","title":"2017 Boiler and Pressure Vessel Code, An International Code BPVC17","type":"article-journal"},"uris":["http://www.mendeley.com/documents/?uuid=5aeef925-0896-4b33-812a-f1f0f63b619b"]}],"mendeley":{"formattedCitation":"[6]","plainTextFormattedCitation":"[6]","previouslyFormattedCitation":"[5]"},"properties":{"noteIndex":0},"schema":"https://github.com/citation-style-language/schema/raw/master/csl-citation.json"}</w:instrText>
      </w:r>
      <w:r w:rsidR="00B70529" w:rsidRPr="0054602C">
        <w:rPr>
          <w:b/>
          <w:lang w:val="id-ID"/>
        </w:rPr>
        <w:fldChar w:fldCharType="separate"/>
      </w:r>
      <w:r w:rsidR="00172034" w:rsidRPr="00172034">
        <w:rPr>
          <w:noProof/>
          <w:lang w:val="id-ID"/>
        </w:rPr>
        <w:t>[6]</w:t>
      </w:r>
      <w:r w:rsidR="00B70529" w:rsidRPr="0054602C">
        <w:rPr>
          <w:b/>
          <w:lang w:val="id-ID"/>
        </w:rPr>
        <w:fldChar w:fldCharType="end"/>
      </w:r>
      <w:r w:rsidR="00B70529" w:rsidRPr="0054602C">
        <w:rPr>
          <w:b/>
          <w:lang w:val="id-ID"/>
        </w:rPr>
        <w:t>.</w:t>
      </w:r>
    </w:p>
    <w:tbl>
      <w:tblPr>
        <w:tblStyle w:val="TableGrid"/>
        <w:tblW w:w="4608" w:type="dxa"/>
        <w:tblInd w:w="108" w:type="dxa"/>
        <w:tblLayout w:type="fixed"/>
        <w:tblLook w:val="04A0" w:firstRow="1" w:lastRow="0" w:firstColumn="1" w:lastColumn="0" w:noHBand="0" w:noVBand="1"/>
      </w:tblPr>
      <w:tblGrid>
        <w:gridCol w:w="827"/>
        <w:gridCol w:w="826"/>
        <w:gridCol w:w="1051"/>
        <w:gridCol w:w="877"/>
        <w:gridCol w:w="1027"/>
      </w:tblGrid>
      <w:tr w:rsidR="00987C76" w:rsidRPr="008F39AA" w:rsidTr="00EA6790">
        <w:trPr>
          <w:trHeight w:val="587"/>
        </w:trPr>
        <w:tc>
          <w:tcPr>
            <w:tcW w:w="82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Bahan</w:t>
            </w:r>
          </w:p>
        </w:tc>
        <w:tc>
          <w:tcPr>
            <w:tcW w:w="826"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Kode</w:t>
            </w:r>
          </w:p>
        </w:tc>
        <w:tc>
          <w:tcPr>
            <w:tcW w:w="1051" w:type="dxa"/>
            <w:vAlign w:val="center"/>
          </w:tcPr>
          <w:p w:rsidR="00987C76" w:rsidRPr="0052764B" w:rsidRDefault="00987C76" w:rsidP="00987C76">
            <w:pPr>
              <w:jc w:val="center"/>
              <w:rPr>
                <w:rFonts w:eastAsiaTheme="minorEastAsia"/>
                <w:sz w:val="20"/>
                <w:szCs w:val="20"/>
              </w:rPr>
            </w:pPr>
            <w:r w:rsidRPr="0052764B">
              <w:rPr>
                <w:rFonts w:eastAsiaTheme="minorEastAsia"/>
                <w:i/>
                <w:iCs/>
                <w:sz w:val="20"/>
                <w:szCs w:val="20"/>
              </w:rPr>
              <w:t>Tensile Strenght</w:t>
            </w:r>
            <w:r w:rsidRPr="0052764B">
              <w:rPr>
                <w:rFonts w:eastAsiaTheme="minorEastAsia"/>
                <w:sz w:val="20"/>
                <w:szCs w:val="20"/>
              </w:rPr>
              <w:t xml:space="preserve"> (Mpa)</w:t>
            </w:r>
          </w:p>
        </w:tc>
        <w:tc>
          <w:tcPr>
            <w:tcW w:w="877" w:type="dxa"/>
            <w:vAlign w:val="center"/>
          </w:tcPr>
          <w:p w:rsidR="00987C76" w:rsidRPr="0052764B" w:rsidRDefault="0052764B" w:rsidP="00987C76">
            <w:pPr>
              <w:jc w:val="center"/>
              <w:rPr>
                <w:rFonts w:eastAsiaTheme="minorEastAsia"/>
                <w:sz w:val="20"/>
                <w:szCs w:val="20"/>
              </w:rPr>
            </w:pPr>
            <w:r>
              <w:rPr>
                <w:rFonts w:eastAsiaTheme="minorEastAsia"/>
                <w:sz w:val="20"/>
                <w:szCs w:val="20"/>
              </w:rPr>
              <w:t>M</w:t>
            </w:r>
            <w:r w:rsidR="00987C76" w:rsidRPr="0052764B">
              <w:rPr>
                <w:rFonts w:eastAsiaTheme="minorEastAsia"/>
                <w:sz w:val="20"/>
                <w:szCs w:val="20"/>
              </w:rPr>
              <w:t xml:space="preserve"> </w:t>
            </w:r>
            <w:r w:rsidR="00987C76" w:rsidRPr="0052764B">
              <w:rPr>
                <w:rFonts w:eastAsiaTheme="minorEastAsia"/>
                <w:i/>
                <w:iCs/>
                <w:sz w:val="20"/>
                <w:szCs w:val="20"/>
              </w:rPr>
              <w:t xml:space="preserve">Yield Strenght, </w:t>
            </w:r>
            <w:r w:rsidR="00987C76" w:rsidRPr="0052764B">
              <w:rPr>
                <w:rFonts w:eastAsiaTheme="minorEastAsia"/>
                <w:sz w:val="20"/>
                <w:szCs w:val="20"/>
              </w:rPr>
              <w:t>(Mpa)</w:t>
            </w:r>
          </w:p>
        </w:tc>
        <w:tc>
          <w:tcPr>
            <w:tcW w:w="1027" w:type="dxa"/>
            <w:vAlign w:val="center"/>
          </w:tcPr>
          <w:p w:rsidR="00987C76" w:rsidRPr="0052764B" w:rsidRDefault="00987C76" w:rsidP="00987C76">
            <w:pPr>
              <w:jc w:val="center"/>
              <w:rPr>
                <w:rFonts w:eastAsiaTheme="minorEastAsia"/>
                <w:sz w:val="20"/>
                <w:szCs w:val="20"/>
              </w:rPr>
            </w:pPr>
            <m:oMath>
              <m:r>
                <w:rPr>
                  <w:rFonts w:ascii="Cambria Math" w:eastAsiaTheme="minorEastAsia" w:hAnsi="Cambria Math"/>
                  <w:sz w:val="20"/>
                  <w:szCs w:val="20"/>
                </w:rPr>
                <m:t>σ</m:t>
              </m:r>
            </m:oMath>
            <w:r w:rsidRPr="0052764B">
              <w:rPr>
                <w:rFonts w:eastAsiaTheme="minorEastAsia"/>
                <w:sz w:val="20"/>
                <w:szCs w:val="20"/>
                <w:vertAlign w:val="subscript"/>
              </w:rPr>
              <w:t>max</w:t>
            </w:r>
            <w:r w:rsidRPr="0052764B">
              <w:rPr>
                <w:rFonts w:eastAsiaTheme="minorEastAsia"/>
                <w:sz w:val="20"/>
                <w:szCs w:val="20"/>
              </w:rPr>
              <w:t xml:space="preserve"> di ijinkan</w:t>
            </w:r>
            <w:r w:rsidRPr="0052764B">
              <w:rPr>
                <w:rFonts w:eastAsiaTheme="minorEastAsia"/>
                <w:sz w:val="20"/>
                <w:szCs w:val="20"/>
                <w:lang w:val="id-ID"/>
              </w:rPr>
              <w:t xml:space="preserve"> </w:t>
            </w:r>
            <w:r w:rsidRPr="0052764B">
              <w:rPr>
                <w:rFonts w:eastAsiaTheme="minorEastAsia"/>
                <w:sz w:val="20"/>
                <w:szCs w:val="20"/>
              </w:rPr>
              <w:t>(M</w:t>
            </w:r>
            <w:r w:rsidRPr="0052764B">
              <w:rPr>
                <w:rFonts w:eastAsiaTheme="minorEastAsia"/>
                <w:sz w:val="20"/>
                <w:szCs w:val="20"/>
                <w:lang w:val="id-ID"/>
              </w:rPr>
              <w:t xml:space="preserve"> P</w:t>
            </w:r>
            <w:r w:rsidRPr="0052764B">
              <w:rPr>
                <w:rFonts w:eastAsiaTheme="minorEastAsia"/>
                <w:sz w:val="20"/>
                <w:szCs w:val="20"/>
              </w:rPr>
              <w:t>a) (-29-38</w:t>
            </w:r>
            <w:r w:rsidRPr="0052764B">
              <w:rPr>
                <w:rFonts w:eastAsiaTheme="minorEastAsia"/>
                <w:sz w:val="20"/>
                <w:szCs w:val="20"/>
                <w:vertAlign w:val="superscript"/>
              </w:rPr>
              <w:t>0</w:t>
            </w:r>
            <w:r w:rsidRPr="0052764B">
              <w:rPr>
                <w:rFonts w:eastAsiaTheme="minorEastAsia"/>
                <w:sz w:val="20"/>
                <w:szCs w:val="20"/>
              </w:rPr>
              <w:t>C)</w:t>
            </w:r>
          </w:p>
        </w:tc>
      </w:tr>
      <w:tr w:rsidR="00987C76" w:rsidRPr="008F39AA" w:rsidTr="00EA6790">
        <w:trPr>
          <w:trHeight w:val="311"/>
        </w:trPr>
        <w:tc>
          <w:tcPr>
            <w:tcW w:w="827" w:type="dxa"/>
            <w:vAlign w:val="center"/>
          </w:tcPr>
          <w:p w:rsidR="00987C76" w:rsidRPr="0052764B" w:rsidRDefault="0052764B" w:rsidP="00987C76">
            <w:pPr>
              <w:jc w:val="center"/>
              <w:rPr>
                <w:rFonts w:eastAsiaTheme="minorEastAsia"/>
                <w:i/>
                <w:sz w:val="20"/>
                <w:szCs w:val="20"/>
                <w:lang w:val="id-ID"/>
              </w:rPr>
            </w:pPr>
            <w:r>
              <w:rPr>
                <w:rFonts w:eastAsiaTheme="minorEastAsia"/>
                <w:i/>
                <w:sz w:val="20"/>
                <w:szCs w:val="20"/>
                <w:lang w:val="id-ID"/>
              </w:rPr>
              <w:t>CS</w:t>
            </w:r>
          </w:p>
        </w:tc>
        <w:tc>
          <w:tcPr>
            <w:tcW w:w="826"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SA-53</w:t>
            </w:r>
          </w:p>
        </w:tc>
        <w:tc>
          <w:tcPr>
            <w:tcW w:w="1051"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413,68</w:t>
            </w:r>
          </w:p>
        </w:tc>
        <w:tc>
          <w:tcPr>
            <w:tcW w:w="87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241.31</w:t>
            </w:r>
          </w:p>
        </w:tc>
        <w:tc>
          <w:tcPr>
            <w:tcW w:w="102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117,9</w:t>
            </w:r>
          </w:p>
        </w:tc>
      </w:tr>
      <w:tr w:rsidR="00987C76" w:rsidRPr="008F39AA" w:rsidTr="00EA6790">
        <w:trPr>
          <w:trHeight w:val="355"/>
        </w:trPr>
        <w:tc>
          <w:tcPr>
            <w:tcW w:w="827" w:type="dxa"/>
            <w:vAlign w:val="center"/>
          </w:tcPr>
          <w:p w:rsidR="00987C76" w:rsidRPr="0052764B" w:rsidRDefault="0052764B" w:rsidP="00987C76">
            <w:pPr>
              <w:jc w:val="center"/>
              <w:rPr>
                <w:rFonts w:eastAsiaTheme="minorEastAsia"/>
                <w:i/>
                <w:sz w:val="20"/>
                <w:szCs w:val="20"/>
              </w:rPr>
            </w:pPr>
            <w:r>
              <w:rPr>
                <w:rFonts w:eastAsiaTheme="minorEastAsia"/>
                <w:i/>
                <w:sz w:val="20"/>
                <w:szCs w:val="20"/>
                <w:lang w:val="id-ID"/>
              </w:rPr>
              <w:t>CS</w:t>
            </w:r>
          </w:p>
        </w:tc>
        <w:tc>
          <w:tcPr>
            <w:tcW w:w="826"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SA-53</w:t>
            </w:r>
          </w:p>
        </w:tc>
        <w:tc>
          <w:tcPr>
            <w:tcW w:w="1051"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413,68</w:t>
            </w:r>
          </w:p>
        </w:tc>
        <w:tc>
          <w:tcPr>
            <w:tcW w:w="87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241,31</w:t>
            </w:r>
          </w:p>
        </w:tc>
        <w:tc>
          <w:tcPr>
            <w:tcW w:w="102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100,6</w:t>
            </w:r>
          </w:p>
        </w:tc>
      </w:tr>
      <w:tr w:rsidR="00987C76" w:rsidRPr="008F39AA" w:rsidTr="00EA6790">
        <w:trPr>
          <w:trHeight w:val="299"/>
        </w:trPr>
        <w:tc>
          <w:tcPr>
            <w:tcW w:w="827" w:type="dxa"/>
            <w:vAlign w:val="center"/>
          </w:tcPr>
          <w:p w:rsidR="00987C76" w:rsidRPr="0052764B" w:rsidRDefault="0052764B" w:rsidP="00987C76">
            <w:pPr>
              <w:jc w:val="center"/>
              <w:rPr>
                <w:rFonts w:eastAsiaTheme="minorEastAsia"/>
                <w:sz w:val="20"/>
                <w:szCs w:val="20"/>
              </w:rPr>
            </w:pPr>
            <w:r>
              <w:rPr>
                <w:rFonts w:eastAsiaTheme="minorEastAsia"/>
                <w:i/>
                <w:sz w:val="20"/>
                <w:szCs w:val="20"/>
                <w:lang w:val="id-ID"/>
              </w:rPr>
              <w:t>CS</w:t>
            </w:r>
          </w:p>
        </w:tc>
        <w:tc>
          <w:tcPr>
            <w:tcW w:w="826"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SA-36</w:t>
            </w:r>
          </w:p>
        </w:tc>
        <w:tc>
          <w:tcPr>
            <w:tcW w:w="1051"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399,89</w:t>
            </w:r>
          </w:p>
        </w:tc>
        <w:tc>
          <w:tcPr>
            <w:tcW w:w="87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248,21</w:t>
            </w:r>
          </w:p>
        </w:tc>
        <w:tc>
          <w:tcPr>
            <w:tcW w:w="1027"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114,4</w:t>
            </w:r>
          </w:p>
        </w:tc>
      </w:tr>
    </w:tbl>
    <w:p w:rsidR="00EA6790" w:rsidRDefault="00EA6790" w:rsidP="00FA6751">
      <w:pPr>
        <w:pStyle w:val="IEEEParagraph"/>
        <w:rPr>
          <w:rFonts w:eastAsiaTheme="minorEastAsia"/>
          <w:sz w:val="22"/>
          <w:szCs w:val="32"/>
          <w:lang w:val="id-ID"/>
        </w:rPr>
      </w:pPr>
    </w:p>
    <w:p w:rsidR="00987C76" w:rsidRPr="00370F72" w:rsidRDefault="00987C76" w:rsidP="00C656FE">
      <w:pPr>
        <w:spacing w:after="120"/>
        <w:jc w:val="center"/>
        <w:rPr>
          <w:b/>
          <w:sz w:val="20"/>
          <w:szCs w:val="20"/>
          <w:lang w:val="id-ID"/>
        </w:rPr>
      </w:pPr>
      <w:proofErr w:type="gramStart"/>
      <w:r w:rsidRPr="00987C76">
        <w:rPr>
          <w:rFonts w:eastAsiaTheme="minorEastAsia"/>
          <w:b/>
          <w:sz w:val="20"/>
          <w:szCs w:val="20"/>
        </w:rPr>
        <w:t>Tabel 2.</w:t>
      </w:r>
      <w:proofErr w:type="gramEnd"/>
      <w:r w:rsidRPr="00987C76">
        <w:rPr>
          <w:rFonts w:eastAsiaTheme="minorEastAsia"/>
          <w:b/>
          <w:sz w:val="20"/>
          <w:szCs w:val="20"/>
        </w:rPr>
        <w:t xml:space="preserve"> tegangan yang diijinkan untuk </w:t>
      </w:r>
      <w:r w:rsidRPr="0054602C">
        <w:rPr>
          <w:rFonts w:eastAsiaTheme="minorEastAsia"/>
          <w:b/>
          <w:sz w:val="20"/>
          <w:szCs w:val="20"/>
        </w:rPr>
        <w:t>baut</w:t>
      </w:r>
      <w:r w:rsidR="00370F72" w:rsidRPr="0054602C">
        <w:rPr>
          <w:rFonts w:eastAsiaTheme="minorEastAsia"/>
          <w:b/>
          <w:sz w:val="20"/>
          <w:szCs w:val="20"/>
          <w:lang w:val="id-ID"/>
        </w:rPr>
        <w:t xml:space="preserve"> </w:t>
      </w:r>
      <w:r w:rsidR="00370F72" w:rsidRPr="0054602C">
        <w:rPr>
          <w:rFonts w:eastAsiaTheme="minorEastAsia"/>
          <w:b/>
          <w:sz w:val="20"/>
          <w:szCs w:val="20"/>
        </w:rPr>
        <w:fldChar w:fldCharType="begin" w:fldLock="1"/>
      </w:r>
      <w:r w:rsidR="00172034">
        <w:rPr>
          <w:rFonts w:eastAsiaTheme="minorEastAsia"/>
          <w:b/>
          <w:sz w:val="20"/>
          <w:szCs w:val="20"/>
        </w:rPr>
        <w:instrText>ADDIN CSL_CITATION {"citationItems":[{"id":"ITEM-1","itemData":{"author":[{"dropping-particle":"","family":"Sonawan","given":"Heri","non-dropping-particle":"","parse-names":false,"suffix":""}],"edition":"1","id":"ITEM-1","issued":{"date-parts":[["2014"]]},"publisher":"Alfabeta","publisher-place":"Bandung","title":"Perancangan Elemen Mesin","type":"book"},"uris":["http://www.mendeley.com/documents/?uuid=06aac7c8-188c-4cab-b45b-176741759b89"]}],"mendeley":{"formattedCitation":"[7]","plainTextFormattedCitation":"[7]","previouslyFormattedCitation":"[6]"},"properties":{"noteIndex":0},"schema":"https://github.com/citation-style-language/schema/raw/master/csl-citation.json"}</w:instrText>
      </w:r>
      <w:r w:rsidR="00370F72" w:rsidRPr="0054602C">
        <w:rPr>
          <w:rFonts w:eastAsiaTheme="minorEastAsia"/>
          <w:b/>
          <w:sz w:val="20"/>
          <w:szCs w:val="20"/>
        </w:rPr>
        <w:fldChar w:fldCharType="separate"/>
      </w:r>
      <w:r w:rsidR="00172034" w:rsidRPr="00172034">
        <w:rPr>
          <w:rFonts w:eastAsiaTheme="minorEastAsia"/>
          <w:noProof/>
          <w:sz w:val="20"/>
          <w:szCs w:val="20"/>
        </w:rPr>
        <w:t>[7]</w:t>
      </w:r>
      <w:r w:rsidR="00370F72" w:rsidRPr="0054602C">
        <w:rPr>
          <w:rFonts w:eastAsiaTheme="minorEastAsia"/>
          <w:b/>
          <w:sz w:val="20"/>
          <w:szCs w:val="20"/>
        </w:rPr>
        <w:fldChar w:fldCharType="end"/>
      </w:r>
      <w:r w:rsidR="00370F72" w:rsidRPr="0054602C">
        <w:rPr>
          <w:rFonts w:eastAsiaTheme="minorEastAsia"/>
          <w:b/>
          <w:sz w:val="20"/>
          <w:szCs w:val="20"/>
          <w:lang w:val="id-ID"/>
        </w:rPr>
        <w:t>.</w:t>
      </w:r>
    </w:p>
    <w:tbl>
      <w:tblPr>
        <w:tblStyle w:val="TableGrid"/>
        <w:tblW w:w="4605" w:type="dxa"/>
        <w:tblInd w:w="108" w:type="dxa"/>
        <w:tblLook w:val="04A0" w:firstRow="1" w:lastRow="0" w:firstColumn="1" w:lastColumn="0" w:noHBand="0" w:noVBand="1"/>
      </w:tblPr>
      <w:tblGrid>
        <w:gridCol w:w="1655"/>
        <w:gridCol w:w="1554"/>
        <w:gridCol w:w="1396"/>
      </w:tblGrid>
      <w:tr w:rsidR="00987C76" w:rsidRPr="00176921" w:rsidTr="008D77A1">
        <w:trPr>
          <w:trHeight w:val="447"/>
        </w:trPr>
        <w:tc>
          <w:tcPr>
            <w:tcW w:w="1655" w:type="dxa"/>
            <w:vAlign w:val="center"/>
          </w:tcPr>
          <w:p w:rsidR="00987C76" w:rsidRPr="0052764B" w:rsidRDefault="00987C76" w:rsidP="00987C76">
            <w:pPr>
              <w:jc w:val="center"/>
              <w:rPr>
                <w:rFonts w:eastAsiaTheme="minorEastAsia"/>
                <w:sz w:val="20"/>
                <w:szCs w:val="20"/>
              </w:rPr>
            </w:pPr>
            <w:r w:rsidRPr="0052764B">
              <w:rPr>
                <w:rFonts w:eastAsiaTheme="minorEastAsia"/>
                <w:i/>
                <w:sz w:val="20"/>
                <w:szCs w:val="20"/>
              </w:rPr>
              <w:t>Material</w:t>
            </w:r>
            <w:r w:rsidRPr="0052764B">
              <w:rPr>
                <w:rFonts w:eastAsiaTheme="minorEastAsia"/>
                <w:sz w:val="20"/>
                <w:szCs w:val="20"/>
              </w:rPr>
              <w:t xml:space="preserve"> baut standar </w:t>
            </w:r>
            <w:r w:rsidRPr="0052764B">
              <w:rPr>
                <w:rFonts w:eastAsiaTheme="minorEastAsia"/>
                <w:i/>
                <w:sz w:val="20"/>
                <w:szCs w:val="20"/>
              </w:rPr>
              <w:t>ASTM</w:t>
            </w:r>
          </w:p>
        </w:tc>
        <w:tc>
          <w:tcPr>
            <w:tcW w:w="1554"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Tegangan geser yang diijinkan</w:t>
            </w:r>
          </w:p>
        </w:tc>
        <w:tc>
          <w:tcPr>
            <w:tcW w:w="1396"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Tegangan tarik yang diijinkan</w:t>
            </w:r>
          </w:p>
        </w:tc>
      </w:tr>
      <w:tr w:rsidR="00987C76" w:rsidRPr="00176921" w:rsidTr="008D77A1">
        <w:trPr>
          <w:trHeight w:val="332"/>
        </w:trPr>
        <w:tc>
          <w:tcPr>
            <w:tcW w:w="1655"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A307</w:t>
            </w:r>
          </w:p>
        </w:tc>
        <w:tc>
          <w:tcPr>
            <w:tcW w:w="1554"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69 M</w:t>
            </w:r>
            <w:r w:rsidRPr="0052764B">
              <w:rPr>
                <w:rFonts w:eastAsiaTheme="minorEastAsia"/>
                <w:sz w:val="20"/>
                <w:szCs w:val="20"/>
                <w:lang w:val="id-ID"/>
              </w:rPr>
              <w:t>P</w:t>
            </w:r>
            <w:r w:rsidRPr="0052764B">
              <w:rPr>
                <w:rFonts w:eastAsiaTheme="minorEastAsia"/>
                <w:sz w:val="20"/>
                <w:szCs w:val="20"/>
              </w:rPr>
              <w:t>a</w:t>
            </w:r>
          </w:p>
        </w:tc>
        <w:tc>
          <w:tcPr>
            <w:tcW w:w="1396"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138 M</w:t>
            </w:r>
            <w:r w:rsidRPr="0052764B">
              <w:rPr>
                <w:rFonts w:eastAsiaTheme="minorEastAsia"/>
                <w:sz w:val="20"/>
                <w:szCs w:val="20"/>
                <w:lang w:val="id-ID"/>
              </w:rPr>
              <w:t>Pa</w:t>
            </w:r>
          </w:p>
        </w:tc>
      </w:tr>
      <w:tr w:rsidR="00987C76" w:rsidRPr="00176921" w:rsidTr="008D77A1">
        <w:trPr>
          <w:trHeight w:val="385"/>
        </w:trPr>
        <w:tc>
          <w:tcPr>
            <w:tcW w:w="1655"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A325 dan A449</w:t>
            </w:r>
          </w:p>
        </w:tc>
        <w:tc>
          <w:tcPr>
            <w:tcW w:w="1554"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121 M</w:t>
            </w:r>
            <w:r w:rsidRPr="0052764B">
              <w:rPr>
                <w:rFonts w:eastAsiaTheme="minorEastAsia"/>
                <w:sz w:val="20"/>
                <w:szCs w:val="20"/>
                <w:lang w:val="id-ID"/>
              </w:rPr>
              <w:t>P</w:t>
            </w:r>
            <w:r w:rsidRPr="0052764B">
              <w:rPr>
                <w:rFonts w:eastAsiaTheme="minorEastAsia"/>
                <w:sz w:val="20"/>
                <w:szCs w:val="20"/>
              </w:rPr>
              <w:t>a</w:t>
            </w:r>
          </w:p>
        </w:tc>
        <w:tc>
          <w:tcPr>
            <w:tcW w:w="1396"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303 M</w:t>
            </w:r>
            <w:r w:rsidRPr="0052764B">
              <w:rPr>
                <w:rFonts w:eastAsiaTheme="minorEastAsia"/>
                <w:sz w:val="20"/>
                <w:szCs w:val="20"/>
                <w:lang w:val="id-ID"/>
              </w:rPr>
              <w:t>Pa</w:t>
            </w:r>
          </w:p>
        </w:tc>
      </w:tr>
      <w:tr w:rsidR="00987C76" w:rsidRPr="00176921" w:rsidTr="008D77A1">
        <w:trPr>
          <w:trHeight w:val="300"/>
        </w:trPr>
        <w:tc>
          <w:tcPr>
            <w:tcW w:w="1655" w:type="dxa"/>
            <w:vAlign w:val="center"/>
          </w:tcPr>
          <w:p w:rsidR="00987C76" w:rsidRPr="0052764B" w:rsidRDefault="00987C76" w:rsidP="00987C76">
            <w:pPr>
              <w:jc w:val="center"/>
              <w:rPr>
                <w:rFonts w:eastAsiaTheme="minorEastAsia"/>
                <w:sz w:val="20"/>
                <w:szCs w:val="20"/>
              </w:rPr>
            </w:pPr>
            <w:r w:rsidRPr="0052764B">
              <w:rPr>
                <w:rFonts w:eastAsiaTheme="minorEastAsia"/>
                <w:sz w:val="20"/>
                <w:szCs w:val="20"/>
              </w:rPr>
              <w:t>A490</w:t>
            </w:r>
          </w:p>
        </w:tc>
        <w:tc>
          <w:tcPr>
            <w:tcW w:w="1554"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152 M</w:t>
            </w:r>
            <w:r w:rsidRPr="0052764B">
              <w:rPr>
                <w:rFonts w:eastAsiaTheme="minorEastAsia"/>
                <w:sz w:val="20"/>
                <w:szCs w:val="20"/>
                <w:lang w:val="id-ID"/>
              </w:rPr>
              <w:t>Pa</w:t>
            </w:r>
          </w:p>
        </w:tc>
        <w:tc>
          <w:tcPr>
            <w:tcW w:w="1396" w:type="dxa"/>
            <w:vAlign w:val="center"/>
          </w:tcPr>
          <w:p w:rsidR="00987C76" w:rsidRPr="0052764B" w:rsidRDefault="00987C76" w:rsidP="00987C76">
            <w:pPr>
              <w:jc w:val="center"/>
              <w:rPr>
                <w:rFonts w:eastAsiaTheme="minorEastAsia"/>
                <w:sz w:val="20"/>
                <w:szCs w:val="20"/>
                <w:lang w:val="id-ID"/>
              </w:rPr>
            </w:pPr>
            <w:r w:rsidRPr="0052764B">
              <w:rPr>
                <w:rFonts w:eastAsiaTheme="minorEastAsia"/>
                <w:sz w:val="20"/>
                <w:szCs w:val="20"/>
              </w:rPr>
              <w:t>372 M</w:t>
            </w:r>
            <w:r w:rsidRPr="0052764B">
              <w:rPr>
                <w:rFonts w:eastAsiaTheme="minorEastAsia"/>
                <w:sz w:val="20"/>
                <w:szCs w:val="20"/>
                <w:lang w:val="id-ID"/>
              </w:rPr>
              <w:t>Pa</w:t>
            </w:r>
          </w:p>
        </w:tc>
      </w:tr>
    </w:tbl>
    <w:p w:rsidR="008E5996" w:rsidRPr="00987C76" w:rsidRDefault="00987C76" w:rsidP="00C656FE">
      <w:pPr>
        <w:pStyle w:val="IEEEHeading1"/>
        <w:tabs>
          <w:tab w:val="clear" w:pos="288"/>
        </w:tabs>
        <w:spacing w:before="0" w:after="240"/>
        <w:ind w:left="425" w:hanging="425"/>
        <w:rPr>
          <w:b/>
          <w:sz w:val="26"/>
        </w:rPr>
      </w:pPr>
      <w:r>
        <w:rPr>
          <w:b/>
          <w:sz w:val="26"/>
          <w:lang w:val="id-ID"/>
        </w:rPr>
        <w:lastRenderedPageBreak/>
        <w:t>H</w:t>
      </w:r>
      <w:r w:rsidRPr="00987C76">
        <w:rPr>
          <w:b/>
          <w:sz w:val="26"/>
          <w:lang w:val="id-ID"/>
        </w:rPr>
        <w:t>asil</w:t>
      </w:r>
      <w:r>
        <w:rPr>
          <w:b/>
          <w:sz w:val="26"/>
          <w:lang w:val="id-ID"/>
        </w:rPr>
        <w:t xml:space="preserve"> dan Pembahasan</w:t>
      </w:r>
    </w:p>
    <w:p w:rsidR="00987C76" w:rsidRPr="0052764B" w:rsidRDefault="00987C76" w:rsidP="0052764B">
      <w:pPr>
        <w:pStyle w:val="ListParagraph"/>
        <w:numPr>
          <w:ilvl w:val="1"/>
          <w:numId w:val="6"/>
        </w:numPr>
        <w:spacing w:line="228" w:lineRule="auto"/>
        <w:jc w:val="both"/>
        <w:rPr>
          <w:rFonts w:ascii="Times New Roman" w:hAnsi="Times New Roman" w:cs="Times New Roman"/>
          <w:b/>
          <w:i/>
          <w:spacing w:val="-7"/>
        </w:rPr>
      </w:pPr>
      <w:r w:rsidRPr="0052764B">
        <w:rPr>
          <w:rFonts w:ascii="Times New Roman" w:hAnsi="Times New Roman" w:cs="Times New Roman"/>
          <w:b/>
          <w:i/>
          <w:spacing w:val="-7"/>
        </w:rPr>
        <w:t>Desain</w:t>
      </w:r>
      <w:bookmarkStart w:id="9" w:name="_Toc15233101"/>
      <w:bookmarkStart w:id="10" w:name="_Toc15233886"/>
      <w:bookmarkStart w:id="11" w:name="_Toc15237002"/>
    </w:p>
    <w:p w:rsidR="00987C76" w:rsidRPr="0065399E" w:rsidRDefault="00987C76" w:rsidP="00987C76">
      <w:pPr>
        <w:pStyle w:val="ListParagraph"/>
        <w:spacing w:line="228" w:lineRule="auto"/>
        <w:ind w:left="0" w:firstLine="426"/>
        <w:jc w:val="both"/>
        <w:rPr>
          <w:rFonts w:ascii="Times New Roman" w:hAnsi="Times New Roman" w:cs="Times New Roman"/>
          <w:b/>
          <w:spacing w:val="-7"/>
        </w:rPr>
      </w:pPr>
      <w:r w:rsidRPr="000F6419">
        <w:rPr>
          <w:rFonts w:ascii="Times New Roman" w:hAnsi="Times New Roman" w:cs="Times New Roman"/>
        </w:rPr>
        <w:t xml:space="preserve">Pembuatan gambar dilakukan agar tidak terjadi kesalahan dalam proses pengerjaan, seperti salah memotong dan salah melakukan pembuatan bentuk yang sesuai dengan gambar. </w:t>
      </w:r>
      <w:proofErr w:type="gramStart"/>
      <w:r w:rsidRPr="000F6419">
        <w:rPr>
          <w:rFonts w:ascii="Times New Roman" w:hAnsi="Times New Roman" w:cs="Times New Roman"/>
        </w:rPr>
        <w:t>Pembuatan gambar juga dapat membantu pengerjaan menjadi berurutan, sehingga pekerjaan lebih mudah dan tersusun.</w:t>
      </w:r>
      <w:proofErr w:type="gramEnd"/>
      <w:r w:rsidRPr="000F6419">
        <w:rPr>
          <w:rFonts w:ascii="Times New Roman" w:hAnsi="Times New Roman" w:cs="Times New Roman"/>
        </w:rPr>
        <w:t xml:space="preserve"> </w:t>
      </w:r>
      <w:proofErr w:type="gramStart"/>
      <w:r w:rsidR="00C656FE">
        <w:rPr>
          <w:rFonts w:ascii="Times New Roman" w:eastAsiaTheme="minorEastAsia" w:hAnsi="Times New Roman" w:cs="Times New Roman"/>
        </w:rPr>
        <w:t xml:space="preserve">Adapun </w:t>
      </w:r>
      <w:r w:rsidRPr="000F6419">
        <w:rPr>
          <w:rFonts w:ascii="Times New Roman" w:eastAsiaTheme="minorEastAsia" w:hAnsi="Times New Roman" w:cs="Times New Roman"/>
        </w:rPr>
        <w:t xml:space="preserve"> hasil</w:t>
      </w:r>
      <w:proofErr w:type="gramEnd"/>
      <w:r w:rsidRPr="000F6419">
        <w:rPr>
          <w:rFonts w:ascii="Times New Roman" w:eastAsiaTheme="minorEastAsia" w:hAnsi="Times New Roman" w:cs="Times New Roman"/>
        </w:rPr>
        <w:t xml:space="preserve"> desain</w:t>
      </w:r>
      <w:r w:rsidR="00C656FE">
        <w:rPr>
          <w:rFonts w:ascii="Times New Roman" w:eastAsiaTheme="minorEastAsia" w:hAnsi="Times New Roman" w:cs="Times New Roman"/>
          <w:lang w:val="id-ID"/>
        </w:rPr>
        <w:t xml:space="preserve"> tabung seperti terlihat pada gambar </w:t>
      </w:r>
      <w:r w:rsidR="00EB3F77">
        <w:rPr>
          <w:rFonts w:ascii="Times New Roman" w:eastAsiaTheme="minorEastAsia" w:hAnsi="Times New Roman" w:cs="Times New Roman"/>
          <w:lang w:val="id-ID"/>
        </w:rPr>
        <w:t>2</w:t>
      </w:r>
      <w:r w:rsidR="00C656FE">
        <w:rPr>
          <w:rFonts w:ascii="Times New Roman" w:eastAsiaTheme="minorEastAsia" w:hAnsi="Times New Roman" w:cs="Times New Roman"/>
          <w:lang w:val="id-ID"/>
        </w:rPr>
        <w:t xml:space="preserve">. </w:t>
      </w:r>
      <w:bookmarkEnd w:id="9"/>
      <w:bookmarkEnd w:id="10"/>
      <w:bookmarkEnd w:id="11"/>
    </w:p>
    <w:p w:rsidR="00987C76" w:rsidRPr="00495A84" w:rsidRDefault="00987C76" w:rsidP="0052764B">
      <w:pPr>
        <w:pStyle w:val="BodyText2"/>
        <w:spacing w:line="235" w:lineRule="auto"/>
        <w:jc w:val="center"/>
        <w:rPr>
          <w:sz w:val="22"/>
          <w:szCs w:val="22"/>
        </w:rPr>
      </w:pPr>
      <w:r>
        <w:rPr>
          <w:noProof/>
          <w:lang w:val="id-ID" w:eastAsia="id-ID"/>
        </w:rPr>
        <w:drawing>
          <wp:inline distT="0" distB="0" distL="0" distR="0" wp14:anchorId="5542FCBB" wp14:editId="05E668EE">
            <wp:extent cx="2641600" cy="1828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1600" cy="1828800"/>
                    </a:xfrm>
                    <a:prstGeom prst="rect">
                      <a:avLst/>
                    </a:prstGeom>
                  </pic:spPr>
                </pic:pic>
              </a:graphicData>
            </a:graphic>
          </wp:inline>
        </w:drawing>
      </w:r>
    </w:p>
    <w:p w:rsidR="00987C76" w:rsidRDefault="00C656FE" w:rsidP="00987C76">
      <w:pPr>
        <w:pStyle w:val="BodyText2"/>
        <w:spacing w:line="235" w:lineRule="auto"/>
        <w:jc w:val="center"/>
        <w:rPr>
          <w:b/>
          <w:sz w:val="20"/>
          <w:lang w:val="id-ID"/>
        </w:rPr>
      </w:pPr>
      <w:proofErr w:type="gramStart"/>
      <w:r>
        <w:rPr>
          <w:b/>
          <w:sz w:val="20"/>
        </w:rPr>
        <w:t xml:space="preserve">Gambar </w:t>
      </w:r>
      <w:r w:rsidR="00EB3F77">
        <w:rPr>
          <w:b/>
          <w:sz w:val="20"/>
          <w:lang w:val="id-ID"/>
        </w:rPr>
        <w:t>2</w:t>
      </w:r>
      <w:r w:rsidR="00987C76" w:rsidRPr="0052764B">
        <w:rPr>
          <w:b/>
          <w:sz w:val="20"/>
        </w:rPr>
        <w:t>.</w:t>
      </w:r>
      <w:proofErr w:type="gramEnd"/>
      <w:r w:rsidR="00987C76" w:rsidRPr="0052764B">
        <w:rPr>
          <w:b/>
          <w:sz w:val="20"/>
        </w:rPr>
        <w:t xml:space="preserve"> </w:t>
      </w:r>
      <w:r w:rsidR="0052764B">
        <w:rPr>
          <w:b/>
          <w:sz w:val="20"/>
          <w:lang w:val="id-ID"/>
        </w:rPr>
        <w:t>Hasil desain</w:t>
      </w:r>
      <w:r w:rsidR="00987C76" w:rsidRPr="0052764B">
        <w:rPr>
          <w:b/>
          <w:sz w:val="20"/>
        </w:rPr>
        <w:t xml:space="preserve"> tabung udara</w:t>
      </w:r>
    </w:p>
    <w:p w:rsidR="0052764B" w:rsidRDefault="0052764B" w:rsidP="00987C76">
      <w:pPr>
        <w:pStyle w:val="BodyText2"/>
        <w:spacing w:line="235" w:lineRule="auto"/>
        <w:jc w:val="center"/>
        <w:rPr>
          <w:b/>
          <w:sz w:val="20"/>
          <w:lang w:val="id-ID"/>
        </w:rPr>
      </w:pPr>
    </w:p>
    <w:p w:rsidR="0052764B" w:rsidRPr="0052764B" w:rsidRDefault="0052764B" w:rsidP="0052764B">
      <w:pPr>
        <w:spacing w:line="228" w:lineRule="auto"/>
        <w:jc w:val="center"/>
        <w:rPr>
          <w:b/>
          <w:spacing w:val="-7"/>
          <w:sz w:val="20"/>
          <w:szCs w:val="20"/>
        </w:rPr>
      </w:pPr>
      <w:proofErr w:type="gramStart"/>
      <w:r w:rsidRPr="0052764B">
        <w:rPr>
          <w:b/>
          <w:spacing w:val="-7"/>
          <w:sz w:val="20"/>
          <w:szCs w:val="20"/>
        </w:rPr>
        <w:t xml:space="preserve">Tabel </w:t>
      </w:r>
      <w:r w:rsidR="00C656FE">
        <w:rPr>
          <w:b/>
          <w:spacing w:val="-7"/>
          <w:sz w:val="20"/>
          <w:szCs w:val="20"/>
          <w:lang w:val="id-ID"/>
        </w:rPr>
        <w:t>1</w:t>
      </w:r>
      <w:r w:rsidRPr="0052764B">
        <w:rPr>
          <w:b/>
          <w:spacing w:val="-7"/>
          <w:sz w:val="20"/>
          <w:szCs w:val="20"/>
        </w:rPr>
        <w:t>.</w:t>
      </w:r>
      <w:proofErr w:type="gramEnd"/>
      <w:r w:rsidRPr="0052764B">
        <w:rPr>
          <w:b/>
          <w:spacing w:val="-7"/>
          <w:sz w:val="20"/>
          <w:szCs w:val="20"/>
        </w:rPr>
        <w:t xml:space="preserve"> Bagian – bagian tabung udara</w:t>
      </w:r>
    </w:p>
    <w:p w:rsidR="0052764B" w:rsidRDefault="0052764B" w:rsidP="0052764B">
      <w:pPr>
        <w:spacing w:line="228" w:lineRule="auto"/>
        <w:jc w:val="both"/>
        <w:rPr>
          <w:spacing w:val="-7"/>
          <w:sz w:val="22"/>
          <w:szCs w:val="22"/>
        </w:rPr>
      </w:pPr>
    </w:p>
    <w:tbl>
      <w:tblPr>
        <w:tblStyle w:val="TableGrid"/>
        <w:tblW w:w="4536"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33"/>
        <w:gridCol w:w="1735"/>
        <w:gridCol w:w="1276"/>
        <w:gridCol w:w="992"/>
      </w:tblGrid>
      <w:tr w:rsidR="0052764B" w:rsidRPr="004902D2" w:rsidTr="0052764B">
        <w:trPr>
          <w:trHeight w:val="350"/>
        </w:trPr>
        <w:tc>
          <w:tcPr>
            <w:tcW w:w="533" w:type="dxa"/>
            <w:tcBorders>
              <w:bottom w:val="single" w:sz="4" w:space="0" w:color="auto"/>
            </w:tcBorders>
            <w:vAlign w:val="center"/>
          </w:tcPr>
          <w:p w:rsidR="0052764B" w:rsidRPr="00C656FE" w:rsidRDefault="0052764B" w:rsidP="0052764B">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No</w:t>
            </w:r>
          </w:p>
        </w:tc>
        <w:tc>
          <w:tcPr>
            <w:tcW w:w="1735" w:type="dxa"/>
            <w:tcBorders>
              <w:bottom w:val="single" w:sz="4" w:space="0" w:color="auto"/>
            </w:tcBorders>
            <w:vAlign w:val="center"/>
          </w:tcPr>
          <w:p w:rsidR="0052764B" w:rsidRPr="00C656FE" w:rsidRDefault="0052764B" w:rsidP="0052764B">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Nama</w:t>
            </w:r>
          </w:p>
        </w:tc>
        <w:tc>
          <w:tcPr>
            <w:tcW w:w="1276" w:type="dxa"/>
            <w:tcBorders>
              <w:bottom w:val="single" w:sz="4" w:space="0" w:color="auto"/>
            </w:tcBorders>
            <w:vAlign w:val="center"/>
          </w:tcPr>
          <w:p w:rsidR="0052764B" w:rsidRPr="00C656FE" w:rsidRDefault="0052764B" w:rsidP="0052764B">
            <w:pPr>
              <w:pStyle w:val="ListParagraph"/>
              <w:spacing w:after="0" w:line="240" w:lineRule="auto"/>
              <w:ind w:left="0"/>
              <w:jc w:val="center"/>
              <w:outlineLvl w:val="0"/>
              <w:rPr>
                <w:rFonts w:ascii="Times New Roman" w:eastAsiaTheme="minorEastAsia" w:hAnsi="Times New Roman" w:cs="Times New Roman"/>
                <w:i/>
                <w:sz w:val="20"/>
                <w:szCs w:val="20"/>
              </w:rPr>
            </w:pPr>
            <w:r w:rsidRPr="00C656FE">
              <w:rPr>
                <w:rFonts w:ascii="Times New Roman" w:eastAsiaTheme="minorEastAsia" w:hAnsi="Times New Roman" w:cs="Times New Roman"/>
                <w:i/>
                <w:sz w:val="20"/>
                <w:szCs w:val="20"/>
              </w:rPr>
              <w:t>Material</w:t>
            </w:r>
          </w:p>
        </w:tc>
        <w:tc>
          <w:tcPr>
            <w:tcW w:w="992" w:type="dxa"/>
            <w:tcBorders>
              <w:bottom w:val="single" w:sz="4" w:space="0" w:color="auto"/>
            </w:tcBorders>
            <w:vAlign w:val="center"/>
          </w:tcPr>
          <w:p w:rsidR="0052764B" w:rsidRPr="00C656FE" w:rsidRDefault="0052764B" w:rsidP="0052764B">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Jumlah</w:t>
            </w:r>
          </w:p>
        </w:tc>
      </w:tr>
      <w:tr w:rsidR="0052764B" w:rsidRPr="004902D2" w:rsidTr="0052764B">
        <w:trPr>
          <w:trHeight w:val="199"/>
        </w:trPr>
        <w:tc>
          <w:tcPr>
            <w:tcW w:w="533" w:type="dxa"/>
            <w:tcBorders>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c>
          <w:tcPr>
            <w:tcW w:w="1735" w:type="dxa"/>
            <w:tcBorders>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i/>
                <w:sz w:val="20"/>
                <w:szCs w:val="20"/>
              </w:rPr>
              <w:t>Head</w:t>
            </w:r>
            <w:r w:rsidRPr="00C656FE">
              <w:rPr>
                <w:rFonts w:ascii="Times New Roman" w:eastAsiaTheme="minorEastAsia" w:hAnsi="Times New Roman" w:cs="Times New Roman"/>
                <w:sz w:val="20"/>
                <w:szCs w:val="20"/>
              </w:rPr>
              <w:t xml:space="preserve"> </w:t>
            </w:r>
          </w:p>
        </w:tc>
        <w:tc>
          <w:tcPr>
            <w:tcW w:w="1276" w:type="dxa"/>
            <w:tcBorders>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SA-36</w:t>
            </w:r>
          </w:p>
        </w:tc>
        <w:tc>
          <w:tcPr>
            <w:tcW w:w="992" w:type="dxa"/>
            <w:tcBorders>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2</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2</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i/>
                <w:sz w:val="20"/>
                <w:szCs w:val="20"/>
              </w:rPr>
            </w:pPr>
            <w:r w:rsidRPr="00C656FE">
              <w:rPr>
                <w:rFonts w:ascii="Times New Roman" w:eastAsiaTheme="minorEastAsia" w:hAnsi="Times New Roman" w:cs="Times New Roman"/>
                <w:i/>
                <w:sz w:val="20"/>
                <w:szCs w:val="20"/>
              </w:rPr>
              <w:t>Drain valve</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3</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i/>
                <w:sz w:val="20"/>
                <w:szCs w:val="20"/>
              </w:rPr>
              <w:t>Shell</w:t>
            </w:r>
            <w:r w:rsidRPr="00C656FE">
              <w:rPr>
                <w:rFonts w:ascii="Times New Roman" w:eastAsiaTheme="minorEastAsia" w:hAnsi="Times New Roman" w:cs="Times New Roman"/>
                <w:sz w:val="20"/>
                <w:szCs w:val="20"/>
              </w:rPr>
              <w:t xml:space="preserve"> pipa </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SA-53</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4</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i/>
                <w:sz w:val="20"/>
                <w:szCs w:val="20"/>
              </w:rPr>
              <w:t>Flange</w:t>
            </w:r>
            <w:r w:rsidRPr="00C656FE">
              <w:rPr>
                <w:rFonts w:ascii="Times New Roman" w:eastAsiaTheme="minorEastAsia" w:hAnsi="Times New Roman" w:cs="Times New Roman"/>
                <w:sz w:val="20"/>
                <w:szCs w:val="20"/>
              </w:rPr>
              <w:t xml:space="preserve"> </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SA-36</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2</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5</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Gasket</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Silikon</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3</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6</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i/>
                <w:sz w:val="20"/>
                <w:szCs w:val="20"/>
              </w:rPr>
            </w:pPr>
            <w:r w:rsidRPr="00C656FE">
              <w:rPr>
                <w:rFonts w:ascii="Times New Roman" w:eastAsiaTheme="minorEastAsia" w:hAnsi="Times New Roman" w:cs="Times New Roman"/>
                <w:i/>
                <w:sz w:val="20"/>
                <w:szCs w:val="20"/>
              </w:rPr>
              <w:t>Safety valve</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7</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Tutup plat</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Alumunium</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8</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i/>
                <w:sz w:val="20"/>
                <w:szCs w:val="20"/>
              </w:rPr>
            </w:pPr>
            <w:r w:rsidRPr="00C656FE">
              <w:rPr>
                <w:rFonts w:ascii="Times New Roman" w:eastAsiaTheme="minorEastAsia" w:hAnsi="Times New Roman" w:cs="Times New Roman"/>
                <w:i/>
                <w:sz w:val="20"/>
                <w:szCs w:val="20"/>
              </w:rPr>
              <w:t>Pressure gauge</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9</w:t>
            </w:r>
          </w:p>
        </w:tc>
        <w:tc>
          <w:tcPr>
            <w:tcW w:w="1735" w:type="dxa"/>
            <w:tcBorders>
              <w:top w:val="nil"/>
              <w:bottom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i/>
                <w:sz w:val="20"/>
                <w:szCs w:val="20"/>
              </w:rPr>
            </w:pPr>
            <w:r w:rsidRPr="00C656FE">
              <w:rPr>
                <w:rFonts w:ascii="Times New Roman" w:eastAsiaTheme="minorEastAsia" w:hAnsi="Times New Roman" w:cs="Times New Roman"/>
                <w:i/>
                <w:sz w:val="20"/>
                <w:szCs w:val="20"/>
              </w:rPr>
              <w:t>Air coupler</w:t>
            </w:r>
          </w:p>
        </w:tc>
        <w:tc>
          <w:tcPr>
            <w:tcW w:w="1276"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w:t>
            </w:r>
          </w:p>
        </w:tc>
        <w:tc>
          <w:tcPr>
            <w:tcW w:w="992" w:type="dxa"/>
            <w:tcBorders>
              <w:top w:val="nil"/>
              <w:bottom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w:t>
            </w:r>
          </w:p>
        </w:tc>
      </w:tr>
      <w:tr w:rsidR="0052764B" w:rsidRPr="004902D2" w:rsidTr="0052764B">
        <w:tc>
          <w:tcPr>
            <w:tcW w:w="533" w:type="dxa"/>
            <w:tcBorders>
              <w:top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10</w:t>
            </w:r>
          </w:p>
        </w:tc>
        <w:tc>
          <w:tcPr>
            <w:tcW w:w="1735" w:type="dxa"/>
            <w:tcBorders>
              <w:top w:val="nil"/>
            </w:tcBorders>
          </w:tcPr>
          <w:p w:rsidR="0052764B" w:rsidRPr="00C656FE" w:rsidRDefault="0052764B" w:rsidP="005708D1">
            <w:pPr>
              <w:pStyle w:val="ListParagraph"/>
              <w:spacing w:after="0" w:line="240" w:lineRule="auto"/>
              <w:ind w:left="0"/>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 xml:space="preserve">Baut </w:t>
            </w:r>
          </w:p>
        </w:tc>
        <w:tc>
          <w:tcPr>
            <w:tcW w:w="1276" w:type="dxa"/>
            <w:tcBorders>
              <w:top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A307</w:t>
            </w:r>
          </w:p>
        </w:tc>
        <w:tc>
          <w:tcPr>
            <w:tcW w:w="992" w:type="dxa"/>
            <w:tcBorders>
              <w:top w:val="nil"/>
            </w:tcBorders>
          </w:tcPr>
          <w:p w:rsidR="0052764B" w:rsidRPr="00C656FE" w:rsidRDefault="0052764B" w:rsidP="005708D1">
            <w:pPr>
              <w:pStyle w:val="ListParagraph"/>
              <w:spacing w:after="0" w:line="240" w:lineRule="auto"/>
              <w:ind w:left="0"/>
              <w:jc w:val="center"/>
              <w:outlineLvl w:val="0"/>
              <w:rPr>
                <w:rFonts w:ascii="Times New Roman" w:eastAsiaTheme="minorEastAsia" w:hAnsi="Times New Roman" w:cs="Times New Roman"/>
                <w:sz w:val="20"/>
                <w:szCs w:val="20"/>
              </w:rPr>
            </w:pPr>
            <w:r w:rsidRPr="00C656FE">
              <w:rPr>
                <w:rFonts w:ascii="Times New Roman" w:eastAsiaTheme="minorEastAsia" w:hAnsi="Times New Roman" w:cs="Times New Roman"/>
                <w:sz w:val="20"/>
                <w:szCs w:val="20"/>
              </w:rPr>
              <w:t>30</w:t>
            </w:r>
          </w:p>
        </w:tc>
      </w:tr>
    </w:tbl>
    <w:p w:rsidR="0052764B" w:rsidRPr="0052764B" w:rsidRDefault="0052764B" w:rsidP="0052764B">
      <w:pPr>
        <w:pStyle w:val="ListParagraph"/>
        <w:spacing w:after="0" w:line="228" w:lineRule="auto"/>
        <w:ind w:left="288"/>
        <w:jc w:val="both"/>
        <w:rPr>
          <w:rFonts w:ascii="Times New Roman" w:hAnsi="Times New Roman" w:cs="Times New Roman"/>
          <w:b/>
          <w:i/>
          <w:spacing w:val="-7"/>
        </w:rPr>
      </w:pPr>
    </w:p>
    <w:p w:rsidR="0052764B" w:rsidRPr="0052764B" w:rsidRDefault="00C656FE" w:rsidP="0052764B">
      <w:pPr>
        <w:pStyle w:val="ListParagraph"/>
        <w:numPr>
          <w:ilvl w:val="1"/>
          <w:numId w:val="6"/>
        </w:numPr>
        <w:spacing w:after="0" w:line="228" w:lineRule="auto"/>
        <w:jc w:val="both"/>
        <w:rPr>
          <w:rFonts w:ascii="Times New Roman" w:hAnsi="Times New Roman" w:cs="Times New Roman"/>
          <w:b/>
          <w:i/>
          <w:spacing w:val="-7"/>
        </w:rPr>
      </w:pPr>
      <w:r>
        <w:rPr>
          <w:rFonts w:ascii="Times New Roman" w:hAnsi="Times New Roman" w:cs="Times New Roman"/>
          <w:b/>
          <w:i/>
          <w:spacing w:val="-7"/>
          <w:lang w:val="id-ID"/>
        </w:rPr>
        <w:t>P</w:t>
      </w:r>
      <w:r w:rsidR="0052764B" w:rsidRPr="0052764B">
        <w:rPr>
          <w:rFonts w:ascii="Times New Roman" w:hAnsi="Times New Roman" w:cs="Times New Roman"/>
          <w:b/>
          <w:i/>
          <w:spacing w:val="-7"/>
        </w:rPr>
        <w:t>roses produksi</w:t>
      </w:r>
    </w:p>
    <w:p w:rsidR="0052764B" w:rsidRPr="0052764B" w:rsidRDefault="0052764B" w:rsidP="0052764B">
      <w:pPr>
        <w:ind w:firstLine="284"/>
        <w:jc w:val="both"/>
        <w:outlineLvl w:val="0"/>
        <w:rPr>
          <w:rFonts w:eastAsiaTheme="minorEastAsia"/>
          <w:sz w:val="22"/>
          <w:szCs w:val="22"/>
        </w:rPr>
      </w:pPr>
      <w:r w:rsidRPr="0052764B">
        <w:rPr>
          <w:rFonts w:eastAsiaTheme="minorEastAsia"/>
          <w:sz w:val="22"/>
        </w:rPr>
        <w:t xml:space="preserve">Dari </w:t>
      </w:r>
      <w:r w:rsidRPr="0052764B">
        <w:rPr>
          <w:rFonts w:eastAsiaTheme="minorEastAsia"/>
          <w:sz w:val="22"/>
          <w:szCs w:val="22"/>
        </w:rPr>
        <w:t xml:space="preserve">desain yang telah di buat kemudian dilakukan proses produksi tabung udara sesuai dengan konsep desain </w:t>
      </w:r>
      <w:r w:rsidR="00C656FE">
        <w:rPr>
          <w:rFonts w:eastAsiaTheme="minorEastAsia"/>
          <w:sz w:val="22"/>
          <w:szCs w:val="22"/>
          <w:lang w:val="id-ID"/>
        </w:rPr>
        <w:t xml:space="preserve">telah dibuat hasil proses produksi seperti terlihat pada gambar </w:t>
      </w:r>
      <w:r w:rsidR="00EB3F77">
        <w:rPr>
          <w:rFonts w:eastAsiaTheme="minorEastAsia"/>
          <w:sz w:val="22"/>
          <w:szCs w:val="22"/>
          <w:lang w:val="id-ID"/>
        </w:rPr>
        <w:t>3</w:t>
      </w:r>
      <w:r w:rsidR="00C656FE">
        <w:rPr>
          <w:rFonts w:eastAsiaTheme="minorEastAsia"/>
          <w:sz w:val="22"/>
          <w:szCs w:val="22"/>
          <w:lang w:val="id-ID"/>
        </w:rPr>
        <w:t xml:space="preserve">. </w:t>
      </w:r>
    </w:p>
    <w:p w:rsidR="0052764B" w:rsidRDefault="0052764B" w:rsidP="00987C76">
      <w:pPr>
        <w:pStyle w:val="BodyText2"/>
        <w:spacing w:line="235" w:lineRule="auto"/>
        <w:jc w:val="center"/>
        <w:rPr>
          <w:b/>
          <w:sz w:val="20"/>
          <w:lang w:val="id-ID"/>
        </w:rPr>
      </w:pPr>
    </w:p>
    <w:p w:rsidR="0052764B" w:rsidRDefault="0052764B" w:rsidP="0052764B">
      <w:pPr>
        <w:spacing w:line="228" w:lineRule="auto"/>
        <w:jc w:val="center"/>
        <w:rPr>
          <w:spacing w:val="-7"/>
          <w:sz w:val="22"/>
          <w:szCs w:val="22"/>
        </w:rPr>
      </w:pPr>
      <w:bookmarkStart w:id="12" w:name="_Toc15233102"/>
      <w:bookmarkStart w:id="13" w:name="_Toc15233887"/>
      <w:bookmarkStart w:id="14" w:name="_Toc15237003"/>
      <w:r w:rsidRPr="003145A9">
        <w:rPr>
          <w:rFonts w:eastAsiaTheme="minorEastAsia"/>
          <w:noProof/>
          <w:lang w:val="id-ID" w:eastAsia="id-ID"/>
        </w:rPr>
        <w:drawing>
          <wp:inline distT="0" distB="0" distL="0" distR="0" wp14:anchorId="73542183" wp14:editId="7D96A17C">
            <wp:extent cx="2587216" cy="1819275"/>
            <wp:effectExtent l="0" t="0" r="3810" b="0"/>
            <wp:docPr id="33" name="Picture 33" descr="D:\Documents\Materi\Skripsi\Foto tabung udarra\IMG-20190726-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Materi\Skripsi\Foto tabung udarra\IMG-20190726-WA00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8681" cy="1834368"/>
                    </a:xfrm>
                    <a:prstGeom prst="rect">
                      <a:avLst/>
                    </a:prstGeom>
                    <a:noFill/>
                    <a:ln>
                      <a:noFill/>
                    </a:ln>
                  </pic:spPr>
                </pic:pic>
              </a:graphicData>
            </a:graphic>
          </wp:inline>
        </w:drawing>
      </w:r>
      <w:bookmarkEnd w:id="12"/>
      <w:bookmarkEnd w:id="13"/>
      <w:bookmarkEnd w:id="14"/>
    </w:p>
    <w:p w:rsidR="0052764B" w:rsidRPr="0052764B" w:rsidRDefault="0052764B" w:rsidP="00C656FE">
      <w:pPr>
        <w:spacing w:before="120" w:line="228" w:lineRule="auto"/>
        <w:jc w:val="center"/>
        <w:rPr>
          <w:b/>
          <w:spacing w:val="-7"/>
          <w:sz w:val="20"/>
          <w:szCs w:val="20"/>
        </w:rPr>
      </w:pPr>
      <w:proofErr w:type="gramStart"/>
      <w:r w:rsidRPr="0052764B">
        <w:rPr>
          <w:b/>
          <w:spacing w:val="-7"/>
          <w:sz w:val="20"/>
          <w:szCs w:val="20"/>
        </w:rPr>
        <w:t xml:space="preserve">Gambar </w:t>
      </w:r>
      <w:r w:rsidR="00EB3F77">
        <w:rPr>
          <w:b/>
          <w:spacing w:val="-7"/>
          <w:sz w:val="20"/>
          <w:szCs w:val="20"/>
          <w:lang w:val="id-ID"/>
        </w:rPr>
        <w:t>3</w:t>
      </w:r>
      <w:r w:rsidRPr="0052764B">
        <w:rPr>
          <w:b/>
          <w:spacing w:val="-7"/>
          <w:sz w:val="20"/>
          <w:szCs w:val="20"/>
        </w:rPr>
        <w:t>.</w:t>
      </w:r>
      <w:proofErr w:type="gramEnd"/>
      <w:r w:rsidRPr="0052764B">
        <w:rPr>
          <w:b/>
          <w:spacing w:val="-7"/>
          <w:sz w:val="20"/>
          <w:szCs w:val="20"/>
        </w:rPr>
        <w:t xml:space="preserve"> Foto hasil proses produksi</w:t>
      </w:r>
    </w:p>
    <w:p w:rsidR="0052764B" w:rsidRPr="0052764B" w:rsidRDefault="0052764B" w:rsidP="0052764B">
      <w:pPr>
        <w:pStyle w:val="ListParagraph"/>
        <w:numPr>
          <w:ilvl w:val="1"/>
          <w:numId w:val="6"/>
        </w:numPr>
        <w:jc w:val="both"/>
        <w:rPr>
          <w:rFonts w:ascii="Times New Roman" w:hAnsi="Times New Roman" w:cs="Times New Roman"/>
          <w:b/>
          <w:i/>
          <w:spacing w:val="-7"/>
        </w:rPr>
      </w:pPr>
      <w:r w:rsidRPr="0052764B">
        <w:rPr>
          <w:rFonts w:ascii="Times New Roman" w:hAnsi="Times New Roman" w:cs="Times New Roman"/>
          <w:b/>
          <w:i/>
          <w:spacing w:val="-7"/>
        </w:rPr>
        <w:lastRenderedPageBreak/>
        <w:t>Menghitung volume tabung</w:t>
      </w:r>
    </w:p>
    <w:p w:rsidR="0052764B" w:rsidRPr="00370F72" w:rsidRDefault="0052764B" w:rsidP="005A0298">
      <w:pPr>
        <w:pStyle w:val="ListParagraph"/>
        <w:spacing w:line="240" w:lineRule="auto"/>
        <w:ind w:left="0" w:firstLine="284"/>
        <w:jc w:val="both"/>
        <w:outlineLvl w:val="0"/>
        <w:rPr>
          <w:rFonts w:ascii="Times New Roman" w:eastAsiaTheme="minorEastAsia" w:hAnsi="Times New Roman" w:cs="Times New Roman"/>
          <w:color w:val="FF0000"/>
          <w:lang w:val="id-ID"/>
        </w:rPr>
      </w:pPr>
      <w:bookmarkStart w:id="15" w:name="_Toc15233155"/>
      <w:bookmarkStart w:id="16" w:name="_Toc15233940"/>
      <w:bookmarkStart w:id="17" w:name="_Toc15237056"/>
      <w:r w:rsidRPr="0052764B">
        <w:rPr>
          <w:rFonts w:ascii="Times New Roman" w:eastAsiaTheme="minorEastAsia" w:hAnsi="Times New Roman" w:cs="Times New Roman"/>
        </w:rPr>
        <w:t>Menghitung volume tabung untuk mengetahui pemilihan panjang dan tebal agar mencapai volume 9 liter dapat dihitung dengan persamaan:</w:t>
      </w:r>
      <w:bookmarkEnd w:id="15"/>
      <w:bookmarkEnd w:id="16"/>
      <w:bookmarkEnd w:id="17"/>
      <w:r w:rsidR="00370F72">
        <w:rPr>
          <w:rFonts w:ascii="Times New Roman" w:eastAsiaTheme="minorEastAsia" w:hAnsi="Times New Roman" w:cs="Times New Roman"/>
          <w:color w:val="FF0000"/>
          <w:lang w:val="id-ID"/>
        </w:rPr>
        <w:t xml:space="preserve"> </w:t>
      </w:r>
      <w:r w:rsidR="00370F72" w:rsidRPr="0054602C">
        <w:rPr>
          <w:rFonts w:ascii="Times New Roman" w:eastAsiaTheme="minorEastAsia" w:hAnsi="Times New Roman" w:cs="Times New Roman"/>
          <w:lang w:val="id-ID"/>
        </w:rPr>
        <w:fldChar w:fldCharType="begin" w:fldLock="1"/>
      </w:r>
      <w:r w:rsidR="00172034">
        <w:rPr>
          <w:rFonts w:ascii="Times New Roman" w:eastAsiaTheme="minorEastAsia" w:hAnsi="Times New Roman" w:cs="Times New Roman"/>
          <w:lang w:val="id-ID"/>
        </w:rPr>
        <w:instrText>ADDIN CSL_CITATION {"citationItems":[{"id":"ITEM-1","itemData":{"ISSN":"1410-2331","abstract":"Perancangan bejana tekan ini menggunakan metode yang disesuaikan dengan kemajuan teknologi, dimana begitu banyak aplikasi yang digunakan dalam dunia kerja salahsatunya dengan software PV Elite. Dalam perancangan ini penulis menggunakan material untuk dinding bejana (shell) dan kepala bejana (head) SA-516 Grade 70. dengan desain tekanan = 3,1 MPa dan mempunyai dimensi panjang bejana tekan (Seamless/Seamless)= 5900 mm, dengan diameter (D) = 2140 mm dengan Corrosion Allowance = 6 mm. Dan dari perhitungan aplikasi PV Elite ketebalan shell yang didapat untuk bejana tekan tersebut adalah 30,45 mm sedangkan perhitungan manual adalah 29,84 mm. Untuk ketebalan kepala (head) bejana tekan berdasarkan perhitungan PV Elite didapat 30,18 mm sedangkan perhitungan secara manual ketebalan kepala (head) adalah 17,92 mm. Tekanan yang maksimal berdasarkan PV Elite adalah untuk Head = 5,1356 MPa dan Shell = 5,0418 MPa, sedangkan hasil dari perhitungan manual untuk Head = 1,0144 MPa dan untuk Shell = 3,9102 MPa.","author":[{"dropping-particle":"","family":"Aziz","given":"Abdul. dkk.","non-dropping-particle":"","parse-names":false,"suffix":""}],"container-title":"Jurnal Ilmiah SINERGI","id":"ITEM-1","issue":"1","issued":{"date-parts":[["2014"]]},"page":"31-38","title":"Perancangan Bejana Tekan (Pressure Vessel) Untuk Separasi 3 Fasa","type":"article-journal","volume":"18"},"uris":["http://www.mendeley.com/documents/?uuid=7a565688-6571-457c-9864-ec0a33048281"]}],"mendeley":{"formattedCitation":"[8]","plainTextFormattedCitation":"[8]","previouslyFormattedCitation":"[7]"},"properties":{"noteIndex":0},"schema":"https://github.com/citation-style-language/schema/raw/master/csl-citation.json"}</w:instrText>
      </w:r>
      <w:r w:rsidR="00370F72" w:rsidRPr="0054602C">
        <w:rPr>
          <w:rFonts w:ascii="Times New Roman" w:eastAsiaTheme="minorEastAsia" w:hAnsi="Times New Roman" w:cs="Times New Roman"/>
          <w:lang w:val="id-ID"/>
        </w:rPr>
        <w:fldChar w:fldCharType="separate"/>
      </w:r>
      <w:r w:rsidR="00172034" w:rsidRPr="00172034">
        <w:rPr>
          <w:rFonts w:ascii="Times New Roman" w:eastAsiaTheme="minorEastAsia" w:hAnsi="Times New Roman" w:cs="Times New Roman"/>
          <w:noProof/>
          <w:lang w:val="id-ID"/>
        </w:rPr>
        <w:t>[8]</w:t>
      </w:r>
      <w:r w:rsidR="00370F72" w:rsidRPr="0054602C">
        <w:rPr>
          <w:rFonts w:ascii="Times New Roman" w:eastAsiaTheme="minorEastAsia" w:hAnsi="Times New Roman" w:cs="Times New Roman"/>
          <w:lang w:val="id-ID"/>
        </w:rPr>
        <w:fldChar w:fldCharType="end"/>
      </w:r>
      <w:r w:rsidR="00370F72" w:rsidRPr="0054602C">
        <w:rPr>
          <w:rFonts w:ascii="Times New Roman" w:eastAsiaTheme="minorEastAsia" w:hAnsi="Times New Roman" w:cs="Times New Roman"/>
          <w:lang w:val="id-ID"/>
        </w:rPr>
        <w:t>.</w:t>
      </w:r>
    </w:p>
    <w:p w:rsidR="0052764B" w:rsidRPr="0052764B" w:rsidRDefault="0052764B" w:rsidP="0052764B">
      <w:pPr>
        <w:pStyle w:val="ListParagraph"/>
        <w:spacing w:line="240" w:lineRule="auto"/>
        <w:ind w:left="0" w:firstLine="426"/>
        <w:jc w:val="both"/>
        <w:outlineLvl w:val="0"/>
        <w:rPr>
          <w:rFonts w:ascii="Times New Roman" w:eastAsiaTheme="minorEastAsia" w:hAnsi="Times New Roman" w:cs="Times New Roman"/>
        </w:rPr>
      </w:pPr>
    </w:p>
    <w:p w:rsidR="0052764B" w:rsidRPr="0052764B" w:rsidRDefault="0052764B" w:rsidP="0052764B">
      <w:pPr>
        <w:pStyle w:val="ListParagraph"/>
        <w:spacing w:line="240" w:lineRule="auto"/>
        <w:ind w:left="0"/>
        <w:jc w:val="both"/>
        <w:outlineLvl w:val="0"/>
        <w:rPr>
          <w:rFonts w:ascii="Times New Roman" w:hAnsi="Times New Roman" w:cs="Times New Roman"/>
        </w:rPr>
      </w:pPr>
      <w:bookmarkStart w:id="18" w:name="_Toc15233156"/>
      <w:bookmarkStart w:id="19" w:name="_Toc15233941"/>
      <w:bookmarkStart w:id="20" w:name="_Toc15237057"/>
      <w:r w:rsidRPr="0052764B">
        <w:rPr>
          <w:rFonts w:ascii="Times New Roman" w:hAnsi="Times New Roman" w:cs="Times New Roman"/>
        </w:rPr>
        <w:t>V = 0</w:t>
      </w:r>
      <w:proofErr w:type="gramStart"/>
      <w:r w:rsidRPr="0052764B">
        <w:rPr>
          <w:rFonts w:ascii="Times New Roman" w:hAnsi="Times New Roman" w:cs="Times New Roman"/>
        </w:rPr>
        <w:t>,7854</w:t>
      </w:r>
      <w:proofErr w:type="gramEnd"/>
      <w:r w:rsidRPr="0052764B">
        <w:rPr>
          <w:rFonts w:ascii="Times New Roman" w:hAnsi="Times New Roman" w:cs="Times New Roman"/>
        </w:rPr>
        <w:t xml:space="preserve"> x D</w:t>
      </w:r>
      <w:r w:rsidRPr="0052764B">
        <w:rPr>
          <w:rFonts w:ascii="Times New Roman" w:hAnsi="Times New Roman" w:cs="Times New Roman"/>
          <w:vertAlign w:val="superscript"/>
        </w:rPr>
        <w:t>2</w:t>
      </w:r>
      <w:r w:rsidRPr="0052764B">
        <w:rPr>
          <w:rFonts w:ascii="Times New Roman" w:hAnsi="Times New Roman" w:cs="Times New Roman"/>
        </w:rPr>
        <w:t xml:space="preserve"> x L</w:t>
      </w:r>
      <w:bookmarkEnd w:id="18"/>
      <w:bookmarkEnd w:id="19"/>
      <w:bookmarkEnd w:id="20"/>
      <w:r w:rsidRPr="0052764B">
        <w:rPr>
          <w:rFonts w:ascii="Times New Roman" w:hAnsi="Times New Roman" w:cs="Times New Roman"/>
        </w:rPr>
        <w:tab/>
      </w:r>
      <w:r w:rsidRPr="0052764B">
        <w:rPr>
          <w:rFonts w:ascii="Times New Roman" w:hAnsi="Times New Roman" w:cs="Times New Roman"/>
        </w:rPr>
        <w:tab/>
      </w:r>
      <w:r w:rsidRPr="0052764B">
        <w:rPr>
          <w:rFonts w:ascii="Times New Roman" w:hAnsi="Times New Roman" w:cs="Times New Roman"/>
        </w:rPr>
        <w:tab/>
        <w:t xml:space="preserve"> (1)</w:t>
      </w:r>
    </w:p>
    <w:p w:rsidR="0052764B" w:rsidRPr="0052764B" w:rsidRDefault="0052764B" w:rsidP="0052764B">
      <w:pPr>
        <w:pStyle w:val="ListParagraph"/>
        <w:spacing w:line="240" w:lineRule="auto"/>
        <w:ind w:left="0"/>
        <w:jc w:val="both"/>
        <w:outlineLvl w:val="0"/>
        <w:rPr>
          <w:rFonts w:ascii="Times New Roman" w:hAnsi="Times New Roman" w:cs="Times New Roman"/>
        </w:rPr>
      </w:pPr>
    </w:p>
    <w:p w:rsidR="0052764B" w:rsidRPr="0052764B" w:rsidRDefault="0052764B" w:rsidP="0052764B">
      <w:pPr>
        <w:pStyle w:val="ListParagraph"/>
        <w:spacing w:line="240" w:lineRule="auto"/>
        <w:ind w:left="0"/>
        <w:jc w:val="center"/>
        <w:outlineLvl w:val="0"/>
        <w:rPr>
          <w:rFonts w:ascii="Times New Roman" w:eastAsiaTheme="minorEastAsia" w:hAnsi="Times New Roman" w:cs="Times New Roman"/>
          <w:b/>
          <w:sz w:val="20"/>
          <w:szCs w:val="20"/>
        </w:rPr>
      </w:pPr>
      <w:bookmarkStart w:id="21" w:name="_Toc15233157"/>
      <w:bookmarkStart w:id="22" w:name="_Toc15233942"/>
      <w:bookmarkStart w:id="23" w:name="_Toc15237058"/>
      <w:proofErr w:type="gramStart"/>
      <w:r w:rsidRPr="0052764B">
        <w:rPr>
          <w:rFonts w:ascii="Times New Roman" w:eastAsiaTheme="minorEastAsia" w:hAnsi="Times New Roman" w:cs="Times New Roman"/>
          <w:b/>
          <w:sz w:val="20"/>
          <w:szCs w:val="20"/>
        </w:rPr>
        <w:t>Tabel</w:t>
      </w:r>
      <w:r w:rsidR="00C656FE">
        <w:rPr>
          <w:rFonts w:ascii="Times New Roman" w:eastAsiaTheme="minorEastAsia" w:hAnsi="Times New Roman" w:cs="Times New Roman"/>
          <w:b/>
          <w:sz w:val="20"/>
          <w:szCs w:val="20"/>
          <w:lang w:val="id-ID"/>
        </w:rPr>
        <w:t xml:space="preserve"> 2</w:t>
      </w:r>
      <w:r w:rsidRPr="0052764B">
        <w:rPr>
          <w:rFonts w:ascii="Times New Roman" w:eastAsiaTheme="minorEastAsia" w:hAnsi="Times New Roman" w:cs="Times New Roman"/>
          <w:b/>
          <w:sz w:val="20"/>
          <w:szCs w:val="20"/>
        </w:rPr>
        <w:t>.</w:t>
      </w:r>
      <w:proofErr w:type="gramEnd"/>
      <w:r w:rsidRPr="0052764B">
        <w:rPr>
          <w:rFonts w:ascii="Times New Roman" w:eastAsiaTheme="minorEastAsia" w:hAnsi="Times New Roman" w:cs="Times New Roman"/>
          <w:b/>
          <w:sz w:val="20"/>
          <w:szCs w:val="20"/>
        </w:rPr>
        <w:t xml:space="preserve"> Variabel perhitungan untuk mendapatkan volume 9 liter</w:t>
      </w:r>
      <w:bookmarkEnd w:id="21"/>
      <w:bookmarkEnd w:id="22"/>
      <w:bookmarkEnd w:id="23"/>
    </w:p>
    <w:tbl>
      <w:tblPr>
        <w:tblStyle w:val="TableGrid"/>
        <w:tblW w:w="0" w:type="auto"/>
        <w:jc w:val="center"/>
        <w:tblLook w:val="04A0" w:firstRow="1" w:lastRow="0" w:firstColumn="1" w:lastColumn="0" w:noHBand="0" w:noVBand="1"/>
      </w:tblPr>
      <w:tblGrid>
        <w:gridCol w:w="986"/>
        <w:gridCol w:w="1332"/>
        <w:gridCol w:w="1060"/>
        <w:gridCol w:w="1130"/>
      </w:tblGrid>
      <w:tr w:rsidR="0052764B" w:rsidRPr="0052764B" w:rsidTr="0052764B">
        <w:trPr>
          <w:jc w:val="center"/>
        </w:trPr>
        <w:tc>
          <w:tcPr>
            <w:tcW w:w="986" w:type="dxa"/>
          </w:tcPr>
          <w:p w:rsidR="0052764B" w:rsidRPr="0052764B" w:rsidRDefault="0052764B" w:rsidP="005708D1">
            <w:pPr>
              <w:jc w:val="center"/>
              <w:outlineLvl w:val="0"/>
              <w:rPr>
                <w:rFonts w:eastAsiaTheme="minorEastAsia"/>
                <w:sz w:val="22"/>
                <w:szCs w:val="22"/>
              </w:rPr>
            </w:pPr>
            <w:bookmarkStart w:id="24" w:name="_Toc15233158"/>
            <w:bookmarkStart w:id="25" w:name="_Toc15233943"/>
            <w:bookmarkStart w:id="26" w:name="_Toc15237059"/>
            <w:r w:rsidRPr="0052764B">
              <w:rPr>
                <w:rFonts w:eastAsiaTheme="minorEastAsia"/>
                <w:sz w:val="22"/>
                <w:szCs w:val="22"/>
              </w:rPr>
              <w:t>Tebal (mm)</w:t>
            </w:r>
            <w:bookmarkEnd w:id="24"/>
            <w:bookmarkEnd w:id="25"/>
            <w:bookmarkEnd w:id="26"/>
          </w:p>
        </w:tc>
        <w:tc>
          <w:tcPr>
            <w:tcW w:w="1332" w:type="dxa"/>
          </w:tcPr>
          <w:p w:rsidR="0052764B" w:rsidRPr="0052764B" w:rsidRDefault="0052764B" w:rsidP="005708D1">
            <w:pPr>
              <w:jc w:val="center"/>
              <w:outlineLvl w:val="0"/>
              <w:rPr>
                <w:rFonts w:eastAsiaTheme="minorEastAsia"/>
                <w:sz w:val="22"/>
                <w:szCs w:val="22"/>
              </w:rPr>
            </w:pPr>
            <w:bookmarkStart w:id="27" w:name="_Toc15233159"/>
            <w:bookmarkStart w:id="28" w:name="_Toc15233944"/>
            <w:bookmarkStart w:id="29" w:name="_Toc15237060"/>
            <w:r w:rsidRPr="0052764B">
              <w:rPr>
                <w:rFonts w:eastAsiaTheme="minorEastAsia"/>
                <w:sz w:val="22"/>
                <w:szCs w:val="22"/>
              </w:rPr>
              <w:t>Diameter dalam pipa (mm)</w:t>
            </w:r>
            <w:bookmarkEnd w:id="27"/>
            <w:bookmarkEnd w:id="28"/>
            <w:bookmarkEnd w:id="29"/>
          </w:p>
        </w:tc>
        <w:tc>
          <w:tcPr>
            <w:tcW w:w="1060" w:type="dxa"/>
          </w:tcPr>
          <w:p w:rsidR="0052764B" w:rsidRPr="0052764B" w:rsidRDefault="0052764B" w:rsidP="005708D1">
            <w:pPr>
              <w:jc w:val="center"/>
              <w:outlineLvl w:val="0"/>
              <w:rPr>
                <w:rFonts w:eastAsiaTheme="minorEastAsia"/>
                <w:sz w:val="22"/>
                <w:szCs w:val="22"/>
              </w:rPr>
            </w:pPr>
            <w:bookmarkStart w:id="30" w:name="_Toc15233160"/>
            <w:bookmarkStart w:id="31" w:name="_Toc15233945"/>
            <w:bookmarkStart w:id="32" w:name="_Toc15237061"/>
            <w:r w:rsidRPr="0052764B">
              <w:rPr>
                <w:rFonts w:eastAsiaTheme="minorEastAsia"/>
                <w:sz w:val="22"/>
                <w:szCs w:val="22"/>
              </w:rPr>
              <w:t>Panjang (mm)</w:t>
            </w:r>
            <w:bookmarkEnd w:id="30"/>
            <w:bookmarkEnd w:id="31"/>
            <w:bookmarkEnd w:id="32"/>
          </w:p>
        </w:tc>
        <w:tc>
          <w:tcPr>
            <w:tcW w:w="1130" w:type="dxa"/>
          </w:tcPr>
          <w:p w:rsidR="0052764B" w:rsidRPr="0052764B" w:rsidRDefault="0052764B" w:rsidP="005708D1">
            <w:pPr>
              <w:jc w:val="center"/>
              <w:outlineLvl w:val="0"/>
              <w:rPr>
                <w:rFonts w:eastAsiaTheme="minorEastAsia"/>
                <w:sz w:val="22"/>
                <w:szCs w:val="22"/>
              </w:rPr>
            </w:pPr>
            <w:bookmarkStart w:id="33" w:name="_Toc15233161"/>
            <w:bookmarkStart w:id="34" w:name="_Toc15233946"/>
            <w:bookmarkStart w:id="35" w:name="_Toc15237062"/>
            <w:r w:rsidRPr="0052764B">
              <w:rPr>
                <w:rFonts w:eastAsiaTheme="minorEastAsia"/>
                <w:sz w:val="22"/>
                <w:szCs w:val="22"/>
              </w:rPr>
              <w:t>Volume (mm</w:t>
            </w:r>
            <w:r w:rsidRPr="0052764B">
              <w:rPr>
                <w:rFonts w:eastAsiaTheme="minorEastAsia"/>
                <w:sz w:val="22"/>
                <w:szCs w:val="22"/>
                <w:vertAlign w:val="superscript"/>
              </w:rPr>
              <w:t>3</w:t>
            </w:r>
            <w:r w:rsidRPr="0052764B">
              <w:rPr>
                <w:rFonts w:eastAsiaTheme="minorEastAsia"/>
                <w:sz w:val="22"/>
                <w:szCs w:val="22"/>
              </w:rPr>
              <w:t>)</w:t>
            </w:r>
            <w:bookmarkEnd w:id="33"/>
            <w:bookmarkEnd w:id="34"/>
            <w:bookmarkEnd w:id="35"/>
          </w:p>
        </w:tc>
      </w:tr>
      <w:tr w:rsidR="0052764B" w:rsidRPr="0052764B" w:rsidTr="0052764B">
        <w:trPr>
          <w:jc w:val="center"/>
        </w:trPr>
        <w:tc>
          <w:tcPr>
            <w:tcW w:w="986" w:type="dxa"/>
          </w:tcPr>
          <w:p w:rsidR="0052764B" w:rsidRPr="0052764B" w:rsidRDefault="0052764B" w:rsidP="005708D1">
            <w:pPr>
              <w:jc w:val="center"/>
              <w:outlineLvl w:val="0"/>
              <w:rPr>
                <w:rFonts w:eastAsiaTheme="minorEastAsia"/>
                <w:sz w:val="22"/>
                <w:szCs w:val="22"/>
              </w:rPr>
            </w:pPr>
            <w:bookmarkStart w:id="36" w:name="_Toc15233162"/>
            <w:bookmarkStart w:id="37" w:name="_Toc15233947"/>
            <w:bookmarkStart w:id="38" w:name="_Toc15237063"/>
            <w:r w:rsidRPr="0052764B">
              <w:rPr>
                <w:rFonts w:eastAsiaTheme="minorEastAsia"/>
                <w:sz w:val="22"/>
                <w:szCs w:val="22"/>
              </w:rPr>
              <w:t>4</w:t>
            </w:r>
            <w:bookmarkEnd w:id="36"/>
            <w:bookmarkEnd w:id="37"/>
            <w:bookmarkEnd w:id="38"/>
          </w:p>
        </w:tc>
        <w:tc>
          <w:tcPr>
            <w:tcW w:w="1332" w:type="dxa"/>
          </w:tcPr>
          <w:p w:rsidR="0052764B" w:rsidRPr="0052764B" w:rsidRDefault="0052764B" w:rsidP="005708D1">
            <w:pPr>
              <w:jc w:val="center"/>
              <w:outlineLvl w:val="0"/>
              <w:rPr>
                <w:rFonts w:eastAsiaTheme="minorEastAsia"/>
                <w:sz w:val="22"/>
                <w:szCs w:val="22"/>
              </w:rPr>
            </w:pPr>
            <w:bookmarkStart w:id="39" w:name="_Toc15233163"/>
            <w:bookmarkStart w:id="40" w:name="_Toc15233948"/>
            <w:bookmarkStart w:id="41" w:name="_Toc15237064"/>
            <w:r w:rsidRPr="0052764B">
              <w:rPr>
                <w:rFonts w:eastAsiaTheme="minorEastAsia"/>
                <w:sz w:val="22"/>
                <w:szCs w:val="22"/>
              </w:rPr>
              <w:t>157</w:t>
            </w:r>
            <w:bookmarkEnd w:id="39"/>
            <w:bookmarkEnd w:id="40"/>
            <w:bookmarkEnd w:id="41"/>
          </w:p>
        </w:tc>
        <w:tc>
          <w:tcPr>
            <w:tcW w:w="1060" w:type="dxa"/>
          </w:tcPr>
          <w:p w:rsidR="0052764B" w:rsidRPr="0052764B" w:rsidRDefault="0052764B" w:rsidP="005708D1">
            <w:pPr>
              <w:jc w:val="center"/>
              <w:outlineLvl w:val="0"/>
              <w:rPr>
                <w:rFonts w:eastAsiaTheme="minorEastAsia"/>
                <w:sz w:val="22"/>
                <w:szCs w:val="22"/>
              </w:rPr>
            </w:pPr>
            <w:bookmarkStart w:id="42" w:name="_Toc15233164"/>
            <w:bookmarkStart w:id="43" w:name="_Toc15233949"/>
            <w:bookmarkStart w:id="44" w:name="_Toc15237065"/>
            <w:r w:rsidRPr="0052764B">
              <w:rPr>
                <w:rFonts w:eastAsiaTheme="minorEastAsia"/>
                <w:sz w:val="22"/>
                <w:szCs w:val="22"/>
              </w:rPr>
              <w:t>465</w:t>
            </w:r>
            <w:bookmarkEnd w:id="42"/>
            <w:bookmarkEnd w:id="43"/>
            <w:bookmarkEnd w:id="44"/>
          </w:p>
        </w:tc>
        <w:tc>
          <w:tcPr>
            <w:tcW w:w="1130" w:type="dxa"/>
          </w:tcPr>
          <w:p w:rsidR="0052764B" w:rsidRPr="0052764B" w:rsidRDefault="0052764B" w:rsidP="005708D1">
            <w:pPr>
              <w:jc w:val="both"/>
              <w:outlineLvl w:val="0"/>
              <w:rPr>
                <w:rFonts w:eastAsiaTheme="minorEastAsia"/>
                <w:sz w:val="22"/>
                <w:szCs w:val="22"/>
              </w:rPr>
            </w:pPr>
            <w:bookmarkStart w:id="45" w:name="_Toc15233165"/>
            <w:bookmarkStart w:id="46" w:name="_Toc15233950"/>
            <w:bookmarkStart w:id="47" w:name="_Toc15237066"/>
            <w:r w:rsidRPr="0052764B">
              <w:rPr>
                <w:rFonts w:eastAsiaTheme="minorEastAsia"/>
                <w:sz w:val="22"/>
                <w:szCs w:val="22"/>
              </w:rPr>
              <w:t>9.002.085</w:t>
            </w:r>
            <w:bookmarkEnd w:id="45"/>
            <w:bookmarkEnd w:id="46"/>
            <w:bookmarkEnd w:id="47"/>
          </w:p>
        </w:tc>
      </w:tr>
      <w:tr w:rsidR="0052764B" w:rsidRPr="0052764B" w:rsidTr="0052764B">
        <w:trPr>
          <w:jc w:val="center"/>
        </w:trPr>
        <w:tc>
          <w:tcPr>
            <w:tcW w:w="986" w:type="dxa"/>
          </w:tcPr>
          <w:p w:rsidR="0052764B" w:rsidRPr="0052764B" w:rsidRDefault="0052764B" w:rsidP="005708D1">
            <w:pPr>
              <w:jc w:val="center"/>
              <w:outlineLvl w:val="0"/>
              <w:rPr>
                <w:rFonts w:eastAsiaTheme="minorEastAsia"/>
                <w:sz w:val="22"/>
                <w:szCs w:val="22"/>
              </w:rPr>
            </w:pPr>
            <w:bookmarkStart w:id="48" w:name="_Toc15233166"/>
            <w:bookmarkStart w:id="49" w:name="_Toc15233951"/>
            <w:bookmarkStart w:id="50" w:name="_Toc15237067"/>
            <w:r w:rsidRPr="0052764B">
              <w:rPr>
                <w:rFonts w:eastAsiaTheme="minorEastAsia"/>
                <w:sz w:val="22"/>
                <w:szCs w:val="22"/>
              </w:rPr>
              <w:t>5</w:t>
            </w:r>
            <w:bookmarkEnd w:id="48"/>
            <w:bookmarkEnd w:id="49"/>
            <w:bookmarkEnd w:id="50"/>
          </w:p>
        </w:tc>
        <w:tc>
          <w:tcPr>
            <w:tcW w:w="1332" w:type="dxa"/>
          </w:tcPr>
          <w:p w:rsidR="0052764B" w:rsidRPr="0052764B" w:rsidRDefault="0052764B" w:rsidP="005708D1">
            <w:pPr>
              <w:jc w:val="center"/>
              <w:outlineLvl w:val="0"/>
              <w:rPr>
                <w:rFonts w:eastAsiaTheme="minorEastAsia"/>
                <w:sz w:val="22"/>
                <w:szCs w:val="22"/>
              </w:rPr>
            </w:pPr>
            <w:bookmarkStart w:id="51" w:name="_Toc15233167"/>
            <w:bookmarkStart w:id="52" w:name="_Toc15233952"/>
            <w:bookmarkStart w:id="53" w:name="_Toc15237068"/>
            <w:r w:rsidRPr="0052764B">
              <w:rPr>
                <w:rFonts w:eastAsiaTheme="minorEastAsia"/>
                <w:sz w:val="22"/>
                <w:szCs w:val="22"/>
              </w:rPr>
              <w:t>155</w:t>
            </w:r>
            <w:bookmarkEnd w:id="51"/>
            <w:bookmarkEnd w:id="52"/>
            <w:bookmarkEnd w:id="53"/>
          </w:p>
        </w:tc>
        <w:tc>
          <w:tcPr>
            <w:tcW w:w="1060" w:type="dxa"/>
          </w:tcPr>
          <w:p w:rsidR="0052764B" w:rsidRPr="0052764B" w:rsidRDefault="0052764B" w:rsidP="005708D1">
            <w:pPr>
              <w:jc w:val="center"/>
              <w:outlineLvl w:val="0"/>
              <w:rPr>
                <w:rFonts w:eastAsiaTheme="minorEastAsia"/>
                <w:sz w:val="22"/>
                <w:szCs w:val="22"/>
              </w:rPr>
            </w:pPr>
            <w:bookmarkStart w:id="54" w:name="_Toc15233168"/>
            <w:bookmarkStart w:id="55" w:name="_Toc15233953"/>
            <w:bookmarkStart w:id="56" w:name="_Toc15237069"/>
            <w:r w:rsidRPr="0052764B">
              <w:rPr>
                <w:rFonts w:eastAsiaTheme="minorEastAsia"/>
                <w:sz w:val="22"/>
                <w:szCs w:val="22"/>
              </w:rPr>
              <w:t>477</w:t>
            </w:r>
            <w:bookmarkEnd w:id="54"/>
            <w:bookmarkEnd w:id="55"/>
            <w:bookmarkEnd w:id="56"/>
          </w:p>
        </w:tc>
        <w:tc>
          <w:tcPr>
            <w:tcW w:w="1130" w:type="dxa"/>
          </w:tcPr>
          <w:p w:rsidR="0052764B" w:rsidRPr="0052764B" w:rsidRDefault="0052764B" w:rsidP="005708D1">
            <w:pPr>
              <w:jc w:val="both"/>
              <w:outlineLvl w:val="0"/>
              <w:rPr>
                <w:rFonts w:eastAsiaTheme="minorEastAsia"/>
                <w:sz w:val="22"/>
                <w:szCs w:val="22"/>
              </w:rPr>
            </w:pPr>
            <w:bookmarkStart w:id="57" w:name="_Toc15233169"/>
            <w:bookmarkStart w:id="58" w:name="_Toc15233954"/>
            <w:bookmarkStart w:id="59" w:name="_Toc15237070"/>
            <w:r w:rsidRPr="0052764B">
              <w:rPr>
                <w:rFonts w:eastAsiaTheme="minorEastAsia"/>
                <w:sz w:val="22"/>
                <w:szCs w:val="22"/>
              </w:rPr>
              <w:t>9.000.625</w:t>
            </w:r>
            <w:bookmarkEnd w:id="57"/>
            <w:bookmarkEnd w:id="58"/>
            <w:bookmarkEnd w:id="59"/>
          </w:p>
        </w:tc>
      </w:tr>
      <w:tr w:rsidR="0052764B" w:rsidRPr="0052764B" w:rsidTr="0052764B">
        <w:trPr>
          <w:jc w:val="center"/>
        </w:trPr>
        <w:tc>
          <w:tcPr>
            <w:tcW w:w="986" w:type="dxa"/>
          </w:tcPr>
          <w:p w:rsidR="0052764B" w:rsidRPr="0052764B" w:rsidRDefault="0052764B" w:rsidP="005708D1">
            <w:pPr>
              <w:jc w:val="center"/>
              <w:outlineLvl w:val="0"/>
              <w:rPr>
                <w:rFonts w:eastAsiaTheme="minorEastAsia"/>
                <w:sz w:val="22"/>
                <w:szCs w:val="22"/>
              </w:rPr>
            </w:pPr>
            <w:bookmarkStart w:id="60" w:name="_Toc15233170"/>
            <w:bookmarkStart w:id="61" w:name="_Toc15233955"/>
            <w:bookmarkStart w:id="62" w:name="_Toc15237071"/>
            <w:r w:rsidRPr="0052764B">
              <w:rPr>
                <w:rFonts w:eastAsiaTheme="minorEastAsia"/>
                <w:sz w:val="22"/>
                <w:szCs w:val="22"/>
              </w:rPr>
              <w:t>6</w:t>
            </w:r>
            <w:bookmarkEnd w:id="60"/>
            <w:bookmarkEnd w:id="61"/>
            <w:bookmarkEnd w:id="62"/>
          </w:p>
        </w:tc>
        <w:tc>
          <w:tcPr>
            <w:tcW w:w="1332" w:type="dxa"/>
          </w:tcPr>
          <w:p w:rsidR="0052764B" w:rsidRPr="0052764B" w:rsidRDefault="0052764B" w:rsidP="005708D1">
            <w:pPr>
              <w:jc w:val="center"/>
              <w:outlineLvl w:val="0"/>
              <w:rPr>
                <w:rFonts w:eastAsiaTheme="minorEastAsia"/>
                <w:sz w:val="22"/>
                <w:szCs w:val="22"/>
              </w:rPr>
            </w:pPr>
            <w:bookmarkStart w:id="63" w:name="_Toc15233171"/>
            <w:bookmarkStart w:id="64" w:name="_Toc15233956"/>
            <w:bookmarkStart w:id="65" w:name="_Toc15237072"/>
            <w:r w:rsidRPr="0052764B">
              <w:rPr>
                <w:rFonts w:eastAsiaTheme="minorEastAsia"/>
                <w:sz w:val="22"/>
                <w:szCs w:val="22"/>
              </w:rPr>
              <w:t>153</w:t>
            </w:r>
            <w:bookmarkEnd w:id="63"/>
            <w:bookmarkEnd w:id="64"/>
            <w:bookmarkEnd w:id="65"/>
          </w:p>
        </w:tc>
        <w:tc>
          <w:tcPr>
            <w:tcW w:w="1060" w:type="dxa"/>
          </w:tcPr>
          <w:p w:rsidR="0052764B" w:rsidRPr="0052764B" w:rsidRDefault="0052764B" w:rsidP="005708D1">
            <w:pPr>
              <w:jc w:val="center"/>
              <w:outlineLvl w:val="0"/>
              <w:rPr>
                <w:rFonts w:eastAsiaTheme="minorEastAsia"/>
                <w:sz w:val="22"/>
                <w:szCs w:val="22"/>
              </w:rPr>
            </w:pPr>
            <w:bookmarkStart w:id="66" w:name="_Toc15233172"/>
            <w:bookmarkStart w:id="67" w:name="_Toc15233957"/>
            <w:bookmarkStart w:id="68" w:name="_Toc15237073"/>
            <w:r w:rsidRPr="0052764B">
              <w:rPr>
                <w:rFonts w:eastAsiaTheme="minorEastAsia"/>
                <w:sz w:val="22"/>
                <w:szCs w:val="22"/>
              </w:rPr>
              <w:t>490</w:t>
            </w:r>
            <w:bookmarkEnd w:id="66"/>
            <w:bookmarkEnd w:id="67"/>
            <w:bookmarkEnd w:id="68"/>
          </w:p>
        </w:tc>
        <w:tc>
          <w:tcPr>
            <w:tcW w:w="1130" w:type="dxa"/>
          </w:tcPr>
          <w:p w:rsidR="0052764B" w:rsidRPr="0052764B" w:rsidRDefault="0052764B" w:rsidP="005708D1">
            <w:pPr>
              <w:jc w:val="both"/>
              <w:outlineLvl w:val="0"/>
              <w:rPr>
                <w:rFonts w:eastAsiaTheme="minorEastAsia"/>
                <w:sz w:val="22"/>
                <w:szCs w:val="22"/>
              </w:rPr>
            </w:pPr>
            <w:bookmarkStart w:id="69" w:name="_Toc15233173"/>
            <w:bookmarkStart w:id="70" w:name="_Toc15233958"/>
            <w:bookmarkStart w:id="71" w:name="_Toc15237074"/>
            <w:r w:rsidRPr="0052764B">
              <w:rPr>
                <w:rFonts w:eastAsiaTheme="minorEastAsia"/>
                <w:sz w:val="22"/>
                <w:szCs w:val="22"/>
              </w:rPr>
              <w:t>9.008.860</w:t>
            </w:r>
            <w:bookmarkEnd w:id="69"/>
            <w:bookmarkEnd w:id="70"/>
            <w:bookmarkEnd w:id="71"/>
          </w:p>
        </w:tc>
      </w:tr>
    </w:tbl>
    <w:p w:rsidR="0052764B" w:rsidRPr="0052764B" w:rsidRDefault="0052764B" w:rsidP="0052764B">
      <w:pPr>
        <w:ind w:firstLine="426"/>
        <w:jc w:val="both"/>
        <w:outlineLvl w:val="0"/>
        <w:rPr>
          <w:spacing w:val="-10"/>
          <w:sz w:val="22"/>
          <w:szCs w:val="22"/>
        </w:rPr>
      </w:pPr>
    </w:p>
    <w:p w:rsidR="0052764B" w:rsidRPr="0052764B" w:rsidRDefault="0052764B" w:rsidP="0052764B">
      <w:pPr>
        <w:ind w:firstLine="426"/>
        <w:jc w:val="both"/>
        <w:outlineLvl w:val="0"/>
        <w:rPr>
          <w:rFonts w:eastAsiaTheme="minorEastAsia"/>
          <w:spacing w:val="-10"/>
          <w:sz w:val="22"/>
          <w:szCs w:val="22"/>
        </w:rPr>
      </w:pPr>
      <w:r w:rsidRPr="0052764B">
        <w:rPr>
          <w:spacing w:val="-10"/>
          <w:sz w:val="22"/>
          <w:szCs w:val="22"/>
        </w:rPr>
        <w:t xml:space="preserve">Dari tabel hasil perhitungan dipilih nilai perhitungan terbesar dengan tebal pipa 6 mm, diameter dalam pipa 153 mm, dan panjang 490 mm.pemilihan tersebut </w:t>
      </w:r>
      <w:r w:rsidRPr="0052764B">
        <w:rPr>
          <w:spacing w:val="-14"/>
          <w:sz w:val="22"/>
          <w:szCs w:val="22"/>
        </w:rPr>
        <w:t xml:space="preserve">untuk memperkecil terjadinya risiko </w:t>
      </w:r>
      <w:r w:rsidRPr="0052764B">
        <w:rPr>
          <w:spacing w:val="-10"/>
          <w:sz w:val="22"/>
          <w:szCs w:val="22"/>
        </w:rPr>
        <w:t xml:space="preserve">tegangan longitudinal dan circumferential </w:t>
      </w:r>
      <w:r w:rsidRPr="0052764B">
        <w:rPr>
          <w:rFonts w:eastAsiaTheme="minorEastAsia"/>
          <w:spacing w:val="-10"/>
          <w:sz w:val="22"/>
          <w:szCs w:val="22"/>
        </w:rPr>
        <w:t xml:space="preserve">pada </w:t>
      </w:r>
      <w:r w:rsidRPr="0052764B">
        <w:rPr>
          <w:rFonts w:eastAsiaTheme="minorEastAsia"/>
          <w:i/>
          <w:spacing w:val="-10"/>
          <w:sz w:val="22"/>
          <w:szCs w:val="22"/>
        </w:rPr>
        <w:t xml:space="preserve">shell </w:t>
      </w:r>
      <w:r w:rsidRPr="0052764B">
        <w:rPr>
          <w:rFonts w:eastAsiaTheme="minorEastAsia"/>
          <w:spacing w:val="-10"/>
          <w:sz w:val="22"/>
          <w:szCs w:val="22"/>
        </w:rPr>
        <w:t>dan volume yang di targetkan 9 liter telah tercapai.</w:t>
      </w:r>
    </w:p>
    <w:p w:rsidR="0052764B" w:rsidRPr="0052764B" w:rsidRDefault="0052764B" w:rsidP="0052764B">
      <w:pPr>
        <w:pStyle w:val="ListParagraph"/>
        <w:numPr>
          <w:ilvl w:val="1"/>
          <w:numId w:val="6"/>
        </w:numPr>
        <w:jc w:val="both"/>
        <w:rPr>
          <w:rFonts w:ascii="Times New Roman" w:hAnsi="Times New Roman" w:cs="Times New Roman"/>
          <w:b/>
          <w:i/>
          <w:spacing w:val="-7"/>
        </w:rPr>
      </w:pPr>
      <w:r w:rsidRPr="0052764B">
        <w:rPr>
          <w:rFonts w:ascii="Times New Roman" w:hAnsi="Times New Roman" w:cs="Times New Roman"/>
          <w:b/>
          <w:i/>
          <w:spacing w:val="-7"/>
        </w:rPr>
        <w:t>Menghitung tegangan longitudinal dan circumferential</w:t>
      </w:r>
    </w:p>
    <w:p w:rsidR="0052764B" w:rsidRDefault="0052764B" w:rsidP="0052764B">
      <w:pPr>
        <w:pStyle w:val="ListParagraph"/>
        <w:spacing w:line="240" w:lineRule="auto"/>
        <w:ind w:left="0" w:firstLine="142"/>
        <w:jc w:val="both"/>
        <w:outlineLvl w:val="0"/>
        <w:rPr>
          <w:rFonts w:ascii="Times New Roman" w:eastAsiaTheme="minorEastAsia" w:hAnsi="Times New Roman" w:cs="Times New Roman"/>
        </w:rPr>
      </w:pPr>
      <w:bookmarkStart w:id="72" w:name="_Toc15233176"/>
      <w:bookmarkStart w:id="73" w:name="_Toc15233961"/>
      <w:bookmarkStart w:id="74" w:name="_Toc15237077"/>
      <w:proofErr w:type="gramStart"/>
      <w:r w:rsidRPr="000F6419">
        <w:rPr>
          <w:rFonts w:ascii="Times New Roman" w:eastAsiaTheme="minorEastAsia" w:hAnsi="Times New Roman" w:cs="Times New Roman"/>
        </w:rPr>
        <w:t>Untuk mengetahui kekuatan material yang di pakai dalam menahan tekanan yang diberikan.</w:t>
      </w:r>
      <w:proofErr w:type="gramEnd"/>
      <w:r w:rsidRPr="000F6419">
        <w:rPr>
          <w:rFonts w:ascii="Times New Roman" w:eastAsiaTheme="minorEastAsia" w:hAnsi="Times New Roman" w:cs="Times New Roman"/>
        </w:rPr>
        <w:t xml:space="preserve"> </w:t>
      </w:r>
      <w:proofErr w:type="gramStart"/>
      <w:r w:rsidRPr="000F6419">
        <w:rPr>
          <w:rFonts w:ascii="Times New Roman" w:eastAsiaTheme="minorEastAsia" w:hAnsi="Times New Roman" w:cs="Times New Roman"/>
        </w:rPr>
        <w:t xml:space="preserve">Maka, perlu perhitungan tegangan longitudinal dan circumferential pada </w:t>
      </w:r>
      <w:r w:rsidRPr="000F6419">
        <w:rPr>
          <w:rFonts w:ascii="Times New Roman" w:eastAsiaTheme="minorEastAsia" w:hAnsi="Times New Roman" w:cs="Times New Roman"/>
          <w:i/>
        </w:rPr>
        <w:t>shell</w:t>
      </w:r>
      <w:r>
        <w:rPr>
          <w:rFonts w:ascii="Times New Roman" w:eastAsiaTheme="minorEastAsia" w:hAnsi="Times New Roman" w:cs="Times New Roman"/>
          <w:i/>
        </w:rPr>
        <w:t xml:space="preserve">, </w:t>
      </w:r>
      <w:r w:rsidR="009C17A8">
        <w:rPr>
          <w:rFonts w:ascii="Times New Roman" w:eastAsiaTheme="minorEastAsia" w:hAnsi="Times New Roman" w:cs="Times New Roman"/>
        </w:rPr>
        <w:t xml:space="preserve">gambar </w:t>
      </w:r>
      <w:r w:rsidR="009C17A8">
        <w:rPr>
          <w:rFonts w:ascii="Times New Roman" w:eastAsiaTheme="minorEastAsia" w:hAnsi="Times New Roman" w:cs="Times New Roman"/>
          <w:lang w:val="id-ID"/>
        </w:rPr>
        <w:t>3</w:t>
      </w:r>
      <w:r>
        <w:rPr>
          <w:rFonts w:ascii="Times New Roman" w:eastAsiaTheme="minorEastAsia" w:hAnsi="Times New Roman" w:cs="Times New Roman"/>
        </w:rPr>
        <w:t>.</w:t>
      </w:r>
      <w:proofErr w:type="gramEnd"/>
      <w:r w:rsidRPr="00E95DD3">
        <w:rPr>
          <w:rFonts w:ascii="Times New Roman" w:eastAsiaTheme="minorEastAsia" w:hAnsi="Times New Roman" w:cs="Times New Roman"/>
        </w:rPr>
        <w:t xml:space="preserve"> </w:t>
      </w:r>
      <w:proofErr w:type="gramStart"/>
      <w:r w:rsidRPr="00E95DD3">
        <w:rPr>
          <w:rFonts w:ascii="Times New Roman" w:eastAsiaTheme="minorEastAsia" w:hAnsi="Times New Roman" w:cs="Times New Roman"/>
        </w:rPr>
        <w:t>menunjukan</w:t>
      </w:r>
      <w:proofErr w:type="gramEnd"/>
      <w:r w:rsidRPr="00E95DD3">
        <w:rPr>
          <w:rFonts w:ascii="Times New Roman" w:eastAsiaTheme="minorEastAsia" w:hAnsi="Times New Roman" w:cs="Times New Roman"/>
        </w:rPr>
        <w:t xml:space="preserve"> desai</w:t>
      </w:r>
      <w:r>
        <w:rPr>
          <w:rFonts w:ascii="Times New Roman" w:eastAsiaTheme="minorEastAsia" w:hAnsi="Times New Roman" w:cs="Times New Roman"/>
        </w:rPr>
        <w:t>n</w:t>
      </w:r>
      <w:r w:rsidRPr="00E95DD3">
        <w:rPr>
          <w:rFonts w:ascii="Times New Roman" w:eastAsiaTheme="minorEastAsia" w:hAnsi="Times New Roman" w:cs="Times New Roman"/>
        </w:rPr>
        <w:t xml:space="preserve"> 2d dan 3</w:t>
      </w:r>
      <w:r w:rsidR="009C17A8">
        <w:rPr>
          <w:rFonts w:ascii="Times New Roman" w:eastAsiaTheme="minorEastAsia" w:hAnsi="Times New Roman" w:cs="Times New Roman"/>
        </w:rPr>
        <w:t>d beserta dimensi</w:t>
      </w:r>
      <w:r w:rsidR="009C17A8">
        <w:rPr>
          <w:rFonts w:ascii="Times New Roman" w:eastAsiaTheme="minorEastAsia" w:hAnsi="Times New Roman" w:cs="Times New Roman"/>
          <w:lang w:val="id-ID"/>
        </w:rPr>
        <w:t xml:space="preserve"> </w:t>
      </w:r>
      <w:r w:rsidR="009C17A8" w:rsidRPr="009C17A8">
        <w:rPr>
          <w:rFonts w:ascii="Times New Roman" w:eastAsiaTheme="minorEastAsia" w:hAnsi="Times New Roman" w:cs="Times New Roman"/>
          <w:i/>
          <w:lang w:val="id-ID"/>
        </w:rPr>
        <w:t>shell</w:t>
      </w:r>
      <w:r w:rsidRPr="000F6419">
        <w:rPr>
          <w:rFonts w:ascii="Times New Roman" w:eastAsiaTheme="minorEastAsia" w:hAnsi="Times New Roman" w:cs="Times New Roman"/>
        </w:rPr>
        <w:t>.</w:t>
      </w:r>
      <w:bookmarkEnd w:id="72"/>
      <w:bookmarkEnd w:id="73"/>
      <w:bookmarkEnd w:id="74"/>
    </w:p>
    <w:p w:rsidR="0052764B" w:rsidRDefault="0052764B" w:rsidP="0052764B">
      <w:pPr>
        <w:pStyle w:val="ListParagraph"/>
        <w:spacing w:line="240" w:lineRule="auto"/>
        <w:ind w:left="0" w:firstLine="720"/>
        <w:jc w:val="both"/>
        <w:outlineLvl w:val="0"/>
        <w:rPr>
          <w:rFonts w:ascii="Times New Roman" w:eastAsiaTheme="minorEastAsia" w:hAnsi="Times New Roman" w:cs="Times New Roman"/>
        </w:rPr>
      </w:pPr>
    </w:p>
    <w:p w:rsidR="0052764B" w:rsidRDefault="0052764B" w:rsidP="0052764B">
      <w:pPr>
        <w:spacing w:line="228" w:lineRule="auto"/>
        <w:jc w:val="center"/>
        <w:rPr>
          <w:spacing w:val="-7"/>
        </w:rPr>
      </w:pPr>
      <w:bookmarkStart w:id="75" w:name="_Toc15233177"/>
      <w:bookmarkStart w:id="76" w:name="_Toc15233962"/>
      <w:bookmarkStart w:id="77" w:name="_Toc15237078"/>
      <w:r>
        <w:rPr>
          <w:noProof/>
          <w:lang w:val="id-ID" w:eastAsia="id-ID"/>
        </w:rPr>
        <w:drawing>
          <wp:inline distT="0" distB="0" distL="0" distR="0" wp14:anchorId="7EC7802D" wp14:editId="468D4AC3">
            <wp:extent cx="2657475" cy="16383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57475" cy="1638300"/>
                    </a:xfrm>
                    <a:prstGeom prst="rect">
                      <a:avLst/>
                    </a:prstGeom>
                  </pic:spPr>
                </pic:pic>
              </a:graphicData>
            </a:graphic>
          </wp:inline>
        </w:drawing>
      </w:r>
      <w:bookmarkEnd w:id="75"/>
      <w:bookmarkEnd w:id="76"/>
      <w:bookmarkEnd w:id="77"/>
    </w:p>
    <w:p w:rsidR="0052764B" w:rsidRDefault="0052764B" w:rsidP="0052764B">
      <w:pPr>
        <w:spacing w:line="228" w:lineRule="auto"/>
        <w:jc w:val="center"/>
        <w:rPr>
          <w:spacing w:val="-7"/>
        </w:rPr>
      </w:pPr>
      <w:bookmarkStart w:id="78" w:name="_Toc15233178"/>
      <w:bookmarkStart w:id="79" w:name="_Toc15233963"/>
      <w:bookmarkStart w:id="80" w:name="_Toc15237079"/>
      <w:r>
        <w:rPr>
          <w:noProof/>
          <w:lang w:val="id-ID" w:eastAsia="id-ID"/>
        </w:rPr>
        <w:drawing>
          <wp:inline distT="0" distB="0" distL="0" distR="0" wp14:anchorId="357A03D1" wp14:editId="24F12EC3">
            <wp:extent cx="2294093" cy="12858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94890" cy="1286321"/>
                    </a:xfrm>
                    <a:prstGeom prst="rect">
                      <a:avLst/>
                    </a:prstGeom>
                  </pic:spPr>
                </pic:pic>
              </a:graphicData>
            </a:graphic>
          </wp:inline>
        </w:drawing>
      </w:r>
      <w:bookmarkEnd w:id="78"/>
      <w:bookmarkEnd w:id="79"/>
      <w:bookmarkEnd w:id="80"/>
    </w:p>
    <w:p w:rsidR="0052764B" w:rsidRPr="009C17A8" w:rsidRDefault="0052764B" w:rsidP="0052764B">
      <w:pPr>
        <w:jc w:val="center"/>
        <w:rPr>
          <w:b/>
          <w:i/>
          <w:spacing w:val="-7"/>
          <w:sz w:val="20"/>
          <w:szCs w:val="20"/>
        </w:rPr>
      </w:pPr>
      <w:proofErr w:type="gramStart"/>
      <w:r w:rsidRPr="009C17A8">
        <w:rPr>
          <w:b/>
          <w:spacing w:val="-7"/>
          <w:sz w:val="20"/>
          <w:szCs w:val="20"/>
        </w:rPr>
        <w:t xml:space="preserve">Gambar </w:t>
      </w:r>
      <w:r w:rsidR="00EB3F77">
        <w:rPr>
          <w:b/>
          <w:spacing w:val="-7"/>
          <w:sz w:val="20"/>
          <w:szCs w:val="20"/>
          <w:lang w:val="id-ID"/>
        </w:rPr>
        <w:t>4</w:t>
      </w:r>
      <w:r w:rsidRPr="009C17A8">
        <w:rPr>
          <w:b/>
          <w:spacing w:val="-7"/>
          <w:sz w:val="20"/>
          <w:szCs w:val="20"/>
        </w:rPr>
        <w:t>.</w:t>
      </w:r>
      <w:proofErr w:type="gramEnd"/>
      <w:r w:rsidRPr="009C17A8">
        <w:rPr>
          <w:b/>
          <w:spacing w:val="-7"/>
          <w:sz w:val="20"/>
          <w:szCs w:val="20"/>
        </w:rPr>
        <w:t xml:space="preserve"> </w:t>
      </w:r>
      <w:proofErr w:type="gramStart"/>
      <w:r w:rsidRPr="009C17A8">
        <w:rPr>
          <w:b/>
          <w:spacing w:val="-7"/>
          <w:sz w:val="20"/>
          <w:szCs w:val="20"/>
        </w:rPr>
        <w:t>desain</w:t>
      </w:r>
      <w:proofErr w:type="gramEnd"/>
      <w:r w:rsidRPr="009C17A8">
        <w:rPr>
          <w:b/>
          <w:spacing w:val="-7"/>
          <w:sz w:val="20"/>
          <w:szCs w:val="20"/>
        </w:rPr>
        <w:t xml:space="preserve"> 2d dan 3d </w:t>
      </w:r>
      <w:r w:rsidRPr="009C17A8">
        <w:rPr>
          <w:b/>
          <w:i/>
          <w:spacing w:val="-7"/>
          <w:sz w:val="20"/>
          <w:szCs w:val="20"/>
        </w:rPr>
        <w:t>shell</w:t>
      </w:r>
    </w:p>
    <w:p w:rsidR="0052764B" w:rsidRPr="00032609" w:rsidRDefault="0052764B" w:rsidP="0052764B">
      <w:pPr>
        <w:jc w:val="both"/>
        <w:rPr>
          <w:spacing w:val="-7"/>
          <w:sz w:val="22"/>
          <w:szCs w:val="22"/>
        </w:rPr>
      </w:pPr>
    </w:p>
    <w:p w:rsidR="00EB3F77" w:rsidRDefault="0052764B" w:rsidP="00EB3F77">
      <w:pPr>
        <w:pStyle w:val="ListParagraph"/>
        <w:spacing w:line="240" w:lineRule="auto"/>
        <w:ind w:left="0" w:firstLine="284"/>
        <w:jc w:val="both"/>
        <w:outlineLvl w:val="0"/>
        <w:rPr>
          <w:rFonts w:ascii="Times New Roman" w:eastAsiaTheme="minorEastAsia" w:hAnsi="Times New Roman" w:cs="Times New Roman"/>
          <w:lang w:val="id-ID"/>
        </w:rPr>
      </w:pPr>
      <w:bookmarkStart w:id="81" w:name="_Toc15233181"/>
      <w:bookmarkStart w:id="82" w:name="_Toc15233966"/>
      <w:bookmarkStart w:id="83" w:name="_Toc15237082"/>
      <w:r w:rsidRPr="00032609">
        <w:rPr>
          <w:rFonts w:ascii="Times New Roman" w:eastAsiaTheme="minorEastAsia" w:hAnsi="Times New Roman" w:cs="Times New Roman"/>
        </w:rPr>
        <w:t>Tegangan longitudinal dapat dihitung dengan persamaan:</w:t>
      </w:r>
      <w:bookmarkEnd w:id="81"/>
      <w:bookmarkEnd w:id="82"/>
      <w:bookmarkEnd w:id="83"/>
      <w:r w:rsidR="00370F72">
        <w:rPr>
          <w:rFonts w:ascii="Times New Roman" w:eastAsiaTheme="minorEastAsia" w:hAnsi="Times New Roman" w:cs="Times New Roman"/>
          <w:color w:val="FF0000"/>
          <w:lang w:val="id-ID"/>
        </w:rPr>
        <w:t xml:space="preserve"> </w:t>
      </w:r>
      <w:r w:rsidR="00370F72" w:rsidRPr="0054602C">
        <w:rPr>
          <w:rFonts w:ascii="Times New Roman" w:eastAsiaTheme="minorEastAsia" w:hAnsi="Times New Roman" w:cs="Times New Roman"/>
          <w:lang w:val="id-ID"/>
        </w:rPr>
        <w:fldChar w:fldCharType="begin" w:fldLock="1"/>
      </w:r>
      <w:r w:rsidR="00172034">
        <w:rPr>
          <w:rFonts w:ascii="Times New Roman" w:eastAsiaTheme="minorEastAsia" w:hAnsi="Times New Roman" w:cs="Times New Roman"/>
          <w:lang w:val="id-ID"/>
        </w:rPr>
        <w:instrText>ADDIN CSL_CITATION {"citationItems":[{"id":"ITEM-1","itemData":{"author":[{"dropping-particle":"","family":"Sutowo","given":"Cahya","non-dropping-particle":"","parse-names":false,"suffix":""}],"id":"ITEM-1","issue":"2","issued":{"date-parts":[["0"]]},"page":"14-26","title":"PERANCANGAN PRESSURE VESSEL KAPASITAS 0 , 017 M 3 TEKANAN 1 MPa UNTUK MENAMPUNG AIR KONDENSASI BOGE","type":"article-journal","volume":"5"},"uris":["http://www.mendeley.com/documents/?uuid=41374524-6c4f-496b-ab68-04491994a9a9"]}],"mendeley":{"formattedCitation":"[2]","plainTextFormattedCitation":"[2]","previouslyFormattedCitation":"[2]"},"properties":{"noteIndex":0},"schema":"https://github.com/citation-style-language/schema/raw/master/csl-citation.json"}</w:instrText>
      </w:r>
      <w:r w:rsidR="00370F72" w:rsidRPr="0054602C">
        <w:rPr>
          <w:rFonts w:ascii="Times New Roman" w:eastAsiaTheme="minorEastAsia" w:hAnsi="Times New Roman" w:cs="Times New Roman"/>
          <w:lang w:val="id-ID"/>
        </w:rPr>
        <w:fldChar w:fldCharType="separate"/>
      </w:r>
      <w:r w:rsidR="00802D5C" w:rsidRPr="00802D5C">
        <w:rPr>
          <w:rFonts w:ascii="Times New Roman" w:eastAsiaTheme="minorEastAsia" w:hAnsi="Times New Roman" w:cs="Times New Roman"/>
          <w:noProof/>
          <w:lang w:val="id-ID"/>
        </w:rPr>
        <w:t>[2]</w:t>
      </w:r>
      <w:r w:rsidR="00370F72" w:rsidRPr="0054602C">
        <w:rPr>
          <w:rFonts w:ascii="Times New Roman" w:eastAsiaTheme="minorEastAsia" w:hAnsi="Times New Roman" w:cs="Times New Roman"/>
          <w:lang w:val="id-ID"/>
        </w:rPr>
        <w:fldChar w:fldCharType="end"/>
      </w:r>
      <w:r w:rsidR="00370F72" w:rsidRPr="0054602C">
        <w:rPr>
          <w:rFonts w:ascii="Times New Roman" w:eastAsiaTheme="minorEastAsia" w:hAnsi="Times New Roman" w:cs="Times New Roman"/>
          <w:lang w:val="id-ID"/>
        </w:rPr>
        <w:t>.</w:t>
      </w:r>
    </w:p>
    <w:p w:rsidR="008D77A1" w:rsidRPr="00EB3F77" w:rsidRDefault="008D77A1" w:rsidP="00EB3F77">
      <w:pPr>
        <w:pStyle w:val="ListParagraph"/>
        <w:spacing w:line="240" w:lineRule="auto"/>
        <w:ind w:left="0" w:firstLine="284"/>
        <w:jc w:val="both"/>
        <w:outlineLvl w:val="0"/>
        <w:rPr>
          <w:rFonts w:ascii="Times New Roman" w:eastAsiaTheme="minorEastAsia" w:hAnsi="Times New Roman" w:cs="Times New Roman"/>
          <w:sz w:val="24"/>
          <w:szCs w:val="24"/>
          <w:lang w:val="id-ID"/>
        </w:rPr>
      </w:pPr>
    </w:p>
    <w:bookmarkStart w:id="84" w:name="_Toc15233182"/>
    <w:bookmarkStart w:id="85" w:name="_Toc15233967"/>
    <w:bookmarkStart w:id="86" w:name="_Toc15237083"/>
    <w:p w:rsidR="0052764B" w:rsidRPr="00EB3F77" w:rsidRDefault="00D5379E" w:rsidP="00EB3F77">
      <w:pPr>
        <w:pStyle w:val="ListParagraph"/>
        <w:spacing w:before="120" w:after="120" w:line="360" w:lineRule="auto"/>
        <w:ind w:left="357"/>
        <w:jc w:val="both"/>
        <w:outlineLvl w:val="0"/>
        <w:rPr>
          <w:rFonts w:ascii="Times New Roman" w:eastAsiaTheme="minorEastAsia" w:hAnsi="Times New Roman" w:cs="Times New Roman"/>
          <w:sz w:val="24"/>
          <w:szCs w:val="24"/>
          <w:lang w:val="id-ID"/>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L</m:t>
              </m:r>
            </m:sub>
          </m:sSub>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P x D</m:t>
              </m:r>
            </m:num>
            <m:den>
              <m:r>
                <w:rPr>
                  <w:rFonts w:ascii="Cambria Math" w:eastAsiaTheme="minorEastAsia" w:hAnsi="Cambria Math" w:cs="Times New Roman"/>
                </w:rPr>
                <m:t>4 x t</m:t>
              </m:r>
            </m:den>
          </m:f>
          <w:bookmarkStart w:id="87" w:name="_Toc15233183"/>
          <w:bookmarkStart w:id="88" w:name="_Toc15233968"/>
          <w:bookmarkStart w:id="89" w:name="_Toc15237084"/>
          <w:bookmarkEnd w:id="84"/>
          <w:bookmarkEnd w:id="85"/>
          <w:bookmarkEnd w:id="86"/>
          <m:r>
            <m:rPr>
              <m:sty m:val="p"/>
            </m:rPr>
            <w:rPr>
              <w:rFonts w:ascii="Times New Roman" w:eastAsiaTheme="minorEastAsia" w:hAnsi="Times New Roman" w:cs="Times New Roman"/>
              <w:sz w:val="24"/>
              <w:szCs w:val="24"/>
              <w:lang w:val="id-ID"/>
            </w:rPr>
            <w:br/>
          </m:r>
        </m:oMath>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0,65 x 153</m:t>
              </m:r>
            </m:num>
            <m:den>
              <m:r>
                <w:rPr>
                  <w:rFonts w:ascii="Cambria Math" w:eastAsiaTheme="minorEastAsia" w:hAnsi="Cambria Math" w:cs="Times New Roman"/>
                  <w:sz w:val="24"/>
                  <w:szCs w:val="24"/>
                </w:rPr>
                <m:t>4 x 6</m:t>
              </m:r>
            </m:den>
          </m:f>
        </m:oMath>
      </m:oMathPara>
      <w:bookmarkEnd w:id="87"/>
      <w:bookmarkEnd w:id="88"/>
      <w:bookmarkEnd w:id="89"/>
    </w:p>
    <w:p w:rsidR="00EB3F77" w:rsidRPr="00EB3F77" w:rsidRDefault="00EB3F77" w:rsidP="00EB3F77">
      <w:pPr>
        <w:pStyle w:val="ListParagraph"/>
        <w:spacing w:before="120" w:after="120" w:line="360" w:lineRule="auto"/>
        <w:ind w:left="357"/>
        <w:jc w:val="both"/>
        <w:outlineLvl w:val="0"/>
        <w:rPr>
          <w:rFonts w:ascii="Times New Roman" w:eastAsiaTheme="minorEastAsia" w:hAnsi="Times New Roman" w:cs="Times New Roman"/>
          <w:i/>
          <w:lang w:val="id-ID"/>
        </w:rPr>
      </w:pPr>
      <m:oMathPara>
        <m:oMath>
          <m:r>
            <w:rPr>
              <w:rFonts w:ascii="Cambria Math" w:eastAsiaTheme="minorEastAsia" w:hAnsi="Cambria Math" w:cs="Times New Roman"/>
              <w:lang w:val="id-ID"/>
            </w:rPr>
            <m:t>=4,14 MPa</m:t>
          </m:r>
        </m:oMath>
      </m:oMathPara>
    </w:p>
    <w:p w:rsidR="0052764B" w:rsidRPr="00032609" w:rsidRDefault="0052764B" w:rsidP="005A0298">
      <w:pPr>
        <w:pStyle w:val="ListParagraph"/>
        <w:spacing w:line="240" w:lineRule="auto"/>
        <w:ind w:left="0" w:firstLine="284"/>
        <w:jc w:val="both"/>
        <w:outlineLvl w:val="0"/>
        <w:rPr>
          <w:rFonts w:ascii="Times New Roman" w:eastAsiaTheme="minorEastAsia" w:hAnsi="Times New Roman" w:cs="Times New Roman"/>
        </w:rPr>
      </w:pPr>
      <w:bookmarkStart w:id="90" w:name="_Toc15233186"/>
      <w:bookmarkStart w:id="91" w:name="_Toc15233971"/>
      <w:bookmarkStart w:id="92" w:name="_Toc15237087"/>
      <w:r w:rsidRPr="00032609">
        <w:rPr>
          <w:rFonts w:ascii="Times New Roman" w:eastAsiaTheme="minorEastAsia" w:hAnsi="Times New Roman" w:cs="Times New Roman"/>
        </w:rPr>
        <w:t>Tegangan circumferential dapat dihitung dengan persamaan:</w:t>
      </w:r>
      <w:bookmarkEnd w:id="90"/>
      <w:bookmarkEnd w:id="91"/>
      <w:bookmarkEnd w:id="92"/>
    </w:p>
    <w:p w:rsidR="0052764B" w:rsidRPr="008D77A1" w:rsidRDefault="008D77A1" w:rsidP="008D77A1">
      <w:pPr>
        <w:pStyle w:val="ListParagraph"/>
        <w:spacing w:line="240" w:lineRule="auto"/>
        <w:ind w:left="1418"/>
        <w:outlineLvl w:val="0"/>
        <w:rPr>
          <w:rFonts w:ascii="Times New Roman" w:eastAsiaTheme="minorEastAsia" w:hAnsi="Times New Roman" w:cs="Times New Roman"/>
        </w:rPr>
      </w:pPr>
      <w:bookmarkStart w:id="93" w:name="_Toc15233187"/>
      <w:bookmarkStart w:id="94" w:name="_Toc15233972"/>
      <w:bookmarkStart w:id="95" w:name="_Toc15237088"/>
      <w:r>
        <w:rPr>
          <w:rFonts w:ascii="Times New Roman" w:eastAsiaTheme="minorEastAsia" w:hAnsi="Times New Roman" w:cs="Times New Roman"/>
          <w:iCs/>
        </w:rPr>
        <w:br/>
      </w:r>
      <m:oMathPara>
        <m:oMathParaPr>
          <m:jc m:val="left"/>
        </m:oMathParaPr>
        <m:oMath>
          <m:sSub>
            <m:sSubPr>
              <m:ctrlPr>
                <w:rPr>
                  <w:rFonts w:ascii="Cambria Math" w:eastAsiaTheme="minorEastAsia" w:hAnsi="Cambria Math" w:cs="Times New Roman"/>
                  <w:i/>
                  <w:iCs/>
                </w:rPr>
              </m:ctrlPr>
            </m:sSubPr>
            <m:e>
              <m:r>
                <w:rPr>
                  <w:rFonts w:ascii="Cambria Math" w:eastAsiaTheme="minorEastAsia" w:hAnsi="Cambria Math" w:cs="Times New Roman"/>
                </w:rPr>
                <m:t>σ</m:t>
              </m:r>
            </m:e>
            <m:sub>
              <m:r>
                <w:rPr>
                  <w:rFonts w:ascii="Cambria Math" w:eastAsiaTheme="minorEastAsia" w:hAnsi="Cambria Math" w:cs="Times New Roman"/>
                </w:rPr>
                <m:t>C</m:t>
              </m:r>
            </m:sub>
          </m:sSub>
          <m:r>
            <w:rPr>
              <w:rFonts w:ascii="Cambria Math" w:eastAsiaTheme="minorEastAsia" w:hAnsi="Cambria Math" w:cs="Times New Roman"/>
            </w:rPr>
            <m:t>=</m:t>
          </m:r>
          <m:f>
            <m:fPr>
              <m:ctrlPr>
                <w:rPr>
                  <w:rFonts w:ascii="Cambria Math" w:eastAsiaTheme="minorEastAsia" w:hAnsi="Cambria Math" w:cs="Times New Roman"/>
                  <w:i/>
                  <w:iCs/>
                </w:rPr>
              </m:ctrlPr>
            </m:fPr>
            <m:num>
              <m:r>
                <w:rPr>
                  <w:rFonts w:ascii="Cambria Math" w:eastAsiaTheme="minorEastAsia" w:hAnsi="Cambria Math" w:cs="Times New Roman"/>
                </w:rPr>
                <m:t>P x D</m:t>
              </m:r>
            </m:num>
            <m:den>
              <m:r>
                <w:rPr>
                  <w:rFonts w:ascii="Cambria Math" w:eastAsiaTheme="minorEastAsia" w:hAnsi="Cambria Math" w:cs="Times New Roman"/>
                </w:rPr>
                <m:t>2 x t</m:t>
              </m:r>
            </m:den>
          </m:f>
          <w:bookmarkEnd w:id="93"/>
          <w:bookmarkEnd w:id="94"/>
          <w:bookmarkEnd w:id="95"/>
          <m:r>
            <m:rPr>
              <m:sty m:val="p"/>
            </m:rPr>
            <w:rPr>
              <w:rFonts w:ascii="Times New Roman" w:eastAsiaTheme="minorEastAsia" w:hAnsi="Times New Roman" w:cs="Times New Roman"/>
            </w:rPr>
            <w:br/>
          </m:r>
        </m:oMath>
        <w:bookmarkStart w:id="96" w:name="_Toc15233188"/>
        <w:bookmarkStart w:id="97" w:name="_Toc15233973"/>
        <w:bookmarkStart w:id="98" w:name="_Toc15237089"/>
        <m:oMath>
          <m:r>
            <m:rPr>
              <m:sty m:val="p"/>
            </m:rPr>
            <w:rPr>
              <w:rFonts w:ascii="Times New Roman" w:eastAsiaTheme="minorEastAsia" w:hAnsi="Times New Roman" w:cs="Times New Roman"/>
            </w:rPr>
            <w:br/>
          </m:r>
        </m:oMath>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0,65 x 153</m:t>
              </m:r>
            </m:num>
            <m:den>
              <m:r>
                <w:rPr>
                  <w:rFonts w:ascii="Cambria Math" w:eastAsiaTheme="minorEastAsia" w:hAnsi="Cambria Math" w:cs="Times New Roman"/>
                  <w:sz w:val="24"/>
                  <w:szCs w:val="24"/>
                </w:rPr>
                <m:t>2 x 6</m:t>
              </m:r>
            </m:den>
          </m:f>
          <w:bookmarkEnd w:id="96"/>
          <w:bookmarkEnd w:id="97"/>
          <w:bookmarkEnd w:id="98"/>
          <m:r>
            <m:rPr>
              <m:sty m:val="p"/>
            </m:rPr>
            <w:rPr>
              <w:rFonts w:ascii="Times New Roman" w:eastAsiaTheme="minorEastAsia" w:hAnsi="Times New Roman" w:cs="Times New Roman"/>
            </w:rPr>
            <w:br/>
          </m:r>
        </m:oMath>
      </m:oMathPara>
      <w:r w:rsidR="0052764B" w:rsidRPr="00032609">
        <w:rPr>
          <w:rFonts w:ascii="Times New Roman" w:eastAsiaTheme="minorEastAsia" w:hAnsi="Times New Roman" w:cs="Times New Roman"/>
        </w:rPr>
        <w:tab/>
      </w:r>
      <w:r>
        <w:rPr>
          <w:rFonts w:ascii="Times New Roman" w:eastAsiaTheme="minorEastAsia" w:hAnsi="Times New Roman" w:cs="Times New Roman"/>
        </w:rPr>
        <w:br/>
      </w:r>
      <m:oMathPara>
        <m:oMathParaPr>
          <m:jc m:val="left"/>
        </m:oMathParaPr>
        <m:oMath>
          <m:r>
            <w:rPr>
              <w:rFonts w:ascii="Cambria Math" w:eastAsiaTheme="minorEastAsia" w:hAnsi="Cambria Math" w:cs="Times New Roman"/>
            </w:rPr>
            <m:t>=8,29 MPa</m:t>
          </m:r>
        </m:oMath>
      </m:oMathPara>
    </w:p>
    <w:p w:rsidR="0052764B" w:rsidRPr="005A0298" w:rsidRDefault="0052764B" w:rsidP="005A0298">
      <w:pPr>
        <w:jc w:val="center"/>
        <w:outlineLvl w:val="0"/>
        <w:rPr>
          <w:rFonts w:eastAsiaTheme="minorEastAsia"/>
          <w:b/>
          <w:sz w:val="20"/>
          <w:szCs w:val="20"/>
        </w:rPr>
      </w:pPr>
      <w:bookmarkStart w:id="99" w:name="_Toc15233190"/>
      <w:bookmarkStart w:id="100" w:name="_Toc15233975"/>
      <w:bookmarkStart w:id="101" w:name="_Toc15237091"/>
      <w:proofErr w:type="gramStart"/>
      <w:r w:rsidRPr="005A0298">
        <w:rPr>
          <w:rFonts w:eastAsiaTheme="minorEastAsia"/>
          <w:b/>
          <w:sz w:val="20"/>
          <w:szCs w:val="20"/>
        </w:rPr>
        <w:t xml:space="preserve">Tabel </w:t>
      </w:r>
      <w:r w:rsidR="009C17A8">
        <w:rPr>
          <w:rFonts w:eastAsiaTheme="minorEastAsia"/>
          <w:b/>
          <w:sz w:val="20"/>
          <w:szCs w:val="20"/>
          <w:lang w:val="id-ID"/>
        </w:rPr>
        <w:t>3</w:t>
      </w:r>
      <w:r w:rsidRPr="005A0298">
        <w:rPr>
          <w:rFonts w:eastAsiaTheme="minorEastAsia"/>
          <w:b/>
          <w:sz w:val="20"/>
          <w:szCs w:val="20"/>
        </w:rPr>
        <w:t>.</w:t>
      </w:r>
      <w:proofErr w:type="gramEnd"/>
      <w:r w:rsidRPr="005A0298">
        <w:rPr>
          <w:rFonts w:eastAsiaTheme="minorEastAsia"/>
          <w:b/>
          <w:sz w:val="20"/>
          <w:szCs w:val="20"/>
        </w:rPr>
        <w:t xml:space="preserve"> Variabel tegangan longitudinal dan circumferential</w:t>
      </w:r>
      <w:bookmarkEnd w:id="99"/>
      <w:bookmarkEnd w:id="100"/>
      <w:bookmarkEnd w:id="101"/>
    </w:p>
    <w:p w:rsidR="0052764B" w:rsidRDefault="0052764B" w:rsidP="00987C76">
      <w:pPr>
        <w:pStyle w:val="BodyText2"/>
        <w:spacing w:line="235" w:lineRule="auto"/>
        <w:jc w:val="center"/>
        <w:rPr>
          <w:b/>
          <w:sz w:val="20"/>
          <w:lang w:val="id-ID"/>
        </w:rPr>
      </w:pPr>
    </w:p>
    <w:tbl>
      <w:tblPr>
        <w:tblStyle w:val="TableGrid"/>
        <w:tblW w:w="4678" w:type="dxa"/>
        <w:tblInd w:w="108" w:type="dxa"/>
        <w:tblLook w:val="04A0" w:firstRow="1" w:lastRow="0" w:firstColumn="1" w:lastColumn="0" w:noHBand="0" w:noVBand="1"/>
      </w:tblPr>
      <w:tblGrid>
        <w:gridCol w:w="959"/>
        <w:gridCol w:w="1037"/>
        <w:gridCol w:w="1368"/>
        <w:gridCol w:w="1314"/>
      </w:tblGrid>
      <w:tr w:rsidR="005A0298" w:rsidRPr="001929BA" w:rsidTr="005A0298">
        <w:tc>
          <w:tcPr>
            <w:tcW w:w="959" w:type="dxa"/>
            <w:vAlign w:val="center"/>
          </w:tcPr>
          <w:p w:rsidR="005A0298" w:rsidRPr="005A0298" w:rsidRDefault="005A0298" w:rsidP="005A0298">
            <w:pPr>
              <w:jc w:val="center"/>
              <w:outlineLvl w:val="0"/>
              <w:rPr>
                <w:rFonts w:eastAsiaTheme="minorEastAsia"/>
                <w:sz w:val="22"/>
                <w:szCs w:val="22"/>
              </w:rPr>
            </w:pPr>
            <w:bookmarkStart w:id="102" w:name="_Toc15233191"/>
            <w:bookmarkStart w:id="103" w:name="_Toc15233976"/>
            <w:bookmarkStart w:id="104" w:name="_Toc15237092"/>
            <w:r w:rsidRPr="005A0298">
              <w:rPr>
                <w:rFonts w:eastAsiaTheme="minorEastAsia"/>
                <w:sz w:val="22"/>
                <w:szCs w:val="22"/>
              </w:rPr>
              <w:t>Tebal (mm)</w:t>
            </w:r>
            <w:bookmarkEnd w:id="102"/>
            <w:bookmarkEnd w:id="103"/>
            <w:bookmarkEnd w:id="104"/>
          </w:p>
        </w:tc>
        <w:tc>
          <w:tcPr>
            <w:tcW w:w="1037" w:type="dxa"/>
            <w:vAlign w:val="center"/>
          </w:tcPr>
          <w:p w:rsidR="005A0298" w:rsidRPr="005A0298" w:rsidRDefault="005A0298" w:rsidP="005A0298">
            <w:pPr>
              <w:jc w:val="center"/>
              <w:outlineLvl w:val="0"/>
              <w:rPr>
                <w:rFonts w:eastAsiaTheme="minorEastAsia"/>
                <w:sz w:val="22"/>
                <w:szCs w:val="22"/>
              </w:rPr>
            </w:pPr>
            <w:bookmarkStart w:id="105" w:name="_Toc15233192"/>
            <w:bookmarkStart w:id="106" w:name="_Toc15233977"/>
            <w:bookmarkStart w:id="107" w:name="_Toc15237093"/>
            <w:r w:rsidRPr="005A0298">
              <w:rPr>
                <w:rFonts w:eastAsiaTheme="minorEastAsia"/>
                <w:sz w:val="22"/>
                <w:szCs w:val="22"/>
              </w:rPr>
              <w:t>Tekanan (Mpa)</w:t>
            </w:r>
            <w:bookmarkEnd w:id="105"/>
            <w:bookmarkEnd w:id="106"/>
            <w:bookmarkEnd w:id="107"/>
          </w:p>
        </w:tc>
        <w:tc>
          <w:tcPr>
            <w:tcW w:w="1368" w:type="dxa"/>
            <w:vAlign w:val="center"/>
          </w:tcPr>
          <w:p w:rsidR="005A0298" w:rsidRPr="005A0298" w:rsidRDefault="005A0298" w:rsidP="005A0298">
            <w:pPr>
              <w:jc w:val="center"/>
              <w:outlineLvl w:val="0"/>
              <w:rPr>
                <w:rFonts w:eastAsiaTheme="minorEastAsia"/>
                <w:sz w:val="22"/>
                <w:szCs w:val="22"/>
              </w:rPr>
            </w:pPr>
            <w:bookmarkStart w:id="108" w:name="_Toc15233193"/>
            <w:bookmarkStart w:id="109" w:name="_Toc15233978"/>
            <w:bookmarkStart w:id="110" w:name="_Toc15237094"/>
            <w:r>
              <w:rPr>
                <w:rFonts w:eastAsiaTheme="minorEastAsia"/>
                <w:sz w:val="22"/>
                <w:szCs w:val="22"/>
              </w:rPr>
              <w:t>Teg</w:t>
            </w:r>
            <w:r>
              <w:rPr>
                <w:rFonts w:eastAsiaTheme="minorEastAsia"/>
                <w:sz w:val="22"/>
                <w:szCs w:val="22"/>
                <w:lang w:val="id-ID"/>
              </w:rPr>
              <w:t xml:space="preserve">. </w:t>
            </w:r>
            <w:r w:rsidRPr="005A0298">
              <w:rPr>
                <w:rFonts w:eastAsiaTheme="minorEastAsia"/>
                <w:sz w:val="22"/>
                <w:szCs w:val="22"/>
              </w:rPr>
              <w:t xml:space="preserve"> Longitu</w:t>
            </w:r>
            <w:r>
              <w:rPr>
                <w:rFonts w:eastAsiaTheme="minorEastAsia"/>
                <w:sz w:val="22"/>
                <w:szCs w:val="22"/>
                <w:lang w:val="id-ID"/>
              </w:rPr>
              <w:t xml:space="preserve"> </w:t>
            </w:r>
            <w:r w:rsidRPr="005A0298">
              <w:rPr>
                <w:rFonts w:eastAsiaTheme="minorEastAsia"/>
                <w:sz w:val="22"/>
                <w:szCs w:val="22"/>
              </w:rPr>
              <w:t>dinal (Mpa)</w:t>
            </w:r>
            <w:bookmarkEnd w:id="108"/>
            <w:bookmarkEnd w:id="109"/>
            <w:bookmarkEnd w:id="110"/>
          </w:p>
        </w:tc>
        <w:tc>
          <w:tcPr>
            <w:tcW w:w="1314" w:type="dxa"/>
            <w:vAlign w:val="center"/>
          </w:tcPr>
          <w:p w:rsidR="005A0298" w:rsidRPr="005A0298" w:rsidRDefault="005A0298" w:rsidP="005A0298">
            <w:pPr>
              <w:jc w:val="center"/>
              <w:outlineLvl w:val="0"/>
              <w:rPr>
                <w:rFonts w:eastAsiaTheme="minorEastAsia"/>
                <w:sz w:val="22"/>
                <w:szCs w:val="22"/>
              </w:rPr>
            </w:pPr>
            <w:bookmarkStart w:id="111" w:name="_Toc15233194"/>
            <w:bookmarkStart w:id="112" w:name="_Toc15233979"/>
            <w:bookmarkStart w:id="113" w:name="_Toc15237095"/>
            <w:r>
              <w:rPr>
                <w:rFonts w:eastAsiaTheme="minorEastAsia"/>
                <w:sz w:val="22"/>
                <w:szCs w:val="22"/>
              </w:rPr>
              <w:t>Teg</w:t>
            </w:r>
            <w:r>
              <w:rPr>
                <w:rFonts w:eastAsiaTheme="minorEastAsia"/>
                <w:sz w:val="22"/>
                <w:szCs w:val="22"/>
                <w:lang w:val="id-ID"/>
              </w:rPr>
              <w:t xml:space="preserve">. </w:t>
            </w:r>
            <w:r w:rsidRPr="005A0298">
              <w:rPr>
                <w:rFonts w:eastAsiaTheme="minorEastAsia"/>
                <w:sz w:val="22"/>
                <w:szCs w:val="22"/>
              </w:rPr>
              <w:t>circum</w:t>
            </w:r>
            <w:r>
              <w:rPr>
                <w:rFonts w:eastAsiaTheme="minorEastAsia"/>
                <w:sz w:val="22"/>
                <w:szCs w:val="22"/>
                <w:lang w:val="id-ID"/>
              </w:rPr>
              <w:t xml:space="preserve"> </w:t>
            </w:r>
            <w:r w:rsidRPr="005A0298">
              <w:rPr>
                <w:rFonts w:eastAsiaTheme="minorEastAsia"/>
                <w:sz w:val="22"/>
                <w:szCs w:val="22"/>
              </w:rPr>
              <w:t>ferential (Mpa)</w:t>
            </w:r>
            <w:bookmarkEnd w:id="111"/>
            <w:bookmarkEnd w:id="112"/>
            <w:bookmarkEnd w:id="113"/>
          </w:p>
        </w:tc>
      </w:tr>
      <w:tr w:rsidR="005A0298" w:rsidRPr="001929BA" w:rsidTr="005A0298">
        <w:tc>
          <w:tcPr>
            <w:tcW w:w="959" w:type="dxa"/>
          </w:tcPr>
          <w:p w:rsidR="005A0298" w:rsidRPr="005A0298" w:rsidRDefault="005A0298" w:rsidP="005708D1">
            <w:pPr>
              <w:jc w:val="center"/>
              <w:outlineLvl w:val="0"/>
              <w:rPr>
                <w:rFonts w:eastAsiaTheme="minorEastAsia"/>
                <w:sz w:val="22"/>
                <w:szCs w:val="22"/>
              </w:rPr>
            </w:pPr>
            <w:bookmarkStart w:id="114" w:name="_Toc15233195"/>
            <w:bookmarkStart w:id="115" w:name="_Toc15233980"/>
            <w:bookmarkStart w:id="116" w:name="_Toc15237096"/>
            <w:r w:rsidRPr="005A0298">
              <w:rPr>
                <w:rFonts w:eastAsiaTheme="minorEastAsia"/>
                <w:sz w:val="22"/>
                <w:szCs w:val="22"/>
              </w:rPr>
              <w:t>4</w:t>
            </w:r>
            <w:bookmarkEnd w:id="114"/>
            <w:bookmarkEnd w:id="115"/>
            <w:bookmarkEnd w:id="116"/>
          </w:p>
        </w:tc>
        <w:tc>
          <w:tcPr>
            <w:tcW w:w="1037" w:type="dxa"/>
          </w:tcPr>
          <w:p w:rsidR="005A0298" w:rsidRPr="005A0298" w:rsidRDefault="005A0298" w:rsidP="005708D1">
            <w:pPr>
              <w:jc w:val="center"/>
              <w:outlineLvl w:val="0"/>
              <w:rPr>
                <w:rFonts w:eastAsiaTheme="minorEastAsia"/>
                <w:sz w:val="22"/>
                <w:szCs w:val="22"/>
              </w:rPr>
            </w:pPr>
            <w:bookmarkStart w:id="117" w:name="_Toc15233196"/>
            <w:bookmarkStart w:id="118" w:name="_Toc15233981"/>
            <w:bookmarkStart w:id="119" w:name="_Toc15237097"/>
            <w:r w:rsidRPr="005A0298">
              <w:rPr>
                <w:rFonts w:eastAsiaTheme="minorEastAsia"/>
                <w:sz w:val="22"/>
                <w:szCs w:val="22"/>
              </w:rPr>
              <w:t>0,</w:t>
            </w:r>
            <w:bookmarkEnd w:id="117"/>
            <w:bookmarkEnd w:id="118"/>
            <w:bookmarkEnd w:id="119"/>
            <w:r w:rsidRPr="005A0298">
              <w:rPr>
                <w:rFonts w:eastAsiaTheme="minorEastAsia"/>
                <w:sz w:val="22"/>
                <w:szCs w:val="22"/>
              </w:rPr>
              <w:t>65</w:t>
            </w:r>
          </w:p>
        </w:tc>
        <w:tc>
          <w:tcPr>
            <w:tcW w:w="1368" w:type="dxa"/>
          </w:tcPr>
          <w:p w:rsidR="005A0298" w:rsidRPr="005A0298" w:rsidRDefault="005A0298" w:rsidP="005708D1">
            <w:pPr>
              <w:jc w:val="center"/>
              <w:outlineLvl w:val="0"/>
              <w:rPr>
                <w:rFonts w:eastAsiaTheme="minorEastAsia"/>
                <w:sz w:val="22"/>
                <w:szCs w:val="22"/>
              </w:rPr>
            </w:pPr>
            <w:bookmarkStart w:id="120" w:name="_Toc15233197"/>
            <w:bookmarkStart w:id="121" w:name="_Toc15233982"/>
            <w:bookmarkStart w:id="122" w:name="_Toc15237098"/>
            <w:r w:rsidRPr="005A0298">
              <w:rPr>
                <w:rFonts w:eastAsiaTheme="minorEastAsia"/>
                <w:sz w:val="22"/>
                <w:szCs w:val="22"/>
              </w:rPr>
              <w:t>6,</w:t>
            </w:r>
            <w:bookmarkEnd w:id="120"/>
            <w:bookmarkEnd w:id="121"/>
            <w:bookmarkEnd w:id="122"/>
            <w:r w:rsidRPr="005A0298">
              <w:rPr>
                <w:rFonts w:eastAsiaTheme="minorEastAsia"/>
                <w:sz w:val="22"/>
                <w:szCs w:val="22"/>
              </w:rPr>
              <w:t>38</w:t>
            </w:r>
          </w:p>
        </w:tc>
        <w:tc>
          <w:tcPr>
            <w:tcW w:w="1314" w:type="dxa"/>
          </w:tcPr>
          <w:p w:rsidR="005A0298" w:rsidRPr="005A0298" w:rsidRDefault="005A0298" w:rsidP="005708D1">
            <w:pPr>
              <w:jc w:val="center"/>
              <w:outlineLvl w:val="0"/>
              <w:rPr>
                <w:rFonts w:eastAsiaTheme="minorEastAsia"/>
                <w:sz w:val="22"/>
                <w:szCs w:val="22"/>
              </w:rPr>
            </w:pPr>
            <w:bookmarkStart w:id="123" w:name="_Toc15233198"/>
            <w:bookmarkStart w:id="124" w:name="_Toc15233983"/>
            <w:bookmarkStart w:id="125" w:name="_Toc15237099"/>
            <w:r w:rsidRPr="005A0298">
              <w:rPr>
                <w:rFonts w:eastAsiaTheme="minorEastAsia"/>
                <w:sz w:val="22"/>
                <w:szCs w:val="22"/>
              </w:rPr>
              <w:t>12,7</w:t>
            </w:r>
            <w:bookmarkEnd w:id="123"/>
            <w:bookmarkEnd w:id="124"/>
            <w:bookmarkEnd w:id="125"/>
            <w:r w:rsidRPr="005A0298">
              <w:rPr>
                <w:rFonts w:eastAsiaTheme="minorEastAsia"/>
                <w:sz w:val="22"/>
                <w:szCs w:val="22"/>
              </w:rPr>
              <w:t>6</w:t>
            </w:r>
          </w:p>
        </w:tc>
      </w:tr>
      <w:tr w:rsidR="005A0298" w:rsidRPr="001929BA" w:rsidTr="005A0298">
        <w:tc>
          <w:tcPr>
            <w:tcW w:w="959" w:type="dxa"/>
          </w:tcPr>
          <w:p w:rsidR="005A0298" w:rsidRPr="005A0298" w:rsidRDefault="005A0298" w:rsidP="005708D1">
            <w:pPr>
              <w:jc w:val="center"/>
              <w:outlineLvl w:val="0"/>
              <w:rPr>
                <w:rFonts w:eastAsiaTheme="minorEastAsia"/>
                <w:sz w:val="22"/>
                <w:szCs w:val="22"/>
              </w:rPr>
            </w:pPr>
            <w:bookmarkStart w:id="126" w:name="_Toc15233199"/>
            <w:bookmarkStart w:id="127" w:name="_Toc15233984"/>
            <w:bookmarkStart w:id="128" w:name="_Toc15237100"/>
            <w:r w:rsidRPr="005A0298">
              <w:rPr>
                <w:rFonts w:eastAsiaTheme="minorEastAsia"/>
                <w:sz w:val="22"/>
                <w:szCs w:val="22"/>
              </w:rPr>
              <w:t>5</w:t>
            </w:r>
            <w:bookmarkEnd w:id="126"/>
            <w:bookmarkEnd w:id="127"/>
            <w:bookmarkEnd w:id="128"/>
          </w:p>
        </w:tc>
        <w:tc>
          <w:tcPr>
            <w:tcW w:w="1037" w:type="dxa"/>
          </w:tcPr>
          <w:p w:rsidR="005A0298" w:rsidRPr="005A0298" w:rsidRDefault="005A0298" w:rsidP="005708D1">
            <w:pPr>
              <w:jc w:val="center"/>
              <w:outlineLvl w:val="0"/>
              <w:rPr>
                <w:rFonts w:eastAsiaTheme="minorEastAsia"/>
                <w:sz w:val="22"/>
                <w:szCs w:val="22"/>
              </w:rPr>
            </w:pPr>
            <w:bookmarkStart w:id="129" w:name="_Toc15233200"/>
            <w:bookmarkStart w:id="130" w:name="_Toc15233985"/>
            <w:bookmarkStart w:id="131" w:name="_Toc15237101"/>
            <w:r w:rsidRPr="005A0298">
              <w:rPr>
                <w:rFonts w:eastAsiaTheme="minorEastAsia"/>
                <w:sz w:val="22"/>
                <w:szCs w:val="22"/>
              </w:rPr>
              <w:t>0,</w:t>
            </w:r>
            <w:bookmarkEnd w:id="129"/>
            <w:bookmarkEnd w:id="130"/>
            <w:bookmarkEnd w:id="131"/>
            <w:r w:rsidRPr="005A0298">
              <w:rPr>
                <w:rFonts w:eastAsiaTheme="minorEastAsia"/>
                <w:sz w:val="22"/>
                <w:szCs w:val="22"/>
              </w:rPr>
              <w:t>65</w:t>
            </w:r>
          </w:p>
        </w:tc>
        <w:tc>
          <w:tcPr>
            <w:tcW w:w="1368" w:type="dxa"/>
          </w:tcPr>
          <w:p w:rsidR="005A0298" w:rsidRPr="005A0298" w:rsidRDefault="005A0298" w:rsidP="005708D1">
            <w:pPr>
              <w:jc w:val="center"/>
              <w:outlineLvl w:val="0"/>
              <w:rPr>
                <w:rFonts w:eastAsiaTheme="minorEastAsia"/>
                <w:sz w:val="22"/>
                <w:szCs w:val="22"/>
              </w:rPr>
            </w:pPr>
            <w:r w:rsidRPr="005A0298">
              <w:rPr>
                <w:rFonts w:eastAsiaTheme="minorEastAsia"/>
                <w:sz w:val="22"/>
                <w:szCs w:val="22"/>
              </w:rPr>
              <w:t>5,04</w:t>
            </w:r>
          </w:p>
        </w:tc>
        <w:tc>
          <w:tcPr>
            <w:tcW w:w="1314" w:type="dxa"/>
          </w:tcPr>
          <w:p w:rsidR="005A0298" w:rsidRPr="005A0298" w:rsidRDefault="005A0298" w:rsidP="005708D1">
            <w:pPr>
              <w:jc w:val="center"/>
              <w:outlineLvl w:val="0"/>
              <w:rPr>
                <w:rFonts w:eastAsiaTheme="minorEastAsia"/>
                <w:sz w:val="22"/>
                <w:szCs w:val="22"/>
              </w:rPr>
            </w:pPr>
            <w:bookmarkStart w:id="132" w:name="_Toc15233202"/>
            <w:bookmarkStart w:id="133" w:name="_Toc15233987"/>
            <w:bookmarkStart w:id="134" w:name="_Toc15237103"/>
            <w:r w:rsidRPr="005A0298">
              <w:rPr>
                <w:rFonts w:eastAsiaTheme="minorEastAsia"/>
                <w:sz w:val="22"/>
                <w:szCs w:val="22"/>
              </w:rPr>
              <w:t>10,</w:t>
            </w:r>
            <w:bookmarkEnd w:id="132"/>
            <w:bookmarkEnd w:id="133"/>
            <w:bookmarkEnd w:id="134"/>
            <w:r w:rsidRPr="005A0298">
              <w:rPr>
                <w:rFonts w:eastAsiaTheme="minorEastAsia"/>
                <w:sz w:val="22"/>
                <w:szCs w:val="22"/>
              </w:rPr>
              <w:t>07</w:t>
            </w:r>
          </w:p>
        </w:tc>
      </w:tr>
      <w:tr w:rsidR="005A0298" w:rsidRPr="001929BA" w:rsidTr="005A0298">
        <w:tc>
          <w:tcPr>
            <w:tcW w:w="959" w:type="dxa"/>
          </w:tcPr>
          <w:p w:rsidR="005A0298" w:rsidRPr="005A0298" w:rsidRDefault="005A0298" w:rsidP="005708D1">
            <w:pPr>
              <w:jc w:val="center"/>
              <w:outlineLvl w:val="0"/>
              <w:rPr>
                <w:rFonts w:eastAsiaTheme="minorEastAsia"/>
                <w:sz w:val="22"/>
                <w:szCs w:val="22"/>
              </w:rPr>
            </w:pPr>
            <w:bookmarkStart w:id="135" w:name="_Toc15233203"/>
            <w:bookmarkStart w:id="136" w:name="_Toc15233988"/>
            <w:bookmarkStart w:id="137" w:name="_Toc15237104"/>
            <w:r w:rsidRPr="005A0298">
              <w:rPr>
                <w:rFonts w:eastAsiaTheme="minorEastAsia"/>
                <w:sz w:val="22"/>
                <w:szCs w:val="22"/>
              </w:rPr>
              <w:t>6</w:t>
            </w:r>
            <w:bookmarkEnd w:id="135"/>
            <w:bookmarkEnd w:id="136"/>
            <w:bookmarkEnd w:id="137"/>
          </w:p>
        </w:tc>
        <w:tc>
          <w:tcPr>
            <w:tcW w:w="1037" w:type="dxa"/>
          </w:tcPr>
          <w:p w:rsidR="005A0298" w:rsidRPr="005A0298" w:rsidRDefault="005A0298" w:rsidP="005708D1">
            <w:pPr>
              <w:jc w:val="center"/>
              <w:outlineLvl w:val="0"/>
              <w:rPr>
                <w:rFonts w:eastAsiaTheme="minorEastAsia"/>
                <w:sz w:val="22"/>
                <w:szCs w:val="22"/>
              </w:rPr>
            </w:pPr>
            <w:bookmarkStart w:id="138" w:name="_Toc15233204"/>
            <w:bookmarkStart w:id="139" w:name="_Toc15233989"/>
            <w:bookmarkStart w:id="140" w:name="_Toc15237105"/>
            <w:r w:rsidRPr="005A0298">
              <w:rPr>
                <w:rFonts w:eastAsiaTheme="minorEastAsia"/>
                <w:sz w:val="22"/>
                <w:szCs w:val="22"/>
              </w:rPr>
              <w:t>0,</w:t>
            </w:r>
            <w:bookmarkEnd w:id="138"/>
            <w:bookmarkEnd w:id="139"/>
            <w:bookmarkEnd w:id="140"/>
            <w:r w:rsidRPr="005A0298">
              <w:rPr>
                <w:rFonts w:eastAsiaTheme="minorEastAsia"/>
                <w:sz w:val="22"/>
                <w:szCs w:val="22"/>
              </w:rPr>
              <w:t>65</w:t>
            </w:r>
          </w:p>
        </w:tc>
        <w:tc>
          <w:tcPr>
            <w:tcW w:w="1368" w:type="dxa"/>
          </w:tcPr>
          <w:p w:rsidR="005A0298" w:rsidRPr="005A0298" w:rsidRDefault="005A0298" w:rsidP="005708D1">
            <w:pPr>
              <w:jc w:val="center"/>
              <w:outlineLvl w:val="0"/>
              <w:rPr>
                <w:rFonts w:eastAsiaTheme="minorEastAsia"/>
                <w:sz w:val="22"/>
                <w:szCs w:val="22"/>
              </w:rPr>
            </w:pPr>
            <w:bookmarkStart w:id="141" w:name="_Toc15233205"/>
            <w:bookmarkStart w:id="142" w:name="_Toc15233990"/>
            <w:bookmarkStart w:id="143" w:name="_Toc15237106"/>
            <w:r w:rsidRPr="005A0298">
              <w:rPr>
                <w:rFonts w:eastAsiaTheme="minorEastAsia"/>
                <w:sz w:val="22"/>
                <w:szCs w:val="22"/>
              </w:rPr>
              <w:t>4,</w:t>
            </w:r>
            <w:bookmarkEnd w:id="141"/>
            <w:bookmarkEnd w:id="142"/>
            <w:bookmarkEnd w:id="143"/>
            <w:r w:rsidRPr="005A0298">
              <w:rPr>
                <w:rFonts w:eastAsiaTheme="minorEastAsia"/>
                <w:sz w:val="22"/>
                <w:szCs w:val="22"/>
              </w:rPr>
              <w:t>14</w:t>
            </w:r>
          </w:p>
        </w:tc>
        <w:tc>
          <w:tcPr>
            <w:tcW w:w="1314" w:type="dxa"/>
          </w:tcPr>
          <w:p w:rsidR="005A0298" w:rsidRPr="005A0298" w:rsidRDefault="005A0298" w:rsidP="005708D1">
            <w:pPr>
              <w:jc w:val="center"/>
              <w:outlineLvl w:val="0"/>
              <w:rPr>
                <w:rFonts w:eastAsiaTheme="minorEastAsia"/>
                <w:sz w:val="22"/>
                <w:szCs w:val="22"/>
              </w:rPr>
            </w:pPr>
            <w:bookmarkStart w:id="144" w:name="_Toc15233206"/>
            <w:bookmarkStart w:id="145" w:name="_Toc15233991"/>
            <w:bookmarkStart w:id="146" w:name="_Toc15237107"/>
            <w:r w:rsidRPr="005A0298">
              <w:rPr>
                <w:rFonts w:eastAsiaTheme="minorEastAsia"/>
                <w:sz w:val="22"/>
                <w:szCs w:val="22"/>
              </w:rPr>
              <w:t>8,</w:t>
            </w:r>
            <w:bookmarkEnd w:id="144"/>
            <w:bookmarkEnd w:id="145"/>
            <w:bookmarkEnd w:id="146"/>
            <w:r w:rsidRPr="005A0298">
              <w:rPr>
                <w:rFonts w:eastAsiaTheme="minorEastAsia"/>
                <w:sz w:val="22"/>
                <w:szCs w:val="22"/>
              </w:rPr>
              <w:t>29</w:t>
            </w:r>
          </w:p>
        </w:tc>
      </w:tr>
    </w:tbl>
    <w:p w:rsidR="0052764B" w:rsidRDefault="0052764B" w:rsidP="00987C76">
      <w:pPr>
        <w:pStyle w:val="BodyText2"/>
        <w:spacing w:line="235" w:lineRule="auto"/>
        <w:jc w:val="center"/>
        <w:rPr>
          <w:b/>
          <w:sz w:val="20"/>
          <w:lang w:val="id-ID"/>
        </w:rPr>
      </w:pPr>
    </w:p>
    <w:p w:rsidR="005A0298" w:rsidRDefault="005A0298" w:rsidP="005A0298">
      <w:pPr>
        <w:ind w:firstLine="720"/>
        <w:jc w:val="both"/>
        <w:outlineLvl w:val="0"/>
        <w:rPr>
          <w:rFonts w:eastAsiaTheme="minorEastAsia"/>
          <w:spacing w:val="-14"/>
          <w:lang w:val="id-ID"/>
        </w:rPr>
      </w:pPr>
      <w:r w:rsidRPr="005A0298">
        <w:rPr>
          <w:rFonts w:eastAsiaTheme="minorEastAsia"/>
          <w:spacing w:val="-10"/>
          <w:sz w:val="22"/>
          <w:szCs w:val="22"/>
        </w:rPr>
        <w:t>Dari tabel hasil perhitungan tegangan longitudinal dan tegangan circumferential di dapat nilai 4,1437 Mpa tegangan longitudinal dan 8,2875 Mpa Tegangan circumferential untuk tebal yang sudah dipilih yaitu 6 mm.</w:t>
      </w:r>
      <w:r w:rsidRPr="005A0298">
        <w:rPr>
          <w:rFonts w:eastAsiaTheme="minorEastAsia"/>
          <w:spacing w:val="-10"/>
          <w:sz w:val="22"/>
          <w:szCs w:val="22"/>
          <w:lang w:val="id-ID"/>
        </w:rPr>
        <w:t xml:space="preserve"> </w:t>
      </w:r>
      <w:r w:rsidRPr="005A0298">
        <w:rPr>
          <w:rFonts w:eastAsiaTheme="minorEastAsia"/>
          <w:spacing w:val="-16"/>
          <w:sz w:val="22"/>
          <w:szCs w:val="22"/>
        </w:rPr>
        <w:t>Semakin besar diameter pipa yang dipilih maka nilai tegangan longitudinal dan tegangan circumferential akan semakin besar. Jika semakin panjang pipa yang</w:t>
      </w:r>
      <w:r w:rsidRPr="005A0298">
        <w:rPr>
          <w:rFonts w:eastAsiaTheme="minorEastAsia"/>
          <w:spacing w:val="-16"/>
          <w:sz w:val="22"/>
          <w:szCs w:val="22"/>
          <w:lang w:val="id-ID"/>
        </w:rPr>
        <w:t xml:space="preserve"> </w:t>
      </w:r>
      <w:r w:rsidRPr="005A0298">
        <w:rPr>
          <w:rFonts w:eastAsiaTheme="minorEastAsia"/>
          <w:spacing w:val="-16"/>
          <w:sz w:val="22"/>
          <w:szCs w:val="22"/>
        </w:rPr>
        <w:t xml:space="preserve">dipilih maka nilai tegangan longitudinal dan tegangan circumferential </w:t>
      </w:r>
      <w:proofErr w:type="gramStart"/>
      <w:r w:rsidRPr="005A0298">
        <w:rPr>
          <w:rFonts w:eastAsiaTheme="minorEastAsia"/>
          <w:spacing w:val="-16"/>
          <w:sz w:val="22"/>
          <w:szCs w:val="22"/>
        </w:rPr>
        <w:t>akan</w:t>
      </w:r>
      <w:proofErr w:type="gramEnd"/>
      <w:r w:rsidRPr="005A0298">
        <w:rPr>
          <w:rFonts w:eastAsiaTheme="minorEastAsia"/>
          <w:spacing w:val="-16"/>
          <w:sz w:val="22"/>
          <w:szCs w:val="22"/>
        </w:rPr>
        <w:t xml:space="preserve"> semakin kecil</w:t>
      </w:r>
      <w:r w:rsidRPr="005A0298">
        <w:rPr>
          <w:rFonts w:eastAsiaTheme="minorEastAsia"/>
          <w:sz w:val="22"/>
          <w:szCs w:val="22"/>
        </w:rPr>
        <w:t>.</w:t>
      </w:r>
      <w:bookmarkStart w:id="147" w:name="_Toc15233208"/>
      <w:bookmarkStart w:id="148" w:name="_Toc15233993"/>
      <w:bookmarkStart w:id="149" w:name="_Toc15237109"/>
      <w:r w:rsidRPr="005A0298">
        <w:rPr>
          <w:rFonts w:eastAsiaTheme="minorEastAsia"/>
          <w:sz w:val="22"/>
          <w:szCs w:val="22"/>
          <w:lang w:val="id-ID"/>
        </w:rPr>
        <w:t xml:space="preserve"> </w:t>
      </w:r>
      <w:r w:rsidRPr="005A0298">
        <w:rPr>
          <w:rFonts w:eastAsiaTheme="minorEastAsia"/>
          <w:spacing w:val="-14"/>
          <w:sz w:val="22"/>
          <w:szCs w:val="22"/>
        </w:rPr>
        <w:t xml:space="preserve">Sementara itu, </w:t>
      </w:r>
      <w:r w:rsidRPr="005A0298">
        <w:rPr>
          <w:rFonts w:eastAsiaTheme="minorEastAsia"/>
          <w:i/>
          <w:spacing w:val="-14"/>
          <w:sz w:val="22"/>
          <w:szCs w:val="22"/>
        </w:rPr>
        <w:t>Shell</w:t>
      </w:r>
      <w:r w:rsidRPr="005A0298">
        <w:rPr>
          <w:rFonts w:eastAsiaTheme="minorEastAsia"/>
          <w:spacing w:val="-14"/>
          <w:sz w:val="22"/>
          <w:szCs w:val="22"/>
        </w:rPr>
        <w:t xml:space="preserve"> menggunakan material SA-53 dengan tegangan tarik sebesar 117</w:t>
      </w:r>
      <w:proofErr w:type="gramStart"/>
      <w:r w:rsidRPr="005A0298">
        <w:rPr>
          <w:rFonts w:eastAsiaTheme="minorEastAsia"/>
          <w:spacing w:val="-14"/>
          <w:sz w:val="22"/>
          <w:szCs w:val="22"/>
        </w:rPr>
        <w:t>,9</w:t>
      </w:r>
      <w:proofErr w:type="gramEnd"/>
      <w:r w:rsidRPr="005A0298">
        <w:rPr>
          <w:rFonts w:eastAsiaTheme="minorEastAsia"/>
          <w:spacing w:val="-14"/>
          <w:sz w:val="22"/>
          <w:szCs w:val="22"/>
        </w:rPr>
        <w:t xml:space="preserve"> Mpa. </w:t>
      </w:r>
      <w:proofErr w:type="gramStart"/>
      <w:r w:rsidRPr="005A0298">
        <w:rPr>
          <w:rFonts w:eastAsiaTheme="minorEastAsia"/>
          <w:spacing w:val="-14"/>
          <w:sz w:val="22"/>
          <w:szCs w:val="22"/>
        </w:rPr>
        <w:t xml:space="preserve">Tegangan yang terjadi &lt; dari kekuatan </w:t>
      </w:r>
      <w:r w:rsidRPr="005A0298">
        <w:rPr>
          <w:rFonts w:eastAsiaTheme="minorEastAsia"/>
          <w:i/>
          <w:spacing w:val="-14"/>
          <w:sz w:val="22"/>
          <w:szCs w:val="22"/>
        </w:rPr>
        <w:t>material</w:t>
      </w:r>
      <w:r w:rsidRPr="005A0298">
        <w:rPr>
          <w:rFonts w:eastAsiaTheme="minorEastAsia"/>
          <w:spacing w:val="-14"/>
          <w:sz w:val="22"/>
          <w:szCs w:val="22"/>
        </w:rPr>
        <w:t xml:space="preserve"> SA-53 sehingga aman.</w:t>
      </w:r>
      <w:bookmarkEnd w:id="147"/>
      <w:bookmarkEnd w:id="148"/>
      <w:bookmarkEnd w:id="149"/>
      <w:proofErr w:type="gramEnd"/>
    </w:p>
    <w:p w:rsidR="005A0298" w:rsidRPr="009C17A8" w:rsidRDefault="005A0298" w:rsidP="005A0298">
      <w:pPr>
        <w:spacing w:after="120"/>
        <w:ind w:firstLine="284"/>
        <w:jc w:val="both"/>
        <w:outlineLvl w:val="0"/>
        <w:rPr>
          <w:rFonts w:eastAsiaTheme="minorEastAsia"/>
          <w:spacing w:val="-14"/>
          <w:sz w:val="22"/>
          <w:szCs w:val="22"/>
          <w:lang w:val="id-ID"/>
        </w:rPr>
      </w:pPr>
      <w:r w:rsidRPr="009C17A8">
        <w:rPr>
          <w:rFonts w:eastAsiaTheme="minorEastAsia"/>
          <w:sz w:val="22"/>
          <w:szCs w:val="22"/>
        </w:rPr>
        <w:t xml:space="preserve">Menghitung tegangan longitudinal dan circumferential pada berbagai tekanan dengan pemilihan tebal yang </w:t>
      </w:r>
      <w:proofErr w:type="gramStart"/>
      <w:r w:rsidRPr="009C17A8">
        <w:rPr>
          <w:rFonts w:eastAsiaTheme="minorEastAsia"/>
          <w:sz w:val="22"/>
          <w:szCs w:val="22"/>
        </w:rPr>
        <w:t>sama</w:t>
      </w:r>
      <w:proofErr w:type="gramEnd"/>
      <w:r w:rsidRPr="009C17A8">
        <w:rPr>
          <w:rFonts w:eastAsiaTheme="minorEastAsia"/>
          <w:sz w:val="22"/>
          <w:szCs w:val="22"/>
        </w:rPr>
        <w:t xml:space="preserve"> yaitu 6 mm. maka akan didapatkan nilai tegangan longitudinal dan circumferential seperti terlihat pada tabel </w:t>
      </w:r>
      <w:r w:rsidR="009C17A8">
        <w:rPr>
          <w:rFonts w:eastAsiaTheme="minorEastAsia"/>
          <w:sz w:val="22"/>
          <w:szCs w:val="22"/>
          <w:lang w:val="id-ID"/>
        </w:rPr>
        <w:t>4</w:t>
      </w:r>
      <w:r w:rsidRPr="009C17A8">
        <w:rPr>
          <w:rFonts w:eastAsiaTheme="minorEastAsia"/>
          <w:sz w:val="22"/>
          <w:szCs w:val="22"/>
        </w:rPr>
        <w:t>.</w:t>
      </w:r>
    </w:p>
    <w:p w:rsidR="005A0298" w:rsidRDefault="005A0298" w:rsidP="005A0298">
      <w:pPr>
        <w:jc w:val="center"/>
        <w:outlineLvl w:val="0"/>
        <w:rPr>
          <w:rFonts w:eastAsiaTheme="minorEastAsia"/>
          <w:b/>
          <w:sz w:val="20"/>
          <w:szCs w:val="20"/>
          <w:lang w:val="id-ID"/>
        </w:rPr>
      </w:pPr>
      <w:proofErr w:type="gramStart"/>
      <w:r w:rsidRPr="005A0298">
        <w:rPr>
          <w:rFonts w:eastAsiaTheme="minorEastAsia"/>
          <w:b/>
          <w:sz w:val="20"/>
          <w:szCs w:val="20"/>
          <w:lang w:val="en-US"/>
        </w:rPr>
        <w:t xml:space="preserve">Tabel </w:t>
      </w:r>
      <w:r w:rsidR="009C17A8">
        <w:rPr>
          <w:rFonts w:eastAsiaTheme="minorEastAsia"/>
          <w:b/>
          <w:sz w:val="20"/>
          <w:szCs w:val="20"/>
          <w:lang w:val="id-ID"/>
        </w:rPr>
        <w:t>4</w:t>
      </w:r>
      <w:r w:rsidRPr="005A0298">
        <w:rPr>
          <w:rFonts w:eastAsiaTheme="minorEastAsia"/>
          <w:b/>
          <w:sz w:val="20"/>
          <w:szCs w:val="20"/>
          <w:lang w:val="en-US"/>
        </w:rPr>
        <w:t>.</w:t>
      </w:r>
      <w:proofErr w:type="gramEnd"/>
      <w:r w:rsidRPr="005A0298">
        <w:rPr>
          <w:rFonts w:eastAsiaTheme="minorEastAsia"/>
          <w:b/>
          <w:sz w:val="20"/>
          <w:szCs w:val="20"/>
          <w:lang w:val="en-US"/>
        </w:rPr>
        <w:t xml:space="preserve"> Variabel tegangan longitudinal dan circumferential pada berbagai tekanan</w:t>
      </w:r>
    </w:p>
    <w:tbl>
      <w:tblPr>
        <w:tblStyle w:val="TableGrid"/>
        <w:tblW w:w="4666" w:type="dxa"/>
        <w:tblInd w:w="108" w:type="dxa"/>
        <w:tblLook w:val="04A0" w:firstRow="1" w:lastRow="0" w:firstColumn="1" w:lastColumn="0" w:noHBand="0" w:noVBand="1"/>
      </w:tblPr>
      <w:tblGrid>
        <w:gridCol w:w="870"/>
        <w:gridCol w:w="1000"/>
        <w:gridCol w:w="1278"/>
        <w:gridCol w:w="1518"/>
      </w:tblGrid>
      <w:tr w:rsidR="00520285" w:rsidTr="00520285">
        <w:trPr>
          <w:trHeight w:val="885"/>
        </w:trPr>
        <w:tc>
          <w:tcPr>
            <w:tcW w:w="870" w:type="dxa"/>
            <w:vAlign w:val="center"/>
          </w:tcPr>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Tebal (mm)</w:t>
            </w:r>
          </w:p>
        </w:tc>
        <w:tc>
          <w:tcPr>
            <w:tcW w:w="1000" w:type="dxa"/>
            <w:vAlign w:val="center"/>
          </w:tcPr>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Tekanan (Mpa)</w:t>
            </w:r>
          </w:p>
        </w:tc>
        <w:tc>
          <w:tcPr>
            <w:tcW w:w="1278" w:type="dxa"/>
            <w:vAlign w:val="center"/>
          </w:tcPr>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Teg. Longitudinal</w:t>
            </w:r>
          </w:p>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(Mpa)</w:t>
            </w:r>
          </w:p>
        </w:tc>
        <w:tc>
          <w:tcPr>
            <w:tcW w:w="1518" w:type="dxa"/>
            <w:vAlign w:val="center"/>
          </w:tcPr>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Teg. Circumferential</w:t>
            </w:r>
          </w:p>
          <w:p w:rsidR="005A0298" w:rsidRPr="005A0298" w:rsidRDefault="005A0298" w:rsidP="005A0298">
            <w:pPr>
              <w:jc w:val="center"/>
              <w:outlineLvl w:val="0"/>
              <w:rPr>
                <w:rFonts w:eastAsiaTheme="minorEastAsia"/>
                <w:sz w:val="20"/>
                <w:szCs w:val="20"/>
                <w:lang w:val="id-ID"/>
              </w:rPr>
            </w:pPr>
            <w:r w:rsidRPr="005A0298">
              <w:rPr>
                <w:rFonts w:eastAsiaTheme="minorEastAsia"/>
                <w:sz w:val="20"/>
                <w:szCs w:val="20"/>
                <w:lang w:val="id-ID"/>
              </w:rPr>
              <w:t>(Mpa)</w:t>
            </w:r>
          </w:p>
        </w:tc>
      </w:tr>
      <w:tr w:rsidR="00520285" w:rsidTr="00520285">
        <w:trPr>
          <w:trHeight w:val="295"/>
        </w:trPr>
        <w:tc>
          <w:tcPr>
            <w:tcW w:w="870" w:type="dxa"/>
            <w:vAlign w:val="center"/>
          </w:tcPr>
          <w:p w:rsidR="00520285" w:rsidRPr="00520285" w:rsidRDefault="00520285" w:rsidP="00520285">
            <w:pPr>
              <w:jc w:val="center"/>
              <w:outlineLvl w:val="0"/>
              <w:rPr>
                <w:rFonts w:eastAsiaTheme="minorEastAsia"/>
                <w:sz w:val="20"/>
                <w:szCs w:val="20"/>
                <w:lang w:val="id-ID"/>
              </w:rPr>
            </w:pPr>
            <w:r w:rsidRPr="00520285">
              <w:rPr>
                <w:rFonts w:eastAsiaTheme="minorEastAsia"/>
                <w:sz w:val="20"/>
                <w:szCs w:val="20"/>
                <w:lang w:val="id-ID"/>
              </w:rPr>
              <w:t>6</w:t>
            </w:r>
          </w:p>
        </w:tc>
        <w:tc>
          <w:tcPr>
            <w:tcW w:w="1000"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0,2</w:t>
            </w:r>
          </w:p>
        </w:tc>
        <w:tc>
          <w:tcPr>
            <w:tcW w:w="127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1,27</w:t>
            </w:r>
          </w:p>
        </w:tc>
        <w:tc>
          <w:tcPr>
            <w:tcW w:w="151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2,55</w:t>
            </w:r>
          </w:p>
        </w:tc>
      </w:tr>
      <w:tr w:rsidR="00520285" w:rsidTr="00520285">
        <w:trPr>
          <w:trHeight w:val="295"/>
        </w:trPr>
        <w:tc>
          <w:tcPr>
            <w:tcW w:w="870" w:type="dxa"/>
            <w:vAlign w:val="center"/>
          </w:tcPr>
          <w:p w:rsidR="00520285" w:rsidRPr="00520285" w:rsidRDefault="00520285" w:rsidP="00520285">
            <w:pPr>
              <w:jc w:val="center"/>
              <w:outlineLvl w:val="0"/>
              <w:rPr>
                <w:rFonts w:eastAsiaTheme="minorEastAsia"/>
                <w:sz w:val="20"/>
                <w:szCs w:val="20"/>
                <w:lang w:val="id-ID"/>
              </w:rPr>
            </w:pPr>
            <w:r w:rsidRPr="00520285">
              <w:rPr>
                <w:rFonts w:eastAsiaTheme="minorEastAsia"/>
                <w:sz w:val="20"/>
                <w:szCs w:val="20"/>
                <w:lang w:val="id-ID"/>
              </w:rPr>
              <w:t>6</w:t>
            </w:r>
          </w:p>
        </w:tc>
        <w:tc>
          <w:tcPr>
            <w:tcW w:w="1000"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0,3</w:t>
            </w:r>
          </w:p>
        </w:tc>
        <w:tc>
          <w:tcPr>
            <w:tcW w:w="127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1,91</w:t>
            </w:r>
          </w:p>
        </w:tc>
        <w:tc>
          <w:tcPr>
            <w:tcW w:w="151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3,82</w:t>
            </w:r>
          </w:p>
        </w:tc>
      </w:tr>
      <w:tr w:rsidR="00520285" w:rsidTr="00520285">
        <w:trPr>
          <w:trHeight w:val="295"/>
        </w:trPr>
        <w:tc>
          <w:tcPr>
            <w:tcW w:w="870" w:type="dxa"/>
            <w:vAlign w:val="center"/>
          </w:tcPr>
          <w:p w:rsidR="00520285" w:rsidRPr="00520285" w:rsidRDefault="00520285" w:rsidP="00520285">
            <w:pPr>
              <w:jc w:val="center"/>
              <w:outlineLvl w:val="0"/>
              <w:rPr>
                <w:rFonts w:eastAsiaTheme="minorEastAsia"/>
                <w:sz w:val="20"/>
                <w:szCs w:val="20"/>
                <w:lang w:val="id-ID"/>
              </w:rPr>
            </w:pPr>
            <w:r w:rsidRPr="00520285">
              <w:rPr>
                <w:rFonts w:eastAsiaTheme="minorEastAsia"/>
                <w:sz w:val="20"/>
                <w:szCs w:val="20"/>
                <w:lang w:val="id-ID"/>
              </w:rPr>
              <w:t>6</w:t>
            </w:r>
          </w:p>
        </w:tc>
        <w:tc>
          <w:tcPr>
            <w:tcW w:w="1000"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0,4</w:t>
            </w:r>
          </w:p>
        </w:tc>
        <w:tc>
          <w:tcPr>
            <w:tcW w:w="127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2,55</w:t>
            </w:r>
          </w:p>
        </w:tc>
        <w:tc>
          <w:tcPr>
            <w:tcW w:w="151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5,1</w:t>
            </w:r>
          </w:p>
        </w:tc>
      </w:tr>
      <w:tr w:rsidR="00520285" w:rsidTr="00520285">
        <w:trPr>
          <w:trHeight w:val="315"/>
        </w:trPr>
        <w:tc>
          <w:tcPr>
            <w:tcW w:w="870" w:type="dxa"/>
            <w:vAlign w:val="center"/>
          </w:tcPr>
          <w:p w:rsidR="00520285" w:rsidRPr="00520285" w:rsidRDefault="00520285" w:rsidP="00520285">
            <w:pPr>
              <w:jc w:val="center"/>
              <w:outlineLvl w:val="0"/>
              <w:rPr>
                <w:rFonts w:eastAsiaTheme="minorEastAsia"/>
                <w:sz w:val="20"/>
                <w:szCs w:val="20"/>
                <w:lang w:val="id-ID"/>
              </w:rPr>
            </w:pPr>
            <w:r>
              <w:rPr>
                <w:rFonts w:eastAsiaTheme="minorEastAsia"/>
                <w:sz w:val="20"/>
                <w:szCs w:val="20"/>
                <w:lang w:val="id-ID"/>
              </w:rPr>
              <w:t>6</w:t>
            </w:r>
          </w:p>
        </w:tc>
        <w:tc>
          <w:tcPr>
            <w:tcW w:w="1000"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0,5</w:t>
            </w:r>
          </w:p>
        </w:tc>
        <w:tc>
          <w:tcPr>
            <w:tcW w:w="1278" w:type="dxa"/>
            <w:vAlign w:val="center"/>
          </w:tcPr>
          <w:p w:rsidR="00520285" w:rsidRPr="00227F8B" w:rsidRDefault="00520285" w:rsidP="00520285">
            <w:pPr>
              <w:jc w:val="center"/>
              <w:outlineLvl w:val="0"/>
              <w:rPr>
                <w:rFonts w:eastAsiaTheme="minorEastAsia"/>
                <w:sz w:val="18"/>
              </w:rPr>
            </w:pPr>
            <w:r w:rsidRPr="00227F8B">
              <w:rPr>
                <w:rFonts w:eastAsiaTheme="minorEastAsia"/>
                <w:sz w:val="18"/>
                <w:szCs w:val="20"/>
                <w:lang w:val="en-US"/>
              </w:rPr>
              <w:t>3,19</w:t>
            </w:r>
          </w:p>
        </w:tc>
        <w:tc>
          <w:tcPr>
            <w:tcW w:w="1518" w:type="dxa"/>
            <w:vAlign w:val="center"/>
          </w:tcPr>
          <w:p w:rsidR="00520285" w:rsidRPr="00D319A3" w:rsidRDefault="00520285" w:rsidP="00520285">
            <w:pPr>
              <w:jc w:val="center"/>
              <w:outlineLvl w:val="0"/>
              <w:rPr>
                <w:rFonts w:eastAsiaTheme="minorEastAsia"/>
                <w:sz w:val="18"/>
              </w:rPr>
            </w:pPr>
            <w:r w:rsidRPr="00227F8B">
              <w:rPr>
                <w:rFonts w:eastAsiaTheme="minorEastAsia"/>
                <w:sz w:val="18"/>
                <w:szCs w:val="20"/>
                <w:lang w:val="en-US"/>
              </w:rPr>
              <w:t>6,37</w:t>
            </w:r>
          </w:p>
        </w:tc>
      </w:tr>
    </w:tbl>
    <w:p w:rsidR="005A0298" w:rsidRDefault="005A0298" w:rsidP="005A0298">
      <w:pPr>
        <w:jc w:val="center"/>
        <w:outlineLvl w:val="0"/>
        <w:rPr>
          <w:rFonts w:eastAsiaTheme="minorEastAsia"/>
          <w:b/>
          <w:sz w:val="20"/>
          <w:szCs w:val="20"/>
          <w:lang w:val="id-ID"/>
        </w:rPr>
      </w:pPr>
    </w:p>
    <w:p w:rsidR="000C5EF0" w:rsidRDefault="000C5EF0" w:rsidP="000C5EF0">
      <w:pPr>
        <w:pStyle w:val="ListParagraph"/>
        <w:spacing w:line="240" w:lineRule="auto"/>
        <w:ind w:left="0" w:firstLine="284"/>
        <w:jc w:val="both"/>
        <w:outlineLvl w:val="0"/>
        <w:rPr>
          <w:rFonts w:ascii="Times New Roman" w:eastAsiaTheme="minorEastAsia" w:hAnsi="Times New Roman" w:cs="Times New Roman"/>
          <w:lang w:val="id-ID"/>
        </w:rPr>
      </w:pPr>
      <w:proofErr w:type="gramStart"/>
      <w:r>
        <w:rPr>
          <w:rFonts w:ascii="Times New Roman" w:eastAsiaTheme="minorEastAsia" w:hAnsi="Times New Roman" w:cs="Times New Roman"/>
        </w:rPr>
        <w:lastRenderedPageBreak/>
        <w:t>T</w:t>
      </w:r>
      <w:r w:rsidRPr="009237DF">
        <w:rPr>
          <w:rFonts w:ascii="Times New Roman" w:eastAsiaTheme="minorEastAsia" w:hAnsi="Times New Roman" w:cs="Times New Roman"/>
        </w:rPr>
        <w:t>abel</w:t>
      </w:r>
      <w:r>
        <w:rPr>
          <w:rFonts w:ascii="Times New Roman" w:eastAsiaTheme="minorEastAsia" w:hAnsi="Times New Roman" w:cs="Times New Roman"/>
        </w:rPr>
        <w:t xml:space="preserve"> </w:t>
      </w:r>
      <w:r w:rsidR="009C17A8">
        <w:rPr>
          <w:rFonts w:ascii="Times New Roman" w:eastAsiaTheme="minorEastAsia" w:hAnsi="Times New Roman" w:cs="Times New Roman"/>
          <w:lang w:val="id-ID"/>
        </w:rPr>
        <w:t>4</w:t>
      </w:r>
      <w:r>
        <w:rPr>
          <w:rFonts w:ascii="Times New Roman" w:eastAsiaTheme="minorEastAsia" w:hAnsi="Times New Roman" w:cs="Times New Roman"/>
        </w:rPr>
        <w:t>.</w:t>
      </w:r>
      <w:proofErr w:type="gramEnd"/>
      <w:r>
        <w:rPr>
          <w:rFonts w:ascii="Times New Roman" w:eastAsiaTheme="minorEastAsia" w:hAnsi="Times New Roman" w:cs="Times New Roman"/>
        </w:rPr>
        <w:t xml:space="preserve"> </w:t>
      </w:r>
      <w:proofErr w:type="gramStart"/>
      <w:r>
        <w:rPr>
          <w:rFonts w:ascii="Times New Roman" w:eastAsiaTheme="minorEastAsia" w:hAnsi="Times New Roman" w:cs="Times New Roman"/>
        </w:rPr>
        <w:t>merupakan</w:t>
      </w:r>
      <w:proofErr w:type="gramEnd"/>
      <w:r w:rsidRPr="009237DF">
        <w:rPr>
          <w:rFonts w:ascii="Times New Roman" w:eastAsiaTheme="minorEastAsia" w:hAnsi="Times New Roman" w:cs="Times New Roman"/>
        </w:rPr>
        <w:t xml:space="preserve"> hasil perhitungan dengan pemilihan tebal </w:t>
      </w:r>
      <w:r w:rsidRPr="009237DF">
        <w:rPr>
          <w:rFonts w:ascii="Times New Roman" w:eastAsiaTheme="minorEastAsia" w:hAnsi="Times New Roman" w:cs="Times New Roman"/>
          <w:i/>
        </w:rPr>
        <w:t>shell</w:t>
      </w:r>
      <w:r w:rsidRPr="009237DF">
        <w:rPr>
          <w:rFonts w:ascii="Times New Roman" w:eastAsiaTheme="minorEastAsia" w:hAnsi="Times New Roman" w:cs="Times New Roman"/>
        </w:rPr>
        <w:t xml:space="preserve"> yang sama yaitu 6 mm </w:t>
      </w:r>
      <w:r>
        <w:rPr>
          <w:rFonts w:ascii="Times New Roman" w:eastAsiaTheme="minorEastAsia" w:hAnsi="Times New Roman" w:cs="Times New Roman"/>
        </w:rPr>
        <w:t xml:space="preserve">dan </w:t>
      </w:r>
      <w:r w:rsidR="009C17A8">
        <w:rPr>
          <w:rFonts w:ascii="Times New Roman" w:eastAsiaTheme="minorEastAsia" w:hAnsi="Times New Roman" w:cs="Times New Roman"/>
        </w:rPr>
        <w:t>variabel tekanan yang berbeda</w:t>
      </w:r>
      <w:r w:rsidR="009C17A8">
        <w:rPr>
          <w:rFonts w:ascii="Times New Roman" w:eastAsiaTheme="minorEastAsia" w:hAnsi="Times New Roman" w:cs="Times New Roman"/>
          <w:lang w:val="id-ID"/>
        </w:rPr>
        <w:t>-</w:t>
      </w:r>
      <w:r w:rsidRPr="009237DF">
        <w:rPr>
          <w:rFonts w:ascii="Times New Roman" w:eastAsiaTheme="minorEastAsia" w:hAnsi="Times New Roman" w:cs="Times New Roman"/>
        </w:rPr>
        <w:t>beda</w:t>
      </w:r>
      <w:r>
        <w:rPr>
          <w:rFonts w:ascii="Times New Roman" w:eastAsiaTheme="minorEastAsia" w:hAnsi="Times New Roman" w:cs="Times New Roman"/>
        </w:rPr>
        <w:t>. S</w:t>
      </w:r>
      <w:r w:rsidRPr="009237DF">
        <w:rPr>
          <w:rFonts w:ascii="Times New Roman" w:eastAsiaTheme="minorEastAsia" w:hAnsi="Times New Roman" w:cs="Times New Roman"/>
        </w:rPr>
        <w:t xml:space="preserve">emakin besar tekanan yang digunakan maka tegangan longitudinal dan circumferential </w:t>
      </w:r>
      <w:proofErr w:type="gramStart"/>
      <w:r w:rsidRPr="009237DF">
        <w:rPr>
          <w:rFonts w:ascii="Times New Roman" w:eastAsiaTheme="minorEastAsia" w:hAnsi="Times New Roman" w:cs="Times New Roman"/>
        </w:rPr>
        <w:t>akan</w:t>
      </w:r>
      <w:proofErr w:type="gramEnd"/>
      <w:r w:rsidRPr="009237DF">
        <w:rPr>
          <w:rFonts w:ascii="Times New Roman" w:eastAsiaTheme="minorEastAsia" w:hAnsi="Times New Roman" w:cs="Times New Roman"/>
        </w:rPr>
        <w:t xml:space="preserve"> semakin besar. </w:t>
      </w:r>
    </w:p>
    <w:p w:rsidR="000C5EF0" w:rsidRPr="000C5EF0" w:rsidRDefault="000C5EF0" w:rsidP="000C5EF0">
      <w:pPr>
        <w:pStyle w:val="ListParagraph"/>
        <w:spacing w:line="240" w:lineRule="auto"/>
        <w:ind w:left="0" w:firstLine="284"/>
        <w:jc w:val="both"/>
        <w:outlineLvl w:val="0"/>
        <w:rPr>
          <w:rFonts w:ascii="Times New Roman" w:eastAsiaTheme="minorEastAsia" w:hAnsi="Times New Roman" w:cs="Times New Roman"/>
          <w:lang w:val="id-ID"/>
        </w:rPr>
      </w:pPr>
    </w:p>
    <w:p w:rsidR="000C5EF0" w:rsidRPr="000C5EF0" w:rsidRDefault="000C5EF0" w:rsidP="000C5EF0">
      <w:pPr>
        <w:pStyle w:val="ListParagraph"/>
        <w:numPr>
          <w:ilvl w:val="1"/>
          <w:numId w:val="6"/>
        </w:numPr>
        <w:spacing w:after="0" w:line="240" w:lineRule="auto"/>
        <w:jc w:val="both"/>
        <w:outlineLvl w:val="0"/>
        <w:rPr>
          <w:rFonts w:ascii="Times New Roman" w:eastAsiaTheme="minorEastAsia" w:hAnsi="Times New Roman" w:cs="Times New Roman"/>
          <w:b/>
          <w:i/>
        </w:rPr>
      </w:pPr>
      <w:r w:rsidRPr="000C5EF0">
        <w:rPr>
          <w:rFonts w:ascii="Times New Roman" w:eastAsiaTheme="minorEastAsia" w:hAnsi="Times New Roman" w:cs="Times New Roman"/>
          <w:b/>
          <w:i/>
        </w:rPr>
        <w:t>Menghitung ketebalan tutup tabung</w:t>
      </w:r>
      <w:bookmarkStart w:id="150" w:name="_Toc15233210"/>
      <w:bookmarkStart w:id="151" w:name="_Toc15233995"/>
      <w:bookmarkStart w:id="152" w:name="_Toc15237111"/>
    </w:p>
    <w:p w:rsidR="000C5EF0" w:rsidRPr="00E95DD3" w:rsidRDefault="000C5EF0" w:rsidP="000C5EF0">
      <w:pPr>
        <w:ind w:firstLine="284"/>
        <w:jc w:val="both"/>
        <w:outlineLvl w:val="0"/>
        <w:rPr>
          <w:rFonts w:eastAsiaTheme="minorEastAsia"/>
        </w:rPr>
      </w:pPr>
      <w:proofErr w:type="gramStart"/>
      <w:r w:rsidRPr="00227F8B">
        <w:rPr>
          <w:rFonts w:eastAsiaTheme="minorEastAsia"/>
          <w:i/>
          <w:spacing w:val="-8"/>
        </w:rPr>
        <w:t>Head</w:t>
      </w:r>
      <w:r w:rsidRPr="00227F8B">
        <w:rPr>
          <w:rFonts w:eastAsiaTheme="minorEastAsia"/>
          <w:spacing w:val="-8"/>
        </w:rPr>
        <w:t xml:space="preserve"> adalah bagian penutup dari tabung udara ketebalan </w:t>
      </w:r>
      <w:r w:rsidRPr="00227F8B">
        <w:rPr>
          <w:rFonts w:eastAsiaTheme="minorEastAsia"/>
          <w:i/>
          <w:spacing w:val="-8"/>
        </w:rPr>
        <w:t>head</w:t>
      </w:r>
      <w:r w:rsidRPr="00227F8B">
        <w:rPr>
          <w:rFonts w:eastAsiaTheme="minorEastAsia"/>
          <w:spacing w:val="-8"/>
        </w:rPr>
        <w:t xml:space="preserve"> sangat menentukan kekuatan tabung pada saat kondisi operasi, gambar </w:t>
      </w:r>
      <w:r w:rsidR="009C17A8">
        <w:rPr>
          <w:rFonts w:eastAsiaTheme="minorEastAsia"/>
          <w:spacing w:val="-8"/>
          <w:lang w:val="id-ID"/>
        </w:rPr>
        <w:t>4</w:t>
      </w:r>
      <w:r w:rsidRPr="00227F8B">
        <w:rPr>
          <w:rFonts w:eastAsiaTheme="minorEastAsia"/>
          <w:spacing w:val="-8"/>
        </w:rPr>
        <w:t>.</w:t>
      </w:r>
      <w:proofErr w:type="gramEnd"/>
      <w:r w:rsidRPr="00227F8B">
        <w:rPr>
          <w:rFonts w:eastAsiaTheme="minorEastAsia"/>
          <w:spacing w:val="-8"/>
        </w:rPr>
        <w:t xml:space="preserve"> </w:t>
      </w:r>
      <w:proofErr w:type="gramStart"/>
      <w:r w:rsidRPr="00227F8B">
        <w:rPr>
          <w:rFonts w:eastAsiaTheme="minorEastAsia"/>
          <w:spacing w:val="-8"/>
        </w:rPr>
        <w:t xml:space="preserve">Merupakan desain 2d beserta ukurannya untuk menghitung ketebalan </w:t>
      </w:r>
      <w:r w:rsidRPr="00227F8B">
        <w:rPr>
          <w:rFonts w:eastAsiaTheme="minorEastAsia"/>
          <w:i/>
          <w:spacing w:val="-8"/>
        </w:rPr>
        <w:t>head</w:t>
      </w:r>
      <w:r w:rsidRPr="00227F8B">
        <w:rPr>
          <w:rFonts w:eastAsiaTheme="minorEastAsia"/>
          <w:spacing w:val="-8"/>
        </w:rPr>
        <w:t>.</w:t>
      </w:r>
      <w:bookmarkEnd w:id="150"/>
      <w:bookmarkEnd w:id="151"/>
      <w:bookmarkEnd w:id="152"/>
      <w:proofErr w:type="gramEnd"/>
    </w:p>
    <w:p w:rsidR="005A0298" w:rsidRDefault="000C5EF0" w:rsidP="005A0298">
      <w:pPr>
        <w:jc w:val="center"/>
        <w:outlineLvl w:val="0"/>
        <w:rPr>
          <w:rFonts w:eastAsiaTheme="minorEastAsia"/>
          <w:b/>
          <w:sz w:val="20"/>
          <w:szCs w:val="20"/>
          <w:lang w:val="id-ID"/>
        </w:rPr>
      </w:pPr>
      <w:bookmarkStart w:id="153" w:name="_Toc15233211"/>
      <w:bookmarkStart w:id="154" w:name="_Toc15233996"/>
      <w:bookmarkStart w:id="155" w:name="_Toc15237112"/>
      <w:r>
        <w:rPr>
          <w:noProof/>
          <w:lang w:val="id-ID" w:eastAsia="id-ID"/>
        </w:rPr>
        <w:drawing>
          <wp:inline distT="0" distB="0" distL="0" distR="0" wp14:anchorId="7C92052F" wp14:editId="08DDD982">
            <wp:extent cx="1953698" cy="2466975"/>
            <wp:effectExtent l="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2442" cy="2490643"/>
                    </a:xfrm>
                    <a:prstGeom prst="rect">
                      <a:avLst/>
                    </a:prstGeom>
                  </pic:spPr>
                </pic:pic>
              </a:graphicData>
            </a:graphic>
          </wp:inline>
        </w:drawing>
      </w:r>
      <w:bookmarkEnd w:id="153"/>
      <w:bookmarkEnd w:id="154"/>
      <w:bookmarkEnd w:id="155"/>
    </w:p>
    <w:p w:rsidR="00520285" w:rsidRDefault="00520285" w:rsidP="005A0298">
      <w:pPr>
        <w:jc w:val="center"/>
        <w:outlineLvl w:val="0"/>
        <w:rPr>
          <w:rFonts w:eastAsiaTheme="minorEastAsia"/>
          <w:b/>
          <w:sz w:val="20"/>
          <w:szCs w:val="20"/>
          <w:lang w:val="id-ID"/>
        </w:rPr>
      </w:pPr>
    </w:p>
    <w:p w:rsidR="000C5EF0" w:rsidRPr="000C5EF0" w:rsidRDefault="000C5EF0" w:rsidP="000C5EF0">
      <w:pPr>
        <w:spacing w:line="228" w:lineRule="auto"/>
        <w:jc w:val="center"/>
        <w:rPr>
          <w:b/>
          <w:i/>
          <w:spacing w:val="-7"/>
          <w:sz w:val="20"/>
          <w:szCs w:val="20"/>
        </w:rPr>
      </w:pPr>
      <w:proofErr w:type="gramStart"/>
      <w:r w:rsidRPr="000C5EF0">
        <w:rPr>
          <w:b/>
          <w:spacing w:val="-7"/>
          <w:sz w:val="20"/>
          <w:szCs w:val="20"/>
        </w:rPr>
        <w:t xml:space="preserve">Gambar </w:t>
      </w:r>
      <w:r w:rsidR="0001383D">
        <w:rPr>
          <w:b/>
          <w:spacing w:val="-7"/>
          <w:sz w:val="20"/>
          <w:szCs w:val="20"/>
          <w:lang w:val="id-ID"/>
        </w:rPr>
        <w:t>4</w:t>
      </w:r>
      <w:r w:rsidRPr="000C5EF0">
        <w:rPr>
          <w:b/>
          <w:spacing w:val="-7"/>
          <w:sz w:val="20"/>
          <w:szCs w:val="20"/>
        </w:rPr>
        <w:t>.</w:t>
      </w:r>
      <w:proofErr w:type="gramEnd"/>
      <w:r>
        <w:rPr>
          <w:b/>
          <w:spacing w:val="-7"/>
          <w:sz w:val="20"/>
          <w:szCs w:val="20"/>
        </w:rPr>
        <w:t xml:space="preserve"> </w:t>
      </w:r>
      <w:proofErr w:type="gramStart"/>
      <w:r>
        <w:rPr>
          <w:b/>
          <w:spacing w:val="-7"/>
          <w:sz w:val="20"/>
          <w:szCs w:val="20"/>
        </w:rPr>
        <w:t xml:space="preserve">Desain </w:t>
      </w:r>
      <w:r w:rsidRPr="000C5EF0">
        <w:rPr>
          <w:b/>
          <w:spacing w:val="-7"/>
          <w:sz w:val="20"/>
          <w:szCs w:val="20"/>
        </w:rPr>
        <w:t xml:space="preserve"> </w:t>
      </w:r>
      <w:r w:rsidRPr="000C5EF0">
        <w:rPr>
          <w:b/>
          <w:i/>
          <w:spacing w:val="-7"/>
          <w:sz w:val="20"/>
          <w:szCs w:val="20"/>
        </w:rPr>
        <w:t>head</w:t>
      </w:r>
      <w:proofErr w:type="gramEnd"/>
    </w:p>
    <w:p w:rsidR="000C5EF0" w:rsidRPr="0054602C" w:rsidRDefault="000C5EF0" w:rsidP="000C5EF0">
      <w:pPr>
        <w:spacing w:line="228" w:lineRule="auto"/>
        <w:ind w:firstLine="284"/>
        <w:jc w:val="both"/>
        <w:rPr>
          <w:spacing w:val="-7"/>
          <w:sz w:val="22"/>
          <w:lang w:val="id-ID"/>
        </w:rPr>
      </w:pPr>
      <w:proofErr w:type="gramStart"/>
      <w:r>
        <w:rPr>
          <w:spacing w:val="-7"/>
          <w:sz w:val="22"/>
        </w:rPr>
        <w:t>Gambar</w:t>
      </w:r>
      <w:r>
        <w:rPr>
          <w:spacing w:val="-7"/>
          <w:sz w:val="22"/>
          <w:lang w:val="id-ID"/>
        </w:rPr>
        <w:t xml:space="preserve"> </w:t>
      </w:r>
      <w:r w:rsidR="009C17A8">
        <w:rPr>
          <w:spacing w:val="-7"/>
          <w:sz w:val="22"/>
          <w:lang w:val="id-ID"/>
        </w:rPr>
        <w:t>4</w:t>
      </w:r>
      <w:r>
        <w:rPr>
          <w:spacing w:val="-7"/>
          <w:sz w:val="22"/>
          <w:lang w:val="id-ID"/>
        </w:rPr>
        <w:t xml:space="preserve"> merupakan desain </w:t>
      </w:r>
      <w:r w:rsidRPr="009C17A8">
        <w:rPr>
          <w:i/>
          <w:spacing w:val="-7"/>
          <w:sz w:val="22"/>
          <w:lang w:val="id-ID"/>
        </w:rPr>
        <w:t>head</w:t>
      </w:r>
      <w:r>
        <w:rPr>
          <w:spacing w:val="-7"/>
          <w:sz w:val="22"/>
          <w:lang w:val="id-ID"/>
        </w:rPr>
        <w:t xml:space="preserve"> yang digunakan sebagai parameter perhitungan.</w:t>
      </w:r>
      <w:proofErr w:type="gramEnd"/>
      <w:r>
        <w:rPr>
          <w:spacing w:val="-7"/>
          <w:sz w:val="22"/>
        </w:rPr>
        <w:t xml:space="preserve"> u</w:t>
      </w:r>
      <w:r w:rsidRPr="00E95DD3">
        <w:rPr>
          <w:spacing w:val="-7"/>
          <w:sz w:val="22"/>
        </w:rPr>
        <w:t xml:space="preserve">ntuk menghitung ketebalan tutup tabung menggunakan persamaan sebagai </w:t>
      </w:r>
      <w:r w:rsidRPr="0054602C">
        <w:rPr>
          <w:spacing w:val="-7"/>
          <w:sz w:val="22"/>
        </w:rPr>
        <w:t>berikut:</w:t>
      </w:r>
      <w:r w:rsidR="00370F72" w:rsidRPr="0054602C">
        <w:rPr>
          <w:spacing w:val="-7"/>
          <w:sz w:val="22"/>
          <w:lang w:val="id-ID"/>
        </w:rPr>
        <w:t xml:space="preserve"> </w:t>
      </w:r>
      <w:r w:rsidR="00370F72" w:rsidRPr="0054602C">
        <w:rPr>
          <w:spacing w:val="-7"/>
          <w:sz w:val="22"/>
          <w:lang w:val="id-ID"/>
        </w:rPr>
        <w:fldChar w:fldCharType="begin" w:fldLock="1"/>
      </w:r>
      <w:r w:rsidR="00172034">
        <w:rPr>
          <w:spacing w:val="-7"/>
          <w:sz w:val="22"/>
          <w:lang w:val="id-ID"/>
        </w:rPr>
        <w:instrText>ADDIN CSL_CITATION {"citationItems":[{"id":"ITEM-1","itemData":{"author":[{"dropping-particle":"","family":"Units","given":"S I","non-dropping-particle":"","parse-names":false,"suffix":""}],"container-title":"Edinburgh Medical Journal","id":"ITEM-1","issue":"4","issued":{"date-parts":[["1904"]]},"page":"354","title":"A Text-Book of Obstetrics","type":"article-journal","volume":"15"},"uris":["http://www.mendeley.com/documents/?uuid=25eff945-c604-47cd-84f5-3a9ccd1f3902"]}],"mendeley":{"formattedCitation":"[9]","plainTextFormattedCitation":"[9]","previouslyFormattedCitation":"[8]"},"properties":{"noteIndex":0},"schema":"https://github.com/citation-style-language/schema/raw/master/csl-citation.json"}</w:instrText>
      </w:r>
      <w:r w:rsidR="00370F72" w:rsidRPr="0054602C">
        <w:rPr>
          <w:spacing w:val="-7"/>
          <w:sz w:val="22"/>
          <w:lang w:val="id-ID"/>
        </w:rPr>
        <w:fldChar w:fldCharType="separate"/>
      </w:r>
      <w:r w:rsidR="00172034" w:rsidRPr="00172034">
        <w:rPr>
          <w:noProof/>
          <w:spacing w:val="-7"/>
          <w:sz w:val="22"/>
          <w:lang w:val="id-ID"/>
        </w:rPr>
        <w:t>[9]</w:t>
      </w:r>
      <w:r w:rsidR="00370F72" w:rsidRPr="0054602C">
        <w:rPr>
          <w:spacing w:val="-7"/>
          <w:sz w:val="22"/>
          <w:lang w:val="id-ID"/>
        </w:rPr>
        <w:fldChar w:fldCharType="end"/>
      </w:r>
      <w:r w:rsidR="00370F72" w:rsidRPr="0054602C">
        <w:rPr>
          <w:spacing w:val="-7"/>
          <w:sz w:val="22"/>
          <w:lang w:val="id-ID"/>
        </w:rPr>
        <w:t>.</w:t>
      </w:r>
    </w:p>
    <w:p w:rsidR="0054602C" w:rsidRPr="00370F72" w:rsidRDefault="0054602C" w:rsidP="000C5EF0">
      <w:pPr>
        <w:spacing w:line="228" w:lineRule="auto"/>
        <w:ind w:firstLine="284"/>
        <w:jc w:val="both"/>
        <w:rPr>
          <w:spacing w:val="-7"/>
          <w:sz w:val="22"/>
          <w:lang w:val="id-ID"/>
        </w:rPr>
      </w:pPr>
    </w:p>
    <w:bookmarkStart w:id="156" w:name="_Toc15233215"/>
    <w:bookmarkStart w:id="157" w:name="_Toc15234000"/>
    <w:bookmarkStart w:id="158" w:name="_Toc15237116"/>
    <w:p w:rsidR="000C5EF0" w:rsidRPr="00CF62E8" w:rsidRDefault="00D5379E" w:rsidP="000C5EF0">
      <w:pPr>
        <w:jc w:val="both"/>
        <w:outlineLvl w:val="0"/>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oMath>
      <w:r w:rsidR="000C5EF0">
        <w:rPr>
          <w:rFonts w:eastAsiaTheme="minorEastAsia"/>
        </w:rPr>
        <w:tab/>
      </w:r>
      <w:proofErr w:type="gramStart"/>
      <w:r w:rsidR="000C5EF0">
        <w:rPr>
          <w:rFonts w:eastAsiaTheme="minorEastAsia"/>
        </w:rPr>
        <w:t>=  d</w:t>
      </w:r>
      <w:proofErr w:type="gramEnd"/>
      <w:r w:rsidR="000C5EF0">
        <w:rPr>
          <w:rFonts w:eastAsiaTheme="minorEastAsia"/>
        </w:rPr>
        <w:t xml:space="preserve"> </w:t>
      </w:r>
      <m:oMath>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k.P</m:t>
                </m:r>
              </m:num>
              <m:den>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m:t>
                    </m:r>
                  </m:sub>
                </m:sSub>
              </m:den>
            </m:f>
          </m:e>
        </m:rad>
      </m:oMath>
      <w:bookmarkEnd w:id="156"/>
      <w:bookmarkEnd w:id="157"/>
      <w:bookmarkEnd w:id="158"/>
      <w:r w:rsidR="000C5EF0">
        <w:rPr>
          <w:rFonts w:eastAsiaTheme="minorEastAsia"/>
        </w:rPr>
        <w:tab/>
      </w:r>
      <w:r w:rsidR="000C5EF0">
        <w:rPr>
          <w:rFonts w:eastAsiaTheme="minorEastAsia"/>
        </w:rPr>
        <w:tab/>
      </w:r>
      <w:r w:rsidR="000C5EF0">
        <w:rPr>
          <w:rFonts w:eastAsiaTheme="minorEastAsia"/>
        </w:rPr>
        <w:tab/>
      </w:r>
    </w:p>
    <w:p w:rsidR="000C5EF0" w:rsidRDefault="000C5EF0" w:rsidP="000C5EF0">
      <w:pPr>
        <w:jc w:val="both"/>
        <w:outlineLvl w:val="0"/>
        <w:rPr>
          <w:rFonts w:eastAsiaTheme="minorEastAsia"/>
        </w:rPr>
      </w:pPr>
      <w:r>
        <w:rPr>
          <w:rFonts w:eastAsiaTheme="minorEastAsia"/>
        </w:rPr>
        <w:tab/>
      </w:r>
      <w:bookmarkStart w:id="159" w:name="_Toc15233216"/>
      <w:bookmarkStart w:id="160" w:name="_Toc15234001"/>
      <w:bookmarkStart w:id="161" w:name="_Toc15237117"/>
      <w:r>
        <w:rPr>
          <w:rFonts w:eastAsiaTheme="minorEastAsia"/>
        </w:rPr>
        <w:t xml:space="preserve">= 196 </w:t>
      </w:r>
      <m:oMath>
        <m:rad>
          <m:radPr>
            <m:degHide m:val="1"/>
            <m:ctrlPr>
              <w:rPr>
                <w:rFonts w:ascii="Cambria Math" w:eastAsiaTheme="minorEastAsia" w:hAnsi="Cambria Math"/>
                <w:i/>
                <w:sz w:val="28"/>
                <w:szCs w:val="28"/>
              </w:rPr>
            </m:ctrlPr>
          </m:radPr>
          <m:deg/>
          <m:e>
            <m:f>
              <m:fPr>
                <m:ctrlPr>
                  <w:rPr>
                    <w:rFonts w:ascii="Cambria Math" w:eastAsiaTheme="minorEastAsia" w:hAnsi="Cambria Math"/>
                    <w:i/>
                    <w:sz w:val="28"/>
                    <w:szCs w:val="28"/>
                  </w:rPr>
                </m:ctrlPr>
              </m:fPr>
              <m:num>
                <m:r>
                  <w:rPr>
                    <w:rFonts w:ascii="Cambria Math" w:eastAsiaTheme="minorEastAsia" w:hAnsi="Cambria Math"/>
                    <w:sz w:val="28"/>
                    <w:szCs w:val="28"/>
                  </w:rPr>
                  <m:t>0,162.0,65</m:t>
                </m:r>
              </m:num>
              <m:den>
                <m:r>
                  <w:rPr>
                    <w:rFonts w:ascii="Cambria Math" w:eastAsiaTheme="minorEastAsia" w:hAnsi="Cambria Math"/>
                    <w:sz w:val="28"/>
                    <w:szCs w:val="28"/>
                  </w:rPr>
                  <m:t>114</m:t>
                </m:r>
              </m:den>
            </m:f>
          </m:e>
        </m:rad>
      </m:oMath>
      <w:bookmarkEnd w:id="159"/>
      <w:bookmarkEnd w:id="160"/>
      <w:bookmarkEnd w:id="161"/>
    </w:p>
    <w:p w:rsidR="000C5EF0" w:rsidRDefault="000C5EF0" w:rsidP="000C5EF0">
      <w:pPr>
        <w:tabs>
          <w:tab w:val="left" w:pos="709"/>
        </w:tabs>
        <w:jc w:val="both"/>
        <w:outlineLvl w:val="0"/>
        <w:rPr>
          <w:rFonts w:eastAsiaTheme="minorEastAsia"/>
          <w:lang w:val="id-ID"/>
        </w:rPr>
      </w:pPr>
      <w:r>
        <w:rPr>
          <w:rFonts w:eastAsiaTheme="minorEastAsia"/>
        </w:rPr>
        <w:tab/>
      </w:r>
      <w:r>
        <w:rPr>
          <w:rFonts w:eastAsiaTheme="minorEastAsia"/>
        </w:rPr>
        <w:tab/>
      </w:r>
      <w:bookmarkStart w:id="162" w:name="_Toc15233217"/>
      <w:bookmarkStart w:id="163" w:name="_Toc15234002"/>
      <w:bookmarkStart w:id="164" w:name="_Toc15237118"/>
      <w:r>
        <w:rPr>
          <w:rFonts w:eastAsiaTheme="minorEastAsia"/>
        </w:rPr>
        <w:t>= 5</w:t>
      </w:r>
      <w:proofErr w:type="gramStart"/>
      <w:r>
        <w:rPr>
          <w:rFonts w:eastAsiaTheme="minorEastAsia"/>
        </w:rPr>
        <w:t>,95</w:t>
      </w:r>
      <w:proofErr w:type="gramEnd"/>
      <w:r>
        <w:rPr>
          <w:rFonts w:eastAsiaTheme="minorEastAsia"/>
        </w:rPr>
        <w:t xml:space="preserve"> mm</w:t>
      </w:r>
      <w:bookmarkEnd w:id="162"/>
      <w:bookmarkEnd w:id="163"/>
      <w:bookmarkEnd w:id="164"/>
    </w:p>
    <w:p w:rsidR="000C5EF0" w:rsidRPr="000C5EF0" w:rsidRDefault="000C5EF0" w:rsidP="000C5EF0">
      <w:pPr>
        <w:tabs>
          <w:tab w:val="left" w:pos="709"/>
        </w:tabs>
        <w:jc w:val="both"/>
        <w:outlineLvl w:val="0"/>
        <w:rPr>
          <w:rFonts w:eastAsiaTheme="minorEastAsia"/>
          <w:lang w:val="id-ID"/>
        </w:rPr>
      </w:pPr>
    </w:p>
    <w:p w:rsidR="000C5EF0" w:rsidRPr="000C5EF0" w:rsidRDefault="000C5EF0" w:rsidP="000C5EF0">
      <w:pPr>
        <w:pStyle w:val="ListParagraph"/>
        <w:numPr>
          <w:ilvl w:val="1"/>
          <w:numId w:val="6"/>
        </w:numPr>
        <w:spacing w:after="0" w:line="240" w:lineRule="auto"/>
        <w:jc w:val="both"/>
        <w:rPr>
          <w:rFonts w:ascii="Times New Roman" w:hAnsi="Times New Roman" w:cs="Times New Roman"/>
          <w:b/>
          <w:i/>
          <w:spacing w:val="-7"/>
        </w:rPr>
      </w:pPr>
      <w:r w:rsidRPr="000C5EF0">
        <w:rPr>
          <w:rFonts w:ascii="Times New Roman" w:hAnsi="Times New Roman" w:cs="Times New Roman"/>
          <w:b/>
          <w:i/>
          <w:spacing w:val="-7"/>
        </w:rPr>
        <w:t>Menghitung tegangan pada baut</w:t>
      </w:r>
    </w:p>
    <w:p w:rsidR="000C5EF0" w:rsidRPr="00B508FF" w:rsidRDefault="000C5EF0" w:rsidP="000C5EF0">
      <w:pPr>
        <w:ind w:firstLine="284"/>
        <w:jc w:val="both"/>
        <w:outlineLvl w:val="0"/>
        <w:rPr>
          <w:rFonts w:eastAsiaTheme="minorEastAsia"/>
          <w:sz w:val="22"/>
          <w:szCs w:val="22"/>
        </w:rPr>
      </w:pPr>
      <w:bookmarkStart w:id="165" w:name="_Toc15233220"/>
      <w:bookmarkStart w:id="166" w:name="_Toc15234005"/>
      <w:bookmarkStart w:id="167" w:name="_Toc15237121"/>
      <w:r w:rsidRPr="00B508FF">
        <w:rPr>
          <w:rFonts w:eastAsiaTheme="minorEastAsia"/>
          <w:sz w:val="22"/>
          <w:szCs w:val="22"/>
        </w:rPr>
        <w:t xml:space="preserve">Untuk menghitung tegangan pada baut menggunakan persamaan sebagai </w:t>
      </w:r>
      <w:proofErr w:type="gramStart"/>
      <w:r w:rsidRPr="00B508FF">
        <w:rPr>
          <w:rFonts w:eastAsiaTheme="minorEastAsia"/>
          <w:sz w:val="22"/>
          <w:szCs w:val="22"/>
        </w:rPr>
        <w:t>berikut :</w:t>
      </w:r>
      <w:bookmarkEnd w:id="165"/>
      <w:bookmarkEnd w:id="166"/>
      <w:bookmarkEnd w:id="167"/>
      <w:proofErr w:type="gramEnd"/>
    </w:p>
    <w:p w:rsidR="000C5EF0" w:rsidRPr="00DF4117" w:rsidRDefault="000C5EF0" w:rsidP="000C5EF0">
      <w:pPr>
        <w:outlineLvl w:val="0"/>
        <w:rPr>
          <w:rFonts w:eastAsiaTheme="minorEastAsia"/>
          <w:sz w:val="28"/>
          <w:szCs w:val="28"/>
        </w:rPr>
      </w:pPr>
      <w:bookmarkStart w:id="168" w:name="_Toc15233221"/>
      <w:bookmarkStart w:id="169" w:name="_Toc15234006"/>
      <w:bookmarkStart w:id="170" w:name="_Toc15237122"/>
      <w:r w:rsidRPr="00B508FF">
        <w:rPr>
          <w:rFonts w:eastAsiaTheme="minorEastAsia"/>
          <w:sz w:val="22"/>
          <w:szCs w:val="22"/>
        </w:rPr>
        <w:t xml:space="preserve">F </w:t>
      </w:r>
      <w:r w:rsidRPr="00B508FF">
        <w:rPr>
          <w:rFonts w:eastAsiaTheme="minorEastAsia"/>
          <w:sz w:val="22"/>
          <w:szCs w:val="22"/>
        </w:rPr>
        <w:tab/>
        <w:t xml:space="preserve">= </w:t>
      </w: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hAnsi="Cambria Math"/>
                    <w:sz w:val="28"/>
                    <w:szCs w:val="28"/>
                  </w:rPr>
                  <m:t>2</m:t>
                </m:r>
              </m:sup>
            </m:sSup>
            <m:r>
              <w:rPr>
                <w:rFonts w:ascii="Cambria Math" w:eastAsiaTheme="minorEastAsia" w:hAnsi="Cambria Math"/>
                <w:sz w:val="28"/>
                <w:szCs w:val="28"/>
              </w:rPr>
              <m:t>.k.P.A</m:t>
            </m:r>
          </m:num>
          <m:den>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den>
        </m:f>
      </m:oMath>
      <w:bookmarkEnd w:id="168"/>
      <w:bookmarkEnd w:id="169"/>
      <w:bookmarkEnd w:id="170"/>
      <w:r w:rsidRPr="00227F8B">
        <w:rPr>
          <w:rFonts w:eastAsiaTheme="minorEastAsia"/>
          <w:sz w:val="22"/>
          <w:szCs w:val="22"/>
        </w:rPr>
        <w:tab/>
      </w:r>
      <w:r w:rsidRPr="00227F8B">
        <w:rPr>
          <w:rFonts w:eastAsiaTheme="minorEastAsia"/>
          <w:sz w:val="22"/>
          <w:szCs w:val="22"/>
        </w:rPr>
        <w:tab/>
      </w:r>
      <w:r w:rsidRPr="00227F8B">
        <w:rPr>
          <w:rFonts w:eastAsiaTheme="minorEastAsia"/>
          <w:sz w:val="22"/>
          <w:szCs w:val="22"/>
        </w:rPr>
        <w:tab/>
      </w:r>
    </w:p>
    <w:p w:rsidR="000C5EF0" w:rsidRPr="001929BA" w:rsidRDefault="000C5EF0" w:rsidP="000C5EF0">
      <w:pPr>
        <w:outlineLvl w:val="0"/>
        <w:rPr>
          <w:rFonts w:eastAsiaTheme="minorEastAsia"/>
          <w:sz w:val="28"/>
          <w:szCs w:val="28"/>
        </w:rPr>
      </w:pPr>
      <w:r w:rsidRPr="00DF4117">
        <w:rPr>
          <w:rFonts w:eastAsiaTheme="minorEastAsia"/>
          <w:sz w:val="28"/>
          <w:szCs w:val="28"/>
        </w:rPr>
        <w:tab/>
      </w:r>
      <w:bookmarkStart w:id="171" w:name="_Toc15233222"/>
      <w:bookmarkStart w:id="172" w:name="_Toc15234007"/>
      <w:bookmarkStart w:id="173" w:name="_Toc15237123"/>
      <w:r w:rsidRPr="00DF4117">
        <w:rPr>
          <w:rFonts w:eastAsiaTheme="minorEastAsia"/>
          <w:sz w:val="28"/>
          <w:szCs w:val="28"/>
        </w:rPr>
        <w:t xml:space="preserve">= </w:t>
      </w:r>
      <m:oMath>
        <m:f>
          <m:fPr>
            <m:ctrlPr>
              <w:rPr>
                <w:rFonts w:ascii="Cambria Math" w:eastAsiaTheme="minorEastAsia" w:hAnsi="Cambria Math"/>
                <w:i/>
                <w:sz w:val="28"/>
                <w:szCs w:val="28"/>
              </w:rPr>
            </m:ctrlPr>
          </m:fPr>
          <m:num>
            <m:sSup>
              <m:sSupPr>
                <m:ctrlPr>
                  <w:rPr>
                    <w:rFonts w:ascii="Cambria Math" w:eastAsiaTheme="minorEastAsia" w:hAnsi="Cambria Math"/>
                    <w:i/>
                    <w:sz w:val="28"/>
                    <w:szCs w:val="28"/>
                  </w:rPr>
                </m:ctrlPr>
              </m:sSupPr>
              <m:e>
                <m:r>
                  <w:rPr>
                    <w:rFonts w:ascii="Cambria Math" w:eastAsiaTheme="minorEastAsia" w:hAnsi="Cambria Math"/>
                    <w:sz w:val="28"/>
                    <w:szCs w:val="28"/>
                  </w:rPr>
                  <m:t>D</m:t>
                </m:r>
              </m:e>
              <m:sup>
                <m:r>
                  <w:rPr>
                    <w:rFonts w:ascii="Cambria Math" w:eastAsiaTheme="minorEastAsia" w:hAnsi="Cambria Math"/>
                    <w:sz w:val="28"/>
                    <w:szCs w:val="28"/>
                  </w:rPr>
                  <m:t>2</m:t>
                </m:r>
              </m:sup>
            </m:sSup>
            <m:r>
              <w:rPr>
                <w:rFonts w:ascii="Cambria Math" w:eastAsiaTheme="minorEastAsia" w:hAnsi="Cambria Math"/>
                <w:sz w:val="28"/>
                <w:szCs w:val="28"/>
              </w:rPr>
              <m:t>.k.P.0,785.</m:t>
            </m:r>
            <m:sSup>
              <m:sSupPr>
                <m:ctrlPr>
                  <w:rPr>
                    <w:rFonts w:ascii="Cambria Math" w:eastAsiaTheme="minorEastAsia" w:hAnsi="Cambria Math"/>
                    <w:i/>
                    <w:sz w:val="28"/>
                    <w:szCs w:val="28"/>
                  </w:rPr>
                </m:ctrlPr>
              </m:sSupPr>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d</m:t>
                    </m:r>
                  </m:e>
                  <m:sub>
                    <m:r>
                      <w:rPr>
                        <w:rFonts w:ascii="Cambria Math" w:eastAsiaTheme="minorEastAsia" w:hAnsi="Cambria Math"/>
                        <w:sz w:val="28"/>
                        <w:szCs w:val="28"/>
                      </w:rPr>
                      <m:t>b</m:t>
                    </m:r>
                  </m:sub>
                </m:sSub>
                <m:r>
                  <w:rPr>
                    <w:rFonts w:ascii="Cambria Math" w:eastAsiaTheme="minorEastAsia" w:hAnsi="Cambria Math"/>
                    <w:sz w:val="28"/>
                    <w:szCs w:val="28"/>
                  </w:rPr>
                  <m:t>)</m:t>
                </m:r>
              </m:e>
              <m:sup>
                <m:r>
                  <w:rPr>
                    <w:rFonts w:ascii="Cambria Math" w:eastAsiaTheme="minorEastAsia" w:hAnsi="Cambria Math"/>
                    <w:sz w:val="28"/>
                    <w:szCs w:val="28"/>
                  </w:rPr>
                  <m:t>2</m:t>
                </m:r>
              </m:sup>
            </m:sSup>
          </m:num>
          <m:den>
            <m:sSup>
              <m:sSupPr>
                <m:ctrlPr>
                  <w:rPr>
                    <w:rFonts w:ascii="Cambria Math" w:eastAsiaTheme="minorEastAsia" w:hAnsi="Cambria Math"/>
                    <w:i/>
                    <w:sz w:val="28"/>
                    <w:szCs w:val="28"/>
                  </w:rPr>
                </m:ctrlPr>
              </m:sSupPr>
              <m:e>
                <m:r>
                  <w:rPr>
                    <w:rFonts w:ascii="Cambria Math" w:eastAsiaTheme="minorEastAsia" w:hAnsi="Cambria Math"/>
                    <w:sz w:val="28"/>
                    <w:szCs w:val="28"/>
                  </w:rPr>
                  <m:t>6</m:t>
                </m:r>
              </m:e>
              <m:sup>
                <m:r>
                  <w:rPr>
                    <w:rFonts w:ascii="Cambria Math" w:eastAsiaTheme="minorEastAsia" w:hAnsi="Cambria Math"/>
                    <w:sz w:val="28"/>
                    <w:szCs w:val="28"/>
                  </w:rPr>
                  <m:t>2</m:t>
                </m:r>
              </m:sup>
            </m:sSup>
          </m:den>
        </m:f>
      </m:oMath>
      <w:bookmarkEnd w:id="171"/>
      <w:bookmarkEnd w:id="172"/>
      <w:bookmarkEnd w:id="173"/>
    </w:p>
    <w:p w:rsidR="000C5EF0" w:rsidRPr="001929BA" w:rsidRDefault="000C5EF0" w:rsidP="000C5EF0">
      <w:pPr>
        <w:pStyle w:val="ListParagraph"/>
        <w:spacing w:line="240" w:lineRule="auto"/>
        <w:ind w:left="360"/>
        <w:outlineLvl w:val="0"/>
        <w:rPr>
          <w:rFonts w:ascii="Times New Roman" w:eastAsiaTheme="minorEastAsia" w:hAnsi="Times New Roman" w:cs="Times New Roman"/>
          <w:sz w:val="28"/>
          <w:szCs w:val="28"/>
        </w:rPr>
      </w:pPr>
      <w:r w:rsidRPr="001929BA">
        <w:rPr>
          <w:rFonts w:ascii="Times New Roman" w:eastAsiaTheme="minorEastAsia" w:hAnsi="Times New Roman" w:cs="Times New Roman"/>
          <w:sz w:val="28"/>
          <w:szCs w:val="28"/>
        </w:rPr>
        <w:tab/>
      </w:r>
      <w:bookmarkStart w:id="174" w:name="_Toc15233223"/>
      <w:bookmarkStart w:id="175" w:name="_Toc15234008"/>
      <w:bookmarkStart w:id="176" w:name="_Toc15237124"/>
      <w:r w:rsidRPr="001929BA">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153</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.0,162.0,65.0,785.</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(8,5)</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6</m:t>
                </m:r>
              </m:e>
              <m:sup>
                <m:r>
                  <w:rPr>
                    <w:rFonts w:ascii="Cambria Math" w:eastAsiaTheme="minorEastAsia" w:hAnsi="Cambria Math" w:cs="Times New Roman"/>
                    <w:sz w:val="28"/>
                    <w:szCs w:val="28"/>
                  </w:rPr>
                  <m:t>2</m:t>
                </m:r>
              </m:sup>
            </m:sSup>
          </m:den>
        </m:f>
      </m:oMath>
      <w:bookmarkEnd w:id="174"/>
      <w:bookmarkEnd w:id="175"/>
      <w:bookmarkEnd w:id="176"/>
    </w:p>
    <w:p w:rsidR="000C5EF0" w:rsidRPr="001929BA" w:rsidRDefault="000C5EF0" w:rsidP="000C5EF0">
      <w:pPr>
        <w:pStyle w:val="ListParagraph"/>
        <w:spacing w:line="240" w:lineRule="auto"/>
        <w:ind w:left="360"/>
        <w:outlineLvl w:val="0"/>
        <w:rPr>
          <w:rFonts w:ascii="Times New Roman" w:eastAsiaTheme="minorEastAsia" w:hAnsi="Times New Roman" w:cs="Times New Roman"/>
          <w:sz w:val="24"/>
          <w:szCs w:val="24"/>
        </w:rPr>
      </w:pPr>
      <w:r w:rsidRPr="001929BA">
        <w:rPr>
          <w:rFonts w:ascii="Times New Roman" w:eastAsiaTheme="minorEastAsia" w:hAnsi="Times New Roman" w:cs="Times New Roman"/>
          <w:sz w:val="24"/>
          <w:szCs w:val="24"/>
        </w:rPr>
        <w:tab/>
      </w:r>
      <w:bookmarkStart w:id="177" w:name="_Toc15233224"/>
      <w:bookmarkStart w:id="178" w:name="_Toc15234009"/>
      <w:bookmarkStart w:id="179" w:name="_Toc15237125"/>
      <w:r w:rsidRPr="001929BA">
        <w:rPr>
          <w:rFonts w:ascii="Times New Roman" w:eastAsiaTheme="minorEastAsia" w:hAnsi="Times New Roman" w:cs="Times New Roman"/>
          <w:sz w:val="24"/>
          <w:szCs w:val="24"/>
        </w:rPr>
        <w:t>= 3883,437 N</w:t>
      </w:r>
      <w:bookmarkEnd w:id="177"/>
      <w:bookmarkEnd w:id="178"/>
      <w:bookmarkEnd w:id="179"/>
    </w:p>
    <w:bookmarkStart w:id="180" w:name="_Toc15233225"/>
    <w:bookmarkStart w:id="181" w:name="_Toc15234010"/>
    <w:bookmarkStart w:id="182" w:name="_Toc15237126"/>
    <w:p w:rsidR="000C5EF0" w:rsidRDefault="00D5379E" w:rsidP="000C5EF0">
      <w:pPr>
        <w:pStyle w:val="ListParagraph"/>
        <w:spacing w:line="360" w:lineRule="auto"/>
        <w:ind w:left="360"/>
        <w:outlineLvl w:val="0"/>
        <w:rPr>
          <w:rFonts w:ascii="Times New Roman" w:eastAsiaTheme="minorEastAsia" w:hAnsi="Times New Roman" w:cs="Times New Roman"/>
          <w:sz w:val="24"/>
        </w:rPr>
      </w:pPr>
      <m:oMath>
        <m:sSub>
          <m:sSubPr>
            <m:ctrlPr>
              <w:rPr>
                <w:rFonts w:ascii="Cambria Math" w:eastAsiaTheme="minorEastAsia" w:hAnsi="Cambria Math" w:cs="Times New Roman"/>
                <w:i/>
                <w:sz w:val="24"/>
              </w:rPr>
            </m:ctrlPr>
          </m:sSubPr>
          <m:e>
            <m:r>
              <w:rPr>
                <w:rFonts w:ascii="Cambria Math" w:eastAsiaTheme="minorEastAsia" w:hAnsi="Cambria Math" w:cs="Times New Roman"/>
                <w:sz w:val="24"/>
              </w:rPr>
              <m:t>σ</m:t>
            </m:r>
          </m:e>
          <m:sub>
            <m:r>
              <w:rPr>
                <w:rFonts w:ascii="Cambria Math" w:eastAsiaTheme="minorEastAsia" w:hAnsi="Cambria Math" w:cs="Times New Roman"/>
                <w:sz w:val="24"/>
              </w:rPr>
              <m:t>b</m:t>
            </m:r>
          </m:sub>
        </m:sSub>
      </m:oMath>
      <w:r w:rsidR="000C5EF0">
        <w:rPr>
          <w:rFonts w:ascii="Times New Roman" w:eastAsiaTheme="minorEastAsia" w:hAnsi="Times New Roman" w:cs="Times New Roman"/>
          <w:sz w:val="24"/>
        </w:rPr>
        <w:t xml:space="preserve"> </w:t>
      </w:r>
      <w:r w:rsidR="000C5EF0">
        <w:rPr>
          <w:rFonts w:ascii="Times New Roman" w:eastAsiaTheme="minorEastAsia" w:hAnsi="Times New Roman" w:cs="Times New Roman"/>
          <w:sz w:val="24"/>
        </w:rPr>
        <w:tab/>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F</m:t>
            </m:r>
          </m:num>
          <m:den>
            <m:r>
              <w:rPr>
                <w:rFonts w:ascii="Cambria Math" w:eastAsiaTheme="minorEastAsia" w:hAnsi="Cambria Math" w:cs="Times New Roman"/>
                <w:sz w:val="28"/>
                <w:szCs w:val="28"/>
              </w:rPr>
              <m:t>n.A</m:t>
            </m:r>
          </m:den>
        </m:f>
      </m:oMath>
      <w:bookmarkEnd w:id="180"/>
      <w:bookmarkEnd w:id="181"/>
      <w:bookmarkEnd w:id="182"/>
      <w:r w:rsidR="000C5EF0" w:rsidRPr="00227F8B">
        <w:rPr>
          <w:rFonts w:ascii="Times New Roman" w:eastAsiaTheme="minorEastAsia" w:hAnsi="Times New Roman" w:cs="Times New Roman"/>
          <w:sz w:val="24"/>
        </w:rPr>
        <w:tab/>
      </w:r>
      <w:r w:rsidR="000C5EF0" w:rsidRPr="00227F8B">
        <w:rPr>
          <w:rFonts w:ascii="Times New Roman" w:eastAsiaTheme="minorEastAsia" w:hAnsi="Times New Roman" w:cs="Times New Roman"/>
          <w:sz w:val="24"/>
        </w:rPr>
        <w:tab/>
      </w:r>
      <w:r w:rsidR="000C5EF0" w:rsidRPr="00227F8B">
        <w:rPr>
          <w:rFonts w:ascii="Times New Roman" w:eastAsiaTheme="minorEastAsia" w:hAnsi="Times New Roman" w:cs="Times New Roman"/>
          <w:sz w:val="24"/>
        </w:rPr>
        <w:tab/>
      </w:r>
      <w:r w:rsidR="000C5EF0" w:rsidRPr="00227F8B">
        <w:rPr>
          <w:rFonts w:ascii="Times New Roman" w:eastAsiaTheme="minorEastAsia" w:hAnsi="Times New Roman" w:cs="Times New Roman"/>
          <w:sz w:val="24"/>
        </w:rPr>
        <w:tab/>
      </w:r>
    </w:p>
    <w:p w:rsidR="000C5EF0" w:rsidRPr="00B508FF" w:rsidRDefault="000C5EF0" w:rsidP="000C5EF0">
      <w:pPr>
        <w:pStyle w:val="ListParagraph"/>
        <w:spacing w:line="360" w:lineRule="auto"/>
        <w:ind w:left="360"/>
        <w:outlineLvl w:val="0"/>
        <w:rPr>
          <w:rFonts w:ascii="Times New Roman" w:eastAsiaTheme="minorEastAsia" w:hAnsi="Times New Roman"/>
          <w:sz w:val="24"/>
        </w:rPr>
      </w:pPr>
      <w:r w:rsidRPr="00B508FF">
        <w:rPr>
          <w:rFonts w:ascii="Times New Roman" w:eastAsiaTheme="minorEastAsia" w:hAnsi="Times New Roman"/>
          <w:sz w:val="24"/>
        </w:rPr>
        <w:lastRenderedPageBreak/>
        <w:tab/>
      </w:r>
      <w:bookmarkStart w:id="183" w:name="_Toc15233226"/>
      <w:bookmarkStart w:id="184" w:name="_Toc15234011"/>
      <w:bookmarkStart w:id="185" w:name="_Toc15237127"/>
      <w:r w:rsidRPr="00B508FF">
        <w:rPr>
          <w:rFonts w:ascii="Times New Roman" w:eastAsiaTheme="minorEastAsia" w:hAnsi="Times New Roman"/>
          <w:sz w:val="24"/>
        </w:rPr>
        <w:t xml:space="preserve">= </w:t>
      </w:r>
      <m:oMath>
        <m:f>
          <m:fPr>
            <m:ctrlPr>
              <w:rPr>
                <w:rFonts w:ascii="Cambria Math" w:eastAsiaTheme="minorEastAsia" w:hAnsi="Cambria Math"/>
                <w:i/>
                <w:sz w:val="28"/>
                <w:szCs w:val="28"/>
              </w:rPr>
            </m:ctrlPr>
          </m:fPr>
          <m:num>
            <m:r>
              <m:rPr>
                <m:sty m:val="p"/>
              </m:rPr>
              <w:rPr>
                <w:rFonts w:ascii="Cambria Math" w:eastAsiaTheme="minorEastAsia" w:hAnsi="Cambria Math"/>
                <w:sz w:val="28"/>
                <w:szCs w:val="28"/>
              </w:rPr>
              <m:t>3883,437</m:t>
            </m:r>
          </m:num>
          <m:den>
            <m:r>
              <w:rPr>
                <w:rFonts w:ascii="Cambria Math" w:eastAsiaTheme="minorEastAsia" w:hAnsi="Cambria Math"/>
                <w:sz w:val="28"/>
                <w:szCs w:val="28"/>
              </w:rPr>
              <m:t>8.0,785.</m:t>
            </m:r>
            <m:sSup>
              <m:sSupPr>
                <m:ctrlPr>
                  <w:rPr>
                    <w:rFonts w:ascii="Cambria Math" w:eastAsiaTheme="minorEastAsia" w:hAnsi="Cambria Math"/>
                    <w:i/>
                    <w:sz w:val="28"/>
                    <w:szCs w:val="28"/>
                  </w:rPr>
                </m:ctrlPr>
              </m:sSupPr>
              <m:e>
                <m:r>
                  <w:rPr>
                    <w:rFonts w:ascii="Cambria Math" w:eastAsiaTheme="minorEastAsia" w:hAnsi="Cambria Math"/>
                    <w:sz w:val="28"/>
                    <w:szCs w:val="28"/>
                  </w:rPr>
                  <m:t>(8,5)</m:t>
                </m:r>
              </m:e>
              <m:sup>
                <m:r>
                  <w:rPr>
                    <w:rFonts w:ascii="Cambria Math" w:eastAsiaTheme="minorEastAsia" w:hAnsi="Cambria Math"/>
                    <w:sz w:val="28"/>
                    <w:szCs w:val="28"/>
                  </w:rPr>
                  <m:t>2</m:t>
                </m:r>
              </m:sup>
            </m:sSup>
          </m:den>
        </m:f>
      </m:oMath>
      <w:bookmarkEnd w:id="183"/>
      <w:bookmarkEnd w:id="184"/>
      <w:bookmarkEnd w:id="185"/>
    </w:p>
    <w:p w:rsidR="000C5EF0" w:rsidRPr="00B508FF" w:rsidRDefault="000C5EF0" w:rsidP="000C5EF0">
      <w:pPr>
        <w:pStyle w:val="ListParagraph"/>
        <w:spacing w:line="240" w:lineRule="auto"/>
        <w:ind w:left="360"/>
        <w:outlineLvl w:val="0"/>
        <w:rPr>
          <w:rFonts w:ascii="Times New Roman" w:eastAsiaTheme="minorEastAsia" w:hAnsi="Times New Roman" w:cs="Times New Roman"/>
        </w:rPr>
      </w:pPr>
      <w:bookmarkStart w:id="186" w:name="_Toc15233227"/>
      <w:bookmarkStart w:id="187" w:name="_Toc15234012"/>
      <w:bookmarkStart w:id="188" w:name="_Toc15237128"/>
      <w:r w:rsidRPr="00B508FF">
        <w:rPr>
          <w:rFonts w:ascii="Times New Roman" w:eastAsiaTheme="minorEastAsia" w:hAnsi="Times New Roman" w:cs="Times New Roman"/>
        </w:rPr>
        <w:tab/>
        <w:t>= 8,559 Mpa</w:t>
      </w:r>
      <w:bookmarkEnd w:id="186"/>
      <w:bookmarkEnd w:id="187"/>
      <w:bookmarkEnd w:id="188"/>
    </w:p>
    <w:p w:rsidR="000C5EF0" w:rsidRDefault="000C5EF0" w:rsidP="000C5EF0">
      <w:pPr>
        <w:ind w:firstLine="284"/>
        <w:jc w:val="both"/>
        <w:rPr>
          <w:rFonts w:eastAsiaTheme="minorEastAsia"/>
          <w:sz w:val="22"/>
          <w:lang w:val="id-ID"/>
        </w:rPr>
      </w:pPr>
      <w:proofErr w:type="gramStart"/>
      <w:r w:rsidRPr="00B508FF">
        <w:rPr>
          <w:rFonts w:eastAsiaTheme="minorEastAsia"/>
          <w:sz w:val="22"/>
        </w:rPr>
        <w:t>Baut menggunakan material A307 memiliki tegangan izin 138 Mpa.</w:t>
      </w:r>
      <w:proofErr w:type="gramEnd"/>
      <w:r w:rsidRPr="00B508FF">
        <w:rPr>
          <w:rFonts w:eastAsiaTheme="minorEastAsia"/>
          <w:sz w:val="22"/>
        </w:rPr>
        <w:t xml:space="preserve"> Tegangan yang terjadi &lt; kekuatan material baut sehingga aman</w:t>
      </w:r>
    </w:p>
    <w:p w:rsidR="000C5EF0" w:rsidRPr="000C5EF0" w:rsidRDefault="000C5EF0" w:rsidP="000C5EF0">
      <w:pPr>
        <w:pStyle w:val="ListParagraph"/>
        <w:numPr>
          <w:ilvl w:val="1"/>
          <w:numId w:val="6"/>
        </w:numPr>
        <w:spacing w:after="0" w:line="240" w:lineRule="auto"/>
        <w:jc w:val="both"/>
        <w:rPr>
          <w:rFonts w:ascii="Times New Roman" w:hAnsi="Times New Roman" w:cs="Times New Roman"/>
          <w:b/>
          <w:i/>
          <w:spacing w:val="-7"/>
        </w:rPr>
      </w:pPr>
      <w:r w:rsidRPr="000C5EF0">
        <w:rPr>
          <w:rFonts w:ascii="Times New Roman" w:hAnsi="Times New Roman" w:cs="Times New Roman"/>
          <w:b/>
          <w:i/>
          <w:spacing w:val="-7"/>
        </w:rPr>
        <w:t>Menghitung kekuatan sambungan las</w:t>
      </w:r>
    </w:p>
    <w:p w:rsidR="000C5EF0" w:rsidRDefault="000C5EF0" w:rsidP="000C5EF0">
      <w:pPr>
        <w:ind w:firstLine="284"/>
        <w:jc w:val="both"/>
        <w:outlineLvl w:val="0"/>
        <w:rPr>
          <w:rFonts w:eastAsiaTheme="minorEastAsia"/>
          <w:sz w:val="22"/>
          <w:szCs w:val="22"/>
          <w:lang w:val="id-ID"/>
        </w:rPr>
      </w:pPr>
      <w:proofErr w:type="gramStart"/>
      <w:r w:rsidRPr="00B508FF">
        <w:rPr>
          <w:rFonts w:eastAsiaTheme="minorEastAsia"/>
          <w:sz w:val="22"/>
          <w:szCs w:val="22"/>
        </w:rPr>
        <w:t>Untuk mengetahui seberapa kuat sambungan las pada tabung maka perlu dilakukan perhitungan.</w:t>
      </w:r>
      <w:proofErr w:type="gramEnd"/>
      <w:r w:rsidRPr="00B508FF">
        <w:rPr>
          <w:rFonts w:eastAsiaTheme="minorEastAsia"/>
          <w:sz w:val="22"/>
          <w:szCs w:val="22"/>
        </w:rPr>
        <w:t xml:space="preserve"> </w:t>
      </w:r>
      <w:proofErr w:type="gramStart"/>
      <w:r w:rsidRPr="00B508FF">
        <w:rPr>
          <w:rFonts w:eastAsiaTheme="minorEastAsia"/>
          <w:sz w:val="22"/>
          <w:szCs w:val="22"/>
        </w:rPr>
        <w:t>Kawat las menggunakan jenis AWS A5.1 E 6013.</w:t>
      </w:r>
      <w:proofErr w:type="gramEnd"/>
    </w:p>
    <w:p w:rsidR="000C5EF0" w:rsidRPr="000C5EF0" w:rsidRDefault="000C5EF0" w:rsidP="000C5EF0">
      <w:pPr>
        <w:ind w:firstLine="360"/>
        <w:jc w:val="both"/>
        <w:outlineLvl w:val="0"/>
        <w:rPr>
          <w:rFonts w:eastAsiaTheme="minorEastAsia"/>
          <w:sz w:val="22"/>
          <w:szCs w:val="22"/>
          <w:lang w:val="id-ID"/>
        </w:rPr>
      </w:pPr>
    </w:p>
    <w:p w:rsidR="000C5EF0" w:rsidRPr="008D0906" w:rsidRDefault="000C5EF0" w:rsidP="00EB3F77">
      <w:pPr>
        <w:spacing w:after="120"/>
        <w:ind w:firstLine="360"/>
        <w:outlineLvl w:val="0"/>
        <w:rPr>
          <w:rFonts w:eastAsiaTheme="minorEastAsia"/>
        </w:rPr>
      </w:pPr>
      <m:oMathPara>
        <m:oMath>
          <m:r>
            <w:rPr>
              <w:rFonts w:ascii="Cambria Math" w:eastAsiaTheme="minorEastAsia" w:hAnsi="Cambria Math"/>
            </w:rPr>
            <m:t xml:space="preserve">σ = </m:t>
          </m:r>
          <m:f>
            <m:fPr>
              <m:ctrlPr>
                <w:rPr>
                  <w:rFonts w:ascii="Cambria Math" w:eastAsiaTheme="minorEastAsia" w:hAnsi="Cambria Math"/>
                  <w:i/>
                </w:rPr>
              </m:ctrlPr>
            </m:fPr>
            <m:num>
              <m:r>
                <w:rPr>
                  <w:rFonts w:ascii="Cambria Math" w:eastAsiaTheme="minorEastAsia" w:hAnsi="Cambria Math"/>
                </w:rPr>
                <m:t xml:space="preserve">Px0,785x </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2</m:t>
                  </m:r>
                </m:sup>
              </m:sSup>
            </m:num>
            <m:den>
              <m:r>
                <w:rPr>
                  <w:rFonts w:ascii="Cambria Math" w:eastAsiaTheme="minorEastAsia" w:hAnsi="Cambria Math"/>
                </w:rPr>
                <m:t>D x 0,707 x s</m:t>
              </m:r>
            </m:den>
          </m:f>
          <m:r>
            <m:rPr>
              <m:sty m:val="p"/>
            </m:rPr>
            <w:rPr>
              <w:rFonts w:eastAsiaTheme="minorEastAsia"/>
            </w:rPr>
            <w:br/>
          </m:r>
        </m:oMath>
      </m:oMathPara>
      <w:r>
        <w:rPr>
          <w:rFonts w:eastAsiaTheme="minorEastAsia"/>
        </w:rPr>
        <w:tab/>
      </w:r>
      <w:r>
        <w:rPr>
          <w:rFonts w:eastAsiaTheme="minorEastAsia"/>
        </w:rPr>
        <w:tab/>
      </w:r>
      <w:r>
        <w:rPr>
          <w:rFonts w:eastAsiaTheme="minorEastAsia"/>
        </w:rPr>
        <w:tab/>
      </w:r>
      <w:r w:rsidRPr="00227F8B">
        <w:rPr>
          <w:rFonts w:eastAsiaTheme="minorEastAsia"/>
          <w:sz w:val="22"/>
          <w:szCs w:val="22"/>
          <w:lang w:val="en-ID"/>
        </w:rPr>
        <w:t>(7)</w:t>
      </w:r>
    </w:p>
    <w:p w:rsidR="000C5EF0" w:rsidRPr="00EB3F77" w:rsidRDefault="000C5EF0" w:rsidP="00EB3F77">
      <w:pPr>
        <w:pStyle w:val="ListParagraph"/>
        <w:spacing w:after="120" w:line="240" w:lineRule="auto"/>
        <w:ind w:left="360"/>
        <w:outlineLvl w:val="0"/>
        <w:rPr>
          <w:rFonts w:ascii="Times New Roman" w:eastAsiaTheme="minorEastAsia" w:hAnsi="Times New Roman" w:cs="Times New Roman"/>
          <w:lang w:val="id-ID"/>
        </w:rPr>
      </w:pPr>
      <m:oMathPara>
        <m:oMath>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0,65x0,785x</m:t>
              </m:r>
              <m:sSup>
                <m:sSupPr>
                  <m:ctrlPr>
                    <w:rPr>
                      <w:rFonts w:ascii="Cambria Math" w:eastAsiaTheme="minorEastAsia" w:hAnsi="Cambria Math" w:cs="Times New Roman"/>
                      <w:i/>
                    </w:rPr>
                  </m:ctrlPr>
                </m:sSupPr>
                <m:e>
                  <m:r>
                    <w:rPr>
                      <w:rFonts w:ascii="Cambria Math" w:eastAsiaTheme="minorEastAsia" w:hAnsi="Cambria Math" w:cs="Times New Roman"/>
                    </w:rPr>
                    <m:t>153</m:t>
                  </m:r>
                </m:e>
                <m:sup>
                  <m:r>
                    <w:rPr>
                      <w:rFonts w:ascii="Cambria Math" w:eastAsiaTheme="minorEastAsia" w:hAnsi="Cambria Math" w:cs="Times New Roman"/>
                    </w:rPr>
                    <m:t>2</m:t>
                  </m:r>
                </m:sup>
              </m:sSup>
            </m:num>
            <m:den>
              <m:r>
                <w:rPr>
                  <w:rFonts w:ascii="Cambria Math" w:eastAsiaTheme="minorEastAsia" w:hAnsi="Cambria Math" w:cs="Times New Roman"/>
                </w:rPr>
                <m:t>165x0,707x6</m:t>
              </m:r>
            </m:den>
          </m:f>
        </m:oMath>
      </m:oMathPara>
    </w:p>
    <w:p w:rsidR="00EB3F77" w:rsidRPr="00EB3F77" w:rsidRDefault="00EB3F77" w:rsidP="00EB3F77">
      <w:pPr>
        <w:pStyle w:val="ListParagraph"/>
        <w:spacing w:after="120" w:line="240" w:lineRule="auto"/>
        <w:ind w:left="360"/>
        <w:outlineLvl w:val="0"/>
        <w:rPr>
          <w:rFonts w:ascii="Times New Roman" w:eastAsiaTheme="minorEastAsia" w:hAnsi="Times New Roman" w:cs="Times New Roman"/>
          <w:i/>
          <w:lang w:val="id-ID"/>
        </w:rPr>
      </w:pPr>
    </w:p>
    <w:p w:rsidR="000C5EF0" w:rsidRPr="008D0906" w:rsidRDefault="00EB3F77" w:rsidP="00EB3F77">
      <w:pPr>
        <w:pStyle w:val="ListParagraph"/>
        <w:spacing w:after="120" w:line="240" w:lineRule="auto"/>
        <w:ind w:left="360"/>
        <w:outlineLvl w:val="0"/>
        <w:rPr>
          <w:rFonts w:ascii="Times New Roman" w:eastAsiaTheme="minorEastAsia" w:hAnsi="Times New Roman" w:cs="Times New Roman"/>
        </w:rPr>
      </w:pPr>
      <m:oMathPara>
        <m:oMath>
          <m:r>
            <w:rPr>
              <w:rFonts w:ascii="Cambria Math" w:eastAsiaTheme="minorEastAsia" w:hAnsi="Cambria Math" w:cs="Times New Roman"/>
            </w:rPr>
            <m:t xml:space="preserve">= 17,06 MPa   </m:t>
          </m:r>
        </m:oMath>
      </m:oMathPara>
    </w:p>
    <w:p w:rsidR="000C5EF0" w:rsidRPr="00B508FF" w:rsidRDefault="000C5EF0" w:rsidP="000C5EF0">
      <w:pPr>
        <w:ind w:firstLine="284"/>
        <w:jc w:val="both"/>
        <w:outlineLvl w:val="0"/>
        <w:rPr>
          <w:rFonts w:eastAsiaTheme="minorEastAsia"/>
          <w:sz w:val="22"/>
          <w:szCs w:val="22"/>
        </w:rPr>
      </w:pPr>
      <w:proofErr w:type="gramStart"/>
      <w:r w:rsidRPr="00B508FF">
        <w:rPr>
          <w:rFonts w:eastAsiaTheme="minorEastAsia"/>
          <w:sz w:val="22"/>
          <w:szCs w:val="22"/>
        </w:rPr>
        <w:t>Dari hasil perhitungan tegangan yang terjadi pada tabung &lt; dari tegangan kawat las yang telah dipilih dengan begitu sambungan dikatakan aman.</w:t>
      </w:r>
      <w:proofErr w:type="gramEnd"/>
    </w:p>
    <w:p w:rsidR="00520285" w:rsidRDefault="00520285" w:rsidP="005A0298">
      <w:pPr>
        <w:jc w:val="center"/>
        <w:outlineLvl w:val="0"/>
        <w:rPr>
          <w:rFonts w:eastAsiaTheme="minorEastAsia"/>
          <w:b/>
          <w:sz w:val="20"/>
          <w:szCs w:val="20"/>
          <w:lang w:val="id-ID"/>
        </w:rPr>
      </w:pPr>
    </w:p>
    <w:p w:rsidR="000C5EF0" w:rsidRPr="000C5EF0" w:rsidRDefault="000C5EF0" w:rsidP="000C5EF0">
      <w:pPr>
        <w:pStyle w:val="ListParagraph"/>
        <w:numPr>
          <w:ilvl w:val="1"/>
          <w:numId w:val="6"/>
        </w:numPr>
        <w:spacing w:after="0" w:line="240" w:lineRule="auto"/>
        <w:jc w:val="both"/>
        <w:outlineLvl w:val="0"/>
        <w:rPr>
          <w:rFonts w:ascii="Times New Roman" w:eastAsiaTheme="minorEastAsia" w:hAnsi="Times New Roman" w:cs="Times New Roman"/>
          <w:b/>
          <w:i/>
        </w:rPr>
      </w:pPr>
      <w:r w:rsidRPr="000C5EF0">
        <w:rPr>
          <w:rFonts w:ascii="Times New Roman" w:eastAsiaTheme="minorEastAsia" w:hAnsi="Times New Roman" w:cs="Times New Roman"/>
          <w:b/>
          <w:i/>
        </w:rPr>
        <w:t>Hasil Pengujian Hydrostatic Test</w:t>
      </w:r>
    </w:p>
    <w:p w:rsidR="000C5EF0" w:rsidRPr="00B508FF" w:rsidRDefault="000C5EF0" w:rsidP="000C5EF0">
      <w:pPr>
        <w:ind w:firstLine="284"/>
        <w:jc w:val="both"/>
        <w:outlineLvl w:val="2"/>
        <w:rPr>
          <w:rFonts w:eastAsiaTheme="minorEastAsia"/>
          <w:sz w:val="22"/>
          <w:szCs w:val="22"/>
        </w:rPr>
      </w:pPr>
      <w:r w:rsidRPr="00B508FF">
        <w:rPr>
          <w:rFonts w:eastAsiaTheme="minorEastAsia"/>
          <w:sz w:val="22"/>
          <w:szCs w:val="22"/>
        </w:rPr>
        <w:t xml:space="preserve">Pengujian dilakukan dengan </w:t>
      </w:r>
      <w:r w:rsidRPr="00B508FF">
        <w:rPr>
          <w:rFonts w:eastAsiaTheme="minorEastAsia"/>
          <w:i/>
          <w:sz w:val="22"/>
          <w:szCs w:val="22"/>
        </w:rPr>
        <w:t xml:space="preserve">hydrostatic test, </w:t>
      </w:r>
      <w:r w:rsidRPr="00B508FF">
        <w:rPr>
          <w:rFonts w:eastAsiaTheme="minorEastAsia"/>
          <w:sz w:val="22"/>
          <w:szCs w:val="22"/>
        </w:rPr>
        <w:t xml:space="preserve">diberikan variabel tekanan yang berbeda – </w:t>
      </w:r>
      <w:proofErr w:type="gramStart"/>
      <w:r w:rsidRPr="00B508FF">
        <w:rPr>
          <w:rFonts w:eastAsiaTheme="minorEastAsia"/>
          <w:sz w:val="22"/>
          <w:szCs w:val="22"/>
        </w:rPr>
        <w:t>beda</w:t>
      </w:r>
      <w:proofErr w:type="gramEnd"/>
      <w:r w:rsidRPr="00B508FF">
        <w:rPr>
          <w:rFonts w:eastAsiaTheme="minorEastAsia"/>
          <w:sz w:val="22"/>
          <w:szCs w:val="22"/>
        </w:rPr>
        <w:t xml:space="preserve"> saat waktu pengujian. Pengujian dilakukan selama 2 jam per masing – masing tekanan dan pengambilan data dilakukan setiap 15 menit.</w:t>
      </w:r>
    </w:p>
    <w:p w:rsidR="000C5EF0" w:rsidRPr="0054602C" w:rsidRDefault="000C5EF0" w:rsidP="003D4005">
      <w:pPr>
        <w:ind w:firstLine="284"/>
        <w:jc w:val="both"/>
        <w:outlineLvl w:val="2"/>
        <w:rPr>
          <w:rFonts w:eastAsiaTheme="minorEastAsia"/>
          <w:color w:val="FF0000"/>
          <w:sz w:val="22"/>
          <w:szCs w:val="22"/>
          <w:lang w:val="id-ID"/>
        </w:rPr>
      </w:pPr>
      <w:proofErr w:type="gramStart"/>
      <w:r w:rsidRPr="00B508FF">
        <w:rPr>
          <w:rFonts w:eastAsiaTheme="minorEastAsia"/>
          <w:sz w:val="22"/>
          <w:szCs w:val="22"/>
        </w:rPr>
        <w:t>Tekanan desain dan saat operasi pada tabung yaitu sebesar 5 bar.</w:t>
      </w:r>
      <w:proofErr w:type="gramEnd"/>
      <w:r w:rsidRPr="00B508FF">
        <w:rPr>
          <w:rFonts w:eastAsiaTheme="minorEastAsia"/>
          <w:sz w:val="22"/>
          <w:szCs w:val="22"/>
        </w:rPr>
        <w:t xml:space="preserve"> Tekanan dinaikkan secara perlahan jika tidak ada kebocoran dan deformasi tekanan dinaikkan sampai batas </w:t>
      </w:r>
      <w:r w:rsidRPr="00B508FF">
        <w:rPr>
          <w:rFonts w:eastAsiaTheme="minorEastAsia"/>
          <w:i/>
          <w:sz w:val="22"/>
          <w:szCs w:val="22"/>
        </w:rPr>
        <w:t>MAWP</w:t>
      </w:r>
      <w:r w:rsidRPr="00B508FF">
        <w:rPr>
          <w:rFonts w:eastAsiaTheme="minorEastAsia"/>
          <w:sz w:val="22"/>
          <w:szCs w:val="22"/>
        </w:rPr>
        <w:t xml:space="preserve"> (</w:t>
      </w:r>
      <w:r w:rsidRPr="00B508FF">
        <w:rPr>
          <w:rFonts w:eastAsiaTheme="minorEastAsia"/>
          <w:i/>
          <w:sz w:val="22"/>
          <w:szCs w:val="22"/>
        </w:rPr>
        <w:t>Maximum Allowable Working Pressure</w:t>
      </w:r>
      <w:r w:rsidRPr="00B508FF">
        <w:rPr>
          <w:rFonts w:eastAsiaTheme="minorEastAsia"/>
          <w:sz w:val="22"/>
          <w:szCs w:val="22"/>
        </w:rPr>
        <w:t xml:space="preserve">) yaitu sebesar 6.5 bar prosedur ini mengikuti </w:t>
      </w:r>
      <w:r w:rsidRPr="00B508FF">
        <w:rPr>
          <w:rFonts w:eastAsiaTheme="minorEastAsia"/>
          <w:i/>
          <w:sz w:val="22"/>
          <w:szCs w:val="22"/>
        </w:rPr>
        <w:t>Asme Section VIII Division I</w:t>
      </w:r>
      <w:r w:rsidR="0054602C">
        <w:rPr>
          <w:rFonts w:eastAsiaTheme="minorEastAsia"/>
          <w:sz w:val="22"/>
          <w:szCs w:val="22"/>
          <w:lang w:val="id-ID"/>
        </w:rPr>
        <w:t xml:space="preserve"> </w:t>
      </w:r>
      <w:r w:rsidR="0054602C" w:rsidRPr="0054602C">
        <w:rPr>
          <w:rFonts w:eastAsiaTheme="minorEastAsia"/>
          <w:sz w:val="22"/>
          <w:szCs w:val="22"/>
        </w:rPr>
        <w:fldChar w:fldCharType="begin" w:fldLock="1"/>
      </w:r>
      <w:r w:rsidR="00172034">
        <w:rPr>
          <w:rFonts w:eastAsiaTheme="minorEastAsia"/>
          <w:sz w:val="22"/>
          <w:szCs w:val="22"/>
        </w:rPr>
        <w:instrText>ADDIN CSL_CITATION {"citationItems":[{"id":"ITEM-1","itemData":{"abstract":"2017 edition. Published every three years. Each section is prepared by a subcommittee of the committee. Updated by quarterly supplements to Code Cases and annually published addenda. Sect. I. Rules for construction of power boilers -- sect. II. Materials. sect. II pt. A.1. Ferrous material specifications (beginning to SA-450) -- sect. II pt. A.2. Ferrous material specifications (SA-451 to end) -- sect. II pt. B. Nonferrous material specifications -- sect. II pt. C. Specifications for welding rods, electrodes, and filler metals -- sect. II pt. D Customary. Properties (customary) -- sect. II pt. D Metric. Properties (metric) Sect. III. Rules for construction of nuclear facility components. sect. III NCA. General requirements for Division 1 and Division 2 -- sect. III, div. 1 NB. Class 1 components -- sect. III, div. 1 NC. Class 2 components -- sect. III, div. 1 ND. Class 3 components -- sect. III, div. 1 NE. Class MC components -- sect. III, div. 1 NF. Supports -- sect. III, div. 1 NG. Core support structures -- sect. III, div. 2. Code for concrete containments -- sect. III, div. 3. Containment systems for transportation and storage of spent nuclear fuel and high-level radioactive material -- sect. III, div. 5. High temperature reactors -- sect. III app. Appendices Sect. IV. Rules for construction of heating boilers -- sect. V. Nondestructive examination -- sect. VI. Recommended rules for the care and operation of heating boilers -- sect. VII. Recommended guidelines for the care of power boilers -- sect. VIII. Rules for construction of pressure vessels. sect. VIII, div. 1. Division 1 -- sect. VIII, div. 2. Division 2 : alternative rules -- sect. VIII, div. 3. Division 3 : alternative rules for construction of high pressure vessels -- sect. IX. Welding, brazing, and fusing qualifications -- sect. X. Fiber-reinforced plastic pressure vessels -- sect. XI. Rules for inservice inspection of nuclear power plant components -- sect. XII. Rules for construction and continued service of transport tanks -- sect. CC. Code cases. sect. CC BPV. Boilers &amp; pressure vessels -- sect. CC NC. Nuclear components.","author":[{"dropping-particle":"","family":"ASME","given":"Standard","non-dropping-particle":"","parse-names":false,"suffix":""}],"container-title":"ASME Boiler and Pressure Vessel Code","id":"ITEM-1","issued":{"date-parts":[["2017"]]},"page":"25","title":"2017 Boiler and Pressure Vessel Code, An International Code BPVC17","type":"article-journal"},"uris":["http://www.mendeley.com/documents/?uuid=5aeef925-0896-4b33-812a-f1f0f63b619b"]}],"mendeley":{"formattedCitation":"[6]","plainTextFormattedCitation":"[6]","previouslyFormattedCitation":"[5]"},"properties":{"noteIndex":0},"schema":"https://github.com/citation-style-language/schema/raw/master/csl-citation.json"}</w:instrText>
      </w:r>
      <w:r w:rsidR="0054602C" w:rsidRPr="0054602C">
        <w:rPr>
          <w:rFonts w:eastAsiaTheme="minorEastAsia"/>
          <w:sz w:val="22"/>
          <w:szCs w:val="22"/>
        </w:rPr>
        <w:fldChar w:fldCharType="separate"/>
      </w:r>
      <w:r w:rsidR="00172034" w:rsidRPr="00172034">
        <w:rPr>
          <w:rFonts w:eastAsiaTheme="minorEastAsia"/>
          <w:noProof/>
          <w:sz w:val="22"/>
          <w:szCs w:val="22"/>
        </w:rPr>
        <w:t>[6]</w:t>
      </w:r>
      <w:r w:rsidR="0054602C" w:rsidRPr="0054602C">
        <w:rPr>
          <w:rFonts w:eastAsiaTheme="minorEastAsia"/>
          <w:sz w:val="22"/>
          <w:szCs w:val="22"/>
        </w:rPr>
        <w:fldChar w:fldCharType="end"/>
      </w:r>
      <w:r w:rsidR="0054602C" w:rsidRPr="0054602C">
        <w:rPr>
          <w:rFonts w:eastAsiaTheme="minorEastAsia"/>
          <w:sz w:val="22"/>
          <w:szCs w:val="22"/>
          <w:lang w:val="id-ID"/>
        </w:rPr>
        <w:t>.</w:t>
      </w:r>
    </w:p>
    <w:p w:rsidR="00520285" w:rsidRDefault="00520285" w:rsidP="005A0298">
      <w:pPr>
        <w:jc w:val="center"/>
        <w:outlineLvl w:val="0"/>
        <w:rPr>
          <w:rFonts w:eastAsiaTheme="minorEastAsia"/>
          <w:b/>
          <w:sz w:val="20"/>
          <w:szCs w:val="20"/>
          <w:lang w:val="id-ID"/>
        </w:rPr>
      </w:pPr>
    </w:p>
    <w:p w:rsidR="003D4005" w:rsidRDefault="009C17A8" w:rsidP="003D4005">
      <w:pPr>
        <w:jc w:val="center"/>
        <w:outlineLvl w:val="2"/>
        <w:rPr>
          <w:rFonts w:eastAsiaTheme="minorEastAsia"/>
          <w:b/>
          <w:i/>
          <w:sz w:val="20"/>
          <w:szCs w:val="20"/>
          <w:lang w:val="id-ID"/>
        </w:rPr>
      </w:pPr>
      <w:proofErr w:type="gramStart"/>
      <w:r>
        <w:rPr>
          <w:rFonts w:eastAsiaTheme="minorEastAsia"/>
          <w:b/>
          <w:sz w:val="20"/>
          <w:szCs w:val="20"/>
        </w:rPr>
        <w:t xml:space="preserve">Tabel </w:t>
      </w:r>
      <w:r>
        <w:rPr>
          <w:rFonts w:eastAsiaTheme="minorEastAsia"/>
          <w:b/>
          <w:sz w:val="20"/>
          <w:szCs w:val="20"/>
          <w:lang w:val="id-ID"/>
        </w:rPr>
        <w:t>5</w:t>
      </w:r>
      <w:r w:rsidR="003D4005" w:rsidRPr="003D4005">
        <w:rPr>
          <w:rFonts w:eastAsiaTheme="minorEastAsia"/>
          <w:b/>
          <w:sz w:val="20"/>
          <w:szCs w:val="20"/>
        </w:rPr>
        <w:t>.</w:t>
      </w:r>
      <w:proofErr w:type="gramEnd"/>
      <w:r w:rsidR="003D4005" w:rsidRPr="003D4005">
        <w:rPr>
          <w:rFonts w:eastAsiaTheme="minorEastAsia"/>
          <w:b/>
          <w:sz w:val="20"/>
          <w:szCs w:val="20"/>
        </w:rPr>
        <w:t xml:space="preserve"> Hasil pengujian</w:t>
      </w:r>
      <w:r w:rsidR="003D4005" w:rsidRPr="003D4005">
        <w:rPr>
          <w:rFonts w:eastAsiaTheme="minorEastAsia"/>
          <w:b/>
          <w:i/>
          <w:sz w:val="20"/>
          <w:szCs w:val="20"/>
        </w:rPr>
        <w:t xml:space="preserve"> </w:t>
      </w:r>
      <w:r w:rsidR="003D4005">
        <w:rPr>
          <w:rFonts w:eastAsiaTheme="minorEastAsia"/>
          <w:b/>
          <w:i/>
          <w:sz w:val="20"/>
          <w:szCs w:val="20"/>
          <w:lang w:val="id-ID"/>
        </w:rPr>
        <w:t>H</w:t>
      </w:r>
      <w:r w:rsidR="003D4005">
        <w:rPr>
          <w:rFonts w:eastAsiaTheme="minorEastAsia"/>
          <w:b/>
          <w:i/>
          <w:sz w:val="20"/>
          <w:szCs w:val="20"/>
        </w:rPr>
        <w:t xml:space="preserve">ydrostatic </w:t>
      </w:r>
      <w:r w:rsidR="003D4005">
        <w:rPr>
          <w:rFonts w:eastAsiaTheme="minorEastAsia"/>
          <w:b/>
          <w:i/>
          <w:sz w:val="20"/>
          <w:szCs w:val="20"/>
          <w:lang w:val="id-ID"/>
        </w:rPr>
        <w:t>T</w:t>
      </w:r>
      <w:r w:rsidR="003D4005" w:rsidRPr="003D4005">
        <w:rPr>
          <w:rFonts w:eastAsiaTheme="minorEastAsia"/>
          <w:b/>
          <w:i/>
          <w:sz w:val="20"/>
          <w:szCs w:val="20"/>
        </w:rPr>
        <w:t>est</w:t>
      </w:r>
    </w:p>
    <w:p w:rsidR="007A3C8C" w:rsidRPr="007A3C8C" w:rsidRDefault="007A3C8C" w:rsidP="003D4005">
      <w:pPr>
        <w:jc w:val="center"/>
        <w:outlineLvl w:val="2"/>
        <w:rPr>
          <w:rFonts w:eastAsiaTheme="minorEastAsia"/>
          <w:b/>
          <w:i/>
          <w:sz w:val="20"/>
          <w:szCs w:val="20"/>
          <w:lang w:val="id-ID"/>
        </w:rPr>
      </w:pPr>
    </w:p>
    <w:tbl>
      <w:tblPr>
        <w:tblStyle w:val="TableGrid"/>
        <w:tblW w:w="4676" w:type="dxa"/>
        <w:tblInd w:w="108" w:type="dxa"/>
        <w:tblLook w:val="04A0" w:firstRow="1" w:lastRow="0" w:firstColumn="1" w:lastColumn="0" w:noHBand="0" w:noVBand="1"/>
      </w:tblPr>
      <w:tblGrid>
        <w:gridCol w:w="1314"/>
        <w:gridCol w:w="707"/>
        <w:gridCol w:w="585"/>
        <w:gridCol w:w="645"/>
        <w:gridCol w:w="645"/>
        <w:gridCol w:w="780"/>
      </w:tblGrid>
      <w:tr w:rsidR="003D4005" w:rsidRPr="00B508FF" w:rsidTr="00EB3F77">
        <w:trPr>
          <w:trHeight w:val="317"/>
        </w:trPr>
        <w:tc>
          <w:tcPr>
            <w:tcW w:w="1314" w:type="dxa"/>
            <w:vMerge w:val="restart"/>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Waktu (menit</w:t>
            </w:r>
            <w:r>
              <w:rPr>
                <w:rFonts w:ascii="Times New Roman" w:eastAsiaTheme="minorEastAsia" w:hAnsi="Times New Roman" w:cs="Times New Roman"/>
                <w:color w:val="000000" w:themeColor="text1"/>
                <w:sz w:val="18"/>
                <w:lang w:val="en-US"/>
              </w:rPr>
              <w:t xml:space="preserve"> ke-</w:t>
            </w:r>
            <w:r w:rsidRPr="00B508FF">
              <w:rPr>
                <w:rFonts w:ascii="Times New Roman" w:eastAsiaTheme="minorEastAsia" w:hAnsi="Times New Roman" w:cs="Times New Roman"/>
                <w:color w:val="000000" w:themeColor="text1"/>
                <w:sz w:val="18"/>
                <w:lang w:val="en-US"/>
              </w:rPr>
              <w:t>)</w:t>
            </w:r>
          </w:p>
        </w:tc>
        <w:tc>
          <w:tcPr>
            <w:tcW w:w="3362" w:type="dxa"/>
            <w:gridSpan w:val="5"/>
          </w:tcPr>
          <w:p w:rsidR="003D4005" w:rsidRPr="007A3C8C"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id-ID"/>
              </w:rPr>
            </w:pPr>
            <w:r w:rsidRPr="00B508FF">
              <w:rPr>
                <w:rFonts w:ascii="Times New Roman" w:eastAsiaTheme="minorEastAsia" w:hAnsi="Times New Roman" w:cs="Times New Roman"/>
                <w:color w:val="000000" w:themeColor="text1"/>
                <w:sz w:val="18"/>
                <w:lang w:val="en-US"/>
              </w:rPr>
              <w:t>Tekanan</w:t>
            </w:r>
            <w:r w:rsidR="007A3C8C">
              <w:rPr>
                <w:rFonts w:ascii="Times New Roman" w:eastAsiaTheme="minorEastAsia" w:hAnsi="Times New Roman" w:cs="Times New Roman"/>
                <w:color w:val="000000" w:themeColor="text1"/>
                <w:sz w:val="18"/>
                <w:lang w:val="id-ID"/>
              </w:rPr>
              <w:t xml:space="preserve"> (Bar)</w:t>
            </w:r>
          </w:p>
        </w:tc>
      </w:tr>
      <w:tr w:rsidR="003D4005" w:rsidRPr="00B508FF" w:rsidTr="00EB3F77">
        <w:trPr>
          <w:trHeight w:val="317"/>
        </w:trPr>
        <w:tc>
          <w:tcPr>
            <w:tcW w:w="1314" w:type="dxa"/>
            <w:vMerge/>
          </w:tcPr>
          <w:p w:rsidR="003D4005" w:rsidRPr="00B508FF" w:rsidRDefault="003D4005" w:rsidP="003D4005">
            <w:pPr>
              <w:pStyle w:val="ListParagraph"/>
              <w:spacing w:after="0" w:line="240" w:lineRule="auto"/>
              <w:ind w:left="0"/>
              <w:rPr>
                <w:rFonts w:ascii="Times New Roman" w:eastAsiaTheme="minorEastAsia" w:hAnsi="Times New Roman" w:cs="Times New Roman"/>
                <w:color w:val="000000" w:themeColor="text1"/>
                <w:sz w:val="18"/>
                <w:lang w:val="en-US"/>
              </w:rPr>
            </w:pPr>
          </w:p>
        </w:tc>
        <w:tc>
          <w:tcPr>
            <w:tcW w:w="707" w:type="dxa"/>
          </w:tcPr>
          <w:p w:rsidR="003D4005" w:rsidRPr="00B508FF" w:rsidRDefault="003D4005" w:rsidP="007A3C8C">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 xml:space="preserve">2 </w:t>
            </w:r>
          </w:p>
        </w:tc>
        <w:tc>
          <w:tcPr>
            <w:tcW w:w="585" w:type="dxa"/>
          </w:tcPr>
          <w:p w:rsidR="003D4005" w:rsidRPr="00B508FF" w:rsidRDefault="003D4005" w:rsidP="007A3C8C">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 xml:space="preserve">3 </w:t>
            </w:r>
          </w:p>
        </w:tc>
        <w:tc>
          <w:tcPr>
            <w:tcW w:w="645" w:type="dxa"/>
          </w:tcPr>
          <w:p w:rsidR="003D4005" w:rsidRPr="00B508FF" w:rsidRDefault="003D4005" w:rsidP="007A3C8C">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 xml:space="preserve">4 </w:t>
            </w:r>
          </w:p>
        </w:tc>
        <w:tc>
          <w:tcPr>
            <w:tcW w:w="645" w:type="dxa"/>
          </w:tcPr>
          <w:p w:rsidR="003D4005" w:rsidRPr="00B508FF" w:rsidRDefault="003D4005" w:rsidP="007A3C8C">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 xml:space="preserve">5 </w:t>
            </w:r>
          </w:p>
        </w:tc>
        <w:tc>
          <w:tcPr>
            <w:tcW w:w="780" w:type="dxa"/>
          </w:tcPr>
          <w:p w:rsidR="003D4005" w:rsidRPr="00B508FF" w:rsidRDefault="003D4005" w:rsidP="007A3C8C">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 xml:space="preserve">6,5 </w:t>
            </w:r>
          </w:p>
        </w:tc>
      </w:tr>
      <w:tr w:rsidR="003D4005" w:rsidRPr="00B508FF" w:rsidTr="00EB3F77">
        <w:trPr>
          <w:trHeight w:val="30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15</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3</w:t>
            </w:r>
          </w:p>
        </w:tc>
        <w:tc>
          <w:tcPr>
            <w:tcW w:w="645"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4</w:t>
            </w:r>
          </w:p>
        </w:tc>
        <w:tc>
          <w:tcPr>
            <w:tcW w:w="645"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5</w:t>
            </w:r>
          </w:p>
        </w:tc>
        <w:tc>
          <w:tcPr>
            <w:tcW w:w="780"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6,5</w:t>
            </w:r>
          </w:p>
        </w:tc>
      </w:tr>
      <w:tr w:rsidR="003D4005" w:rsidRPr="00B508FF" w:rsidTr="00EB3F77">
        <w:trPr>
          <w:trHeight w:val="31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30</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6,5</w:t>
            </w:r>
          </w:p>
        </w:tc>
      </w:tr>
      <w:tr w:rsidR="003D4005" w:rsidRPr="00B508FF" w:rsidTr="00EB3F77">
        <w:trPr>
          <w:trHeight w:val="30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45</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6,5</w:t>
            </w:r>
          </w:p>
        </w:tc>
      </w:tr>
      <w:tr w:rsidR="003D4005" w:rsidRPr="00B508FF" w:rsidTr="00EB3F77">
        <w:trPr>
          <w:trHeight w:val="30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60</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6,5</w:t>
            </w:r>
          </w:p>
        </w:tc>
      </w:tr>
      <w:tr w:rsidR="003D4005" w:rsidRPr="00B508FF" w:rsidTr="00EB3F77">
        <w:trPr>
          <w:trHeight w:val="30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75</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6,5</w:t>
            </w:r>
          </w:p>
        </w:tc>
      </w:tr>
      <w:tr w:rsidR="003D4005" w:rsidRPr="00B508FF" w:rsidTr="00EB3F77">
        <w:trPr>
          <w:trHeight w:val="31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90</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lang w:val="id-ID"/>
              </w:rPr>
            </w:pPr>
            <w:r w:rsidRPr="00B508FF">
              <w:rPr>
                <w:rFonts w:eastAsiaTheme="minorEastAsia"/>
                <w:color w:val="000000" w:themeColor="text1"/>
                <w:sz w:val="18"/>
                <w:szCs w:val="22"/>
              </w:rPr>
              <w:t>6,</w:t>
            </w:r>
            <w:r w:rsidRPr="00B508FF">
              <w:rPr>
                <w:rFonts w:eastAsiaTheme="minorEastAsia"/>
                <w:color w:val="000000" w:themeColor="text1"/>
                <w:sz w:val="18"/>
                <w:szCs w:val="22"/>
                <w:lang w:val="id-ID"/>
              </w:rPr>
              <w:t>38</w:t>
            </w:r>
          </w:p>
        </w:tc>
      </w:tr>
      <w:tr w:rsidR="003D4005" w:rsidRPr="00B508FF" w:rsidTr="00EB3F77">
        <w:trPr>
          <w:trHeight w:val="30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105</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lang w:val="id-ID"/>
              </w:rPr>
            </w:pPr>
            <w:r w:rsidRPr="00B508FF">
              <w:rPr>
                <w:rFonts w:eastAsiaTheme="minorEastAsia"/>
                <w:color w:val="000000" w:themeColor="text1"/>
                <w:sz w:val="18"/>
                <w:szCs w:val="22"/>
              </w:rPr>
              <w:t>6,</w:t>
            </w:r>
            <w:r w:rsidRPr="00B508FF">
              <w:rPr>
                <w:rFonts w:eastAsiaTheme="minorEastAsia"/>
                <w:color w:val="000000" w:themeColor="text1"/>
                <w:sz w:val="18"/>
                <w:szCs w:val="22"/>
                <w:lang w:val="id-ID"/>
              </w:rPr>
              <w:t>26</w:t>
            </w:r>
          </w:p>
        </w:tc>
      </w:tr>
      <w:tr w:rsidR="003D4005" w:rsidRPr="00B508FF" w:rsidTr="00EB3F77">
        <w:trPr>
          <w:trHeight w:val="317"/>
        </w:trPr>
        <w:tc>
          <w:tcPr>
            <w:tcW w:w="1314"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120</w:t>
            </w:r>
          </w:p>
        </w:tc>
        <w:tc>
          <w:tcPr>
            <w:tcW w:w="707" w:type="dxa"/>
            <w:vAlign w:val="center"/>
          </w:tcPr>
          <w:p w:rsidR="003D4005" w:rsidRPr="00B508FF" w:rsidRDefault="003D4005" w:rsidP="003D4005">
            <w:pPr>
              <w:pStyle w:val="ListParagraph"/>
              <w:spacing w:after="0" w:line="240" w:lineRule="auto"/>
              <w:ind w:left="0"/>
              <w:jc w:val="center"/>
              <w:rPr>
                <w:rFonts w:ascii="Times New Roman" w:eastAsiaTheme="minorEastAsia" w:hAnsi="Times New Roman" w:cs="Times New Roman"/>
                <w:color w:val="000000" w:themeColor="text1"/>
                <w:sz w:val="18"/>
                <w:lang w:val="en-US"/>
              </w:rPr>
            </w:pPr>
            <w:r w:rsidRPr="00B508FF">
              <w:rPr>
                <w:rFonts w:ascii="Times New Roman" w:eastAsiaTheme="minorEastAsia" w:hAnsi="Times New Roman" w:cs="Times New Roman"/>
                <w:color w:val="000000" w:themeColor="text1"/>
                <w:sz w:val="18"/>
                <w:lang w:val="en-US"/>
              </w:rPr>
              <w:t>2</w:t>
            </w:r>
          </w:p>
        </w:tc>
        <w:tc>
          <w:tcPr>
            <w:tcW w:w="58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3</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4</w:t>
            </w:r>
          </w:p>
        </w:tc>
        <w:tc>
          <w:tcPr>
            <w:tcW w:w="645" w:type="dxa"/>
            <w:vAlign w:val="center"/>
          </w:tcPr>
          <w:p w:rsidR="003D4005" w:rsidRPr="00B508FF" w:rsidRDefault="003D4005" w:rsidP="003D4005">
            <w:pPr>
              <w:jc w:val="center"/>
              <w:rPr>
                <w:sz w:val="18"/>
                <w:szCs w:val="22"/>
              </w:rPr>
            </w:pPr>
            <w:r w:rsidRPr="00B508FF">
              <w:rPr>
                <w:rFonts w:eastAsiaTheme="minorEastAsia"/>
                <w:color w:val="000000" w:themeColor="text1"/>
                <w:sz w:val="18"/>
                <w:szCs w:val="22"/>
              </w:rPr>
              <w:t>5</w:t>
            </w:r>
          </w:p>
        </w:tc>
        <w:tc>
          <w:tcPr>
            <w:tcW w:w="780" w:type="dxa"/>
            <w:vAlign w:val="center"/>
          </w:tcPr>
          <w:p w:rsidR="003D4005" w:rsidRPr="00B508FF" w:rsidRDefault="003D4005" w:rsidP="003D4005">
            <w:pPr>
              <w:jc w:val="center"/>
              <w:rPr>
                <w:sz w:val="18"/>
                <w:szCs w:val="22"/>
                <w:lang w:val="id-ID"/>
              </w:rPr>
            </w:pPr>
            <w:r w:rsidRPr="00B508FF">
              <w:rPr>
                <w:rFonts w:eastAsiaTheme="minorEastAsia"/>
                <w:color w:val="000000" w:themeColor="text1"/>
                <w:sz w:val="18"/>
                <w:szCs w:val="22"/>
              </w:rPr>
              <w:t>6,</w:t>
            </w:r>
            <w:r w:rsidRPr="00B508FF">
              <w:rPr>
                <w:rFonts w:eastAsiaTheme="minorEastAsia"/>
                <w:color w:val="000000" w:themeColor="text1"/>
                <w:sz w:val="18"/>
                <w:szCs w:val="22"/>
                <w:lang w:val="id-ID"/>
              </w:rPr>
              <w:t>13</w:t>
            </w:r>
          </w:p>
        </w:tc>
      </w:tr>
    </w:tbl>
    <w:p w:rsidR="00520285" w:rsidRDefault="00520285" w:rsidP="005A0298">
      <w:pPr>
        <w:jc w:val="center"/>
        <w:outlineLvl w:val="0"/>
        <w:rPr>
          <w:rFonts w:eastAsiaTheme="minorEastAsia"/>
          <w:b/>
          <w:sz w:val="20"/>
          <w:szCs w:val="20"/>
          <w:lang w:val="id-ID"/>
        </w:rPr>
      </w:pPr>
    </w:p>
    <w:p w:rsidR="005A0298" w:rsidRDefault="003D4005" w:rsidP="003D4005">
      <w:pPr>
        <w:ind w:firstLine="284"/>
        <w:jc w:val="both"/>
        <w:outlineLvl w:val="0"/>
        <w:rPr>
          <w:rFonts w:eastAsiaTheme="minorEastAsia"/>
          <w:sz w:val="22"/>
          <w:lang w:val="id-ID"/>
        </w:rPr>
      </w:pPr>
      <w:r w:rsidRPr="00B508FF">
        <w:rPr>
          <w:rFonts w:eastAsiaTheme="minorEastAsia"/>
          <w:sz w:val="22"/>
        </w:rPr>
        <w:t xml:space="preserve">Dari data hasil pengujian dengan </w:t>
      </w:r>
      <w:r w:rsidRPr="00B508FF">
        <w:rPr>
          <w:rFonts w:eastAsiaTheme="minorEastAsia"/>
          <w:i/>
          <w:sz w:val="22"/>
        </w:rPr>
        <w:t>hydrostatic test</w:t>
      </w:r>
      <w:r w:rsidRPr="00B508FF">
        <w:rPr>
          <w:rFonts w:eastAsiaTheme="minorEastAsia"/>
          <w:sz w:val="22"/>
        </w:rPr>
        <w:t xml:space="preserve">, </w:t>
      </w:r>
      <w:r w:rsidRPr="00B508FF">
        <w:rPr>
          <w:rFonts w:eastAsiaTheme="minorEastAsia"/>
          <w:sz w:val="22"/>
          <w:lang w:val="id-ID"/>
        </w:rPr>
        <w:t xml:space="preserve">pada tekanan 2 </w:t>
      </w:r>
      <w:proofErr w:type="gramStart"/>
      <w:r w:rsidRPr="00B508FF">
        <w:rPr>
          <w:rFonts w:eastAsiaTheme="minorEastAsia"/>
          <w:sz w:val="22"/>
          <w:lang w:val="id-ID"/>
        </w:rPr>
        <w:t>Bar</w:t>
      </w:r>
      <w:proofErr w:type="gramEnd"/>
      <w:r w:rsidRPr="00B508FF">
        <w:rPr>
          <w:rFonts w:eastAsiaTheme="minorEastAsia"/>
          <w:sz w:val="22"/>
          <w:lang w:val="id-ID"/>
        </w:rPr>
        <w:t xml:space="preserve"> dengan </w:t>
      </w:r>
      <w:r w:rsidRPr="00B508FF">
        <w:rPr>
          <w:rFonts w:eastAsiaTheme="minorEastAsia"/>
          <w:sz w:val="22"/>
        </w:rPr>
        <w:t>waktu ditahan</w:t>
      </w:r>
      <w:r w:rsidRPr="00B508FF">
        <w:rPr>
          <w:rFonts w:eastAsiaTheme="minorEastAsia"/>
          <w:sz w:val="22"/>
          <w:lang w:val="id-ID"/>
        </w:rPr>
        <w:t xml:space="preserve"> (</w:t>
      </w:r>
      <w:r w:rsidRPr="00B508FF">
        <w:rPr>
          <w:rFonts w:eastAsiaTheme="minorEastAsia"/>
          <w:i/>
          <w:sz w:val="22"/>
          <w:lang w:val="id-ID"/>
        </w:rPr>
        <w:t xml:space="preserve">holding </w:t>
      </w:r>
      <w:r w:rsidRPr="00B508FF">
        <w:rPr>
          <w:rFonts w:eastAsiaTheme="minorEastAsia"/>
          <w:i/>
          <w:sz w:val="22"/>
          <w:lang w:val="id-ID"/>
        </w:rPr>
        <w:lastRenderedPageBreak/>
        <w:t>time</w:t>
      </w:r>
      <w:r w:rsidRPr="00B508FF">
        <w:rPr>
          <w:rFonts w:eastAsiaTheme="minorEastAsia"/>
          <w:sz w:val="22"/>
          <w:lang w:val="id-ID"/>
        </w:rPr>
        <w:t>)</w:t>
      </w:r>
      <w:r w:rsidRPr="00B508FF">
        <w:rPr>
          <w:rFonts w:eastAsiaTheme="minorEastAsia"/>
          <w:sz w:val="22"/>
        </w:rPr>
        <w:t xml:space="preserve"> selama 2 jam. </w:t>
      </w:r>
      <w:proofErr w:type="gramStart"/>
      <w:r w:rsidRPr="00B508FF">
        <w:rPr>
          <w:rFonts w:eastAsiaTheme="minorEastAsia"/>
          <w:sz w:val="22"/>
        </w:rPr>
        <w:t xml:space="preserve">Nilai tekanan yang pada pressure gauge tidak mengalami </w:t>
      </w:r>
      <w:r w:rsidRPr="00B508FF">
        <w:rPr>
          <w:rFonts w:eastAsiaTheme="minorEastAsia"/>
          <w:sz w:val="22"/>
          <w:lang w:val="id-ID"/>
        </w:rPr>
        <w:t>penurunan tekanan</w:t>
      </w:r>
      <w:r w:rsidRPr="00B508FF">
        <w:rPr>
          <w:rFonts w:eastAsiaTheme="minorEastAsia"/>
          <w:sz w:val="22"/>
        </w:rPr>
        <w:t xml:space="preserve">, tekanan yang terjadi di dalam tabung konstan dimulai </w:t>
      </w:r>
      <w:r w:rsidRPr="00B508FF">
        <w:rPr>
          <w:rFonts w:eastAsiaTheme="minorEastAsia"/>
          <w:sz w:val="22"/>
          <w:lang w:val="id-ID"/>
        </w:rPr>
        <w:t>menit</w:t>
      </w:r>
      <w:r>
        <w:rPr>
          <w:rFonts w:eastAsiaTheme="minorEastAsia"/>
          <w:sz w:val="22"/>
          <w:lang w:val="id-ID"/>
        </w:rPr>
        <w:t xml:space="preserve"> pertama sampai menit ke 120</w:t>
      </w:r>
      <w:r w:rsidRPr="00B508FF">
        <w:rPr>
          <w:rFonts w:eastAsiaTheme="minorEastAsia"/>
          <w:sz w:val="22"/>
          <w:lang w:val="id-ID"/>
        </w:rPr>
        <w:t>.</w:t>
      </w:r>
      <w:proofErr w:type="gramEnd"/>
      <w:r w:rsidRPr="00B508FF">
        <w:rPr>
          <w:rFonts w:eastAsiaTheme="minorEastAsia"/>
          <w:sz w:val="22"/>
        </w:rPr>
        <w:t xml:space="preserve"> </w:t>
      </w:r>
      <w:r w:rsidRPr="00B508FF">
        <w:rPr>
          <w:rFonts w:eastAsiaTheme="minorEastAsia"/>
          <w:sz w:val="22"/>
          <w:lang w:val="id-ID"/>
        </w:rPr>
        <w:t>Grafik pengujian</w:t>
      </w:r>
      <w:r>
        <w:rPr>
          <w:rFonts w:eastAsiaTheme="minorEastAsia"/>
          <w:sz w:val="22"/>
          <w:lang w:val="id-ID"/>
        </w:rPr>
        <w:t xml:space="preserve"> </w:t>
      </w:r>
      <w:r w:rsidRPr="00B508FF">
        <w:rPr>
          <w:rFonts w:eastAsiaTheme="minorEastAsia"/>
          <w:sz w:val="22"/>
          <w:lang w:val="id-ID"/>
        </w:rPr>
        <w:t>untuk tekanan 2 b</w:t>
      </w:r>
      <w:r>
        <w:rPr>
          <w:rFonts w:eastAsiaTheme="minorEastAsia"/>
          <w:sz w:val="22"/>
          <w:lang w:val="id-ID"/>
        </w:rPr>
        <w:t xml:space="preserve">ar seperti telihat pada </w:t>
      </w:r>
      <w:r w:rsidRPr="00227F8B">
        <w:rPr>
          <w:rFonts w:eastAsiaTheme="minorEastAsia"/>
          <w:sz w:val="22"/>
          <w:lang w:val="id-ID"/>
        </w:rPr>
        <w:t xml:space="preserve">gambar </w:t>
      </w:r>
      <w:r w:rsidR="0001383D">
        <w:rPr>
          <w:rFonts w:eastAsiaTheme="minorEastAsia"/>
          <w:sz w:val="22"/>
          <w:lang w:val="id-ID"/>
        </w:rPr>
        <w:t>5</w:t>
      </w:r>
      <w:r w:rsidRPr="00227F8B">
        <w:rPr>
          <w:rFonts w:eastAsiaTheme="minorEastAsia"/>
          <w:sz w:val="22"/>
          <w:lang w:val="id-ID"/>
        </w:rPr>
        <w:t>.</w:t>
      </w:r>
    </w:p>
    <w:p w:rsidR="003D4005" w:rsidRDefault="00C607EB" w:rsidP="00EB3F77">
      <w:pPr>
        <w:jc w:val="center"/>
        <w:outlineLvl w:val="0"/>
        <w:rPr>
          <w:rFonts w:eastAsiaTheme="minorEastAsia"/>
          <w:sz w:val="22"/>
          <w:lang w:val="id-ID"/>
        </w:rPr>
      </w:pPr>
      <w:r>
        <w:rPr>
          <w:noProof/>
          <w:lang w:val="id-ID" w:eastAsia="id-ID"/>
        </w:rPr>
        <w:drawing>
          <wp:inline distT="0" distB="0" distL="0" distR="0" wp14:anchorId="0AA970E8" wp14:editId="215D395E">
            <wp:extent cx="2914650" cy="21240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4005" w:rsidRPr="003D4005" w:rsidRDefault="003D4005" w:rsidP="007A3C8C">
      <w:pPr>
        <w:spacing w:before="120" w:after="120"/>
        <w:jc w:val="center"/>
        <w:rPr>
          <w:rFonts w:eastAsiaTheme="minorEastAsia"/>
          <w:b/>
          <w:sz w:val="20"/>
          <w:szCs w:val="20"/>
          <w:lang w:val="en-ID"/>
        </w:rPr>
      </w:pPr>
      <w:proofErr w:type="gramStart"/>
      <w:r w:rsidRPr="003D4005">
        <w:rPr>
          <w:rFonts w:eastAsiaTheme="minorEastAsia"/>
          <w:b/>
          <w:sz w:val="20"/>
          <w:szCs w:val="20"/>
          <w:lang w:val="en-ID"/>
        </w:rPr>
        <w:t xml:space="preserve">Gambar </w:t>
      </w:r>
      <w:r w:rsidR="0001383D">
        <w:rPr>
          <w:rFonts w:eastAsiaTheme="minorEastAsia"/>
          <w:b/>
          <w:sz w:val="20"/>
          <w:szCs w:val="20"/>
          <w:lang w:val="id-ID"/>
        </w:rPr>
        <w:t>5</w:t>
      </w:r>
      <w:r w:rsidRPr="003D4005">
        <w:rPr>
          <w:rFonts w:eastAsiaTheme="minorEastAsia"/>
          <w:b/>
          <w:sz w:val="20"/>
          <w:szCs w:val="20"/>
          <w:lang w:val="en-ID"/>
        </w:rPr>
        <w:t>.</w:t>
      </w:r>
      <w:proofErr w:type="gramEnd"/>
      <w:r w:rsidRPr="003D4005">
        <w:rPr>
          <w:rFonts w:eastAsiaTheme="minorEastAsia"/>
          <w:b/>
          <w:sz w:val="20"/>
          <w:szCs w:val="20"/>
          <w:lang w:val="en-ID"/>
        </w:rPr>
        <w:t xml:space="preserve"> </w:t>
      </w:r>
      <w:r w:rsidRPr="003D4005">
        <w:rPr>
          <w:rFonts w:eastAsiaTheme="minorEastAsia"/>
          <w:b/>
          <w:sz w:val="20"/>
          <w:szCs w:val="20"/>
        </w:rPr>
        <w:t xml:space="preserve">Grafik hasil pengujian </w:t>
      </w:r>
      <w:r w:rsidRPr="003D4005">
        <w:rPr>
          <w:rFonts w:eastAsiaTheme="minorEastAsia"/>
          <w:b/>
          <w:i/>
          <w:sz w:val="20"/>
          <w:szCs w:val="20"/>
        </w:rPr>
        <w:t>hydrostatic test</w:t>
      </w:r>
      <w:r w:rsidRPr="003D4005">
        <w:rPr>
          <w:rFonts w:eastAsiaTheme="minorEastAsia"/>
          <w:b/>
          <w:i/>
          <w:sz w:val="20"/>
          <w:szCs w:val="20"/>
          <w:lang w:val="id-ID"/>
        </w:rPr>
        <w:t xml:space="preserve"> </w:t>
      </w:r>
      <w:r w:rsidRPr="003D4005">
        <w:rPr>
          <w:rFonts w:eastAsiaTheme="minorEastAsia"/>
          <w:b/>
          <w:sz w:val="20"/>
          <w:szCs w:val="20"/>
          <w:lang w:val="id-ID"/>
        </w:rPr>
        <w:t>pada tekanan 2 bar</w:t>
      </w:r>
    </w:p>
    <w:p w:rsidR="00E7639E" w:rsidRDefault="00E7639E" w:rsidP="00E7639E">
      <w:pPr>
        <w:ind w:firstLine="284"/>
        <w:jc w:val="both"/>
        <w:outlineLvl w:val="0"/>
        <w:rPr>
          <w:rFonts w:eastAsiaTheme="minorEastAsia"/>
          <w:sz w:val="22"/>
          <w:lang w:val="id-ID"/>
        </w:rPr>
      </w:pPr>
      <w:r w:rsidRPr="00D7748B">
        <w:rPr>
          <w:rFonts w:eastAsiaTheme="minorEastAsia"/>
          <w:sz w:val="22"/>
        </w:rPr>
        <w:t xml:space="preserve">Dari data hasil pengujian dengan </w:t>
      </w:r>
      <w:r w:rsidRPr="00D7748B">
        <w:rPr>
          <w:rFonts w:eastAsiaTheme="minorEastAsia"/>
          <w:i/>
          <w:sz w:val="22"/>
        </w:rPr>
        <w:t>hydrostatic test</w:t>
      </w:r>
      <w:r w:rsidRPr="00D7748B">
        <w:rPr>
          <w:rFonts w:eastAsiaTheme="minorEastAsia"/>
          <w:sz w:val="22"/>
        </w:rPr>
        <w:t xml:space="preserve">, </w:t>
      </w:r>
      <w:r w:rsidRPr="00D7748B">
        <w:rPr>
          <w:rFonts w:eastAsiaTheme="minorEastAsia"/>
          <w:sz w:val="22"/>
          <w:lang w:val="id-ID"/>
        </w:rPr>
        <w:t xml:space="preserve">pada tekanan 3 </w:t>
      </w:r>
      <w:proofErr w:type="gramStart"/>
      <w:r w:rsidRPr="00D7748B">
        <w:rPr>
          <w:rFonts w:eastAsiaTheme="minorEastAsia"/>
          <w:sz w:val="22"/>
          <w:lang w:val="id-ID"/>
        </w:rPr>
        <w:t>Bar</w:t>
      </w:r>
      <w:proofErr w:type="gramEnd"/>
      <w:r w:rsidRPr="00D7748B">
        <w:rPr>
          <w:rFonts w:eastAsiaTheme="minorEastAsia"/>
          <w:sz w:val="22"/>
          <w:lang w:val="id-ID"/>
        </w:rPr>
        <w:t xml:space="preserve"> dengan </w:t>
      </w:r>
      <w:r w:rsidR="005708D1">
        <w:rPr>
          <w:rFonts w:eastAsiaTheme="minorEastAsia"/>
          <w:sz w:val="22"/>
        </w:rPr>
        <w:t xml:space="preserve">waktu </w:t>
      </w:r>
      <w:r w:rsidRPr="00D7748B">
        <w:rPr>
          <w:rFonts w:eastAsiaTheme="minorEastAsia"/>
          <w:sz w:val="22"/>
        </w:rPr>
        <w:t>tahan</w:t>
      </w:r>
      <w:r w:rsidRPr="00D7748B">
        <w:rPr>
          <w:rFonts w:eastAsiaTheme="minorEastAsia"/>
          <w:sz w:val="22"/>
          <w:lang w:val="id-ID"/>
        </w:rPr>
        <w:t xml:space="preserve"> (</w:t>
      </w:r>
      <w:r w:rsidRPr="00D7748B">
        <w:rPr>
          <w:rFonts w:eastAsiaTheme="minorEastAsia"/>
          <w:i/>
          <w:sz w:val="22"/>
          <w:lang w:val="id-ID"/>
        </w:rPr>
        <w:t>holding time</w:t>
      </w:r>
      <w:r w:rsidRPr="00D7748B">
        <w:rPr>
          <w:rFonts w:eastAsiaTheme="minorEastAsia"/>
          <w:sz w:val="22"/>
          <w:lang w:val="id-ID"/>
        </w:rPr>
        <w:t>)</w:t>
      </w:r>
      <w:r w:rsidRPr="00D7748B">
        <w:rPr>
          <w:rFonts w:eastAsiaTheme="minorEastAsia"/>
          <w:sz w:val="22"/>
        </w:rPr>
        <w:t xml:space="preserve"> selama 2 jam. </w:t>
      </w:r>
      <w:proofErr w:type="gramStart"/>
      <w:r w:rsidRPr="00D7748B">
        <w:rPr>
          <w:rFonts w:eastAsiaTheme="minorEastAsia"/>
          <w:sz w:val="22"/>
        </w:rPr>
        <w:t xml:space="preserve">Nilai tekanan yang pada pressure gauge tidak mengalami </w:t>
      </w:r>
      <w:r w:rsidRPr="00D7748B">
        <w:rPr>
          <w:rFonts w:eastAsiaTheme="minorEastAsia"/>
          <w:sz w:val="22"/>
          <w:lang w:val="id-ID"/>
        </w:rPr>
        <w:t>penurunan tekanan</w:t>
      </w:r>
      <w:r w:rsidRPr="00D7748B">
        <w:rPr>
          <w:rFonts w:eastAsiaTheme="minorEastAsia"/>
          <w:sz w:val="22"/>
        </w:rPr>
        <w:t xml:space="preserve">, tekanan yang terjadi di dalam tabung konstan dimulai </w:t>
      </w:r>
      <w:r w:rsidRPr="00D7748B">
        <w:rPr>
          <w:rFonts w:eastAsiaTheme="minorEastAsia"/>
          <w:sz w:val="22"/>
          <w:lang w:val="id-ID"/>
        </w:rPr>
        <w:t>menit pertama sampai menit ke 120.</w:t>
      </w:r>
      <w:proofErr w:type="gramEnd"/>
      <w:r w:rsidRPr="00D7748B">
        <w:rPr>
          <w:rFonts w:eastAsiaTheme="minorEastAsia"/>
          <w:sz w:val="22"/>
        </w:rPr>
        <w:t xml:space="preserve"> </w:t>
      </w:r>
      <w:r w:rsidRPr="00D7748B">
        <w:rPr>
          <w:rFonts w:eastAsiaTheme="minorEastAsia"/>
          <w:sz w:val="22"/>
          <w:lang w:val="id-ID"/>
        </w:rPr>
        <w:t>Grafik pengujian untuk tekanan 2 b</w:t>
      </w:r>
      <w:r>
        <w:rPr>
          <w:rFonts w:eastAsiaTheme="minorEastAsia"/>
          <w:sz w:val="22"/>
          <w:lang w:val="id-ID"/>
        </w:rPr>
        <w:t xml:space="preserve">ar seperti telihat pada </w:t>
      </w:r>
      <w:r w:rsidRPr="00227F8B">
        <w:rPr>
          <w:rFonts w:eastAsiaTheme="minorEastAsia"/>
          <w:sz w:val="22"/>
          <w:lang w:val="id-ID"/>
        </w:rPr>
        <w:t xml:space="preserve">gambar </w:t>
      </w:r>
      <w:r w:rsidR="0001383D">
        <w:rPr>
          <w:rFonts w:eastAsiaTheme="minorEastAsia"/>
          <w:sz w:val="22"/>
          <w:lang w:val="id-ID"/>
        </w:rPr>
        <w:t>6</w:t>
      </w:r>
      <w:r w:rsidRPr="00227F8B">
        <w:rPr>
          <w:rFonts w:eastAsiaTheme="minorEastAsia"/>
          <w:sz w:val="22"/>
          <w:lang w:val="id-ID"/>
        </w:rPr>
        <w:t>.</w:t>
      </w:r>
    </w:p>
    <w:p w:rsidR="007A3C8C" w:rsidRPr="00D7748B" w:rsidRDefault="007A3C8C" w:rsidP="00E7639E">
      <w:pPr>
        <w:ind w:firstLine="284"/>
        <w:jc w:val="both"/>
        <w:outlineLvl w:val="0"/>
        <w:rPr>
          <w:rFonts w:eastAsiaTheme="minorEastAsia"/>
          <w:sz w:val="22"/>
          <w:lang w:val="id-ID"/>
        </w:rPr>
      </w:pPr>
    </w:p>
    <w:p w:rsidR="00E7639E" w:rsidRDefault="00E7639E" w:rsidP="00E7639E">
      <w:pPr>
        <w:spacing w:line="228" w:lineRule="auto"/>
        <w:jc w:val="center"/>
        <w:rPr>
          <w:spacing w:val="-7"/>
        </w:rPr>
      </w:pPr>
      <w:r>
        <w:rPr>
          <w:noProof/>
          <w:lang w:val="id-ID" w:eastAsia="id-ID"/>
        </w:rPr>
        <w:drawing>
          <wp:inline distT="0" distB="0" distL="0" distR="0" wp14:anchorId="106E90C3" wp14:editId="7CB4327F">
            <wp:extent cx="2809875" cy="1981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2764B" w:rsidRPr="00E7639E" w:rsidRDefault="00E7639E" w:rsidP="00EB3F77">
      <w:pPr>
        <w:spacing w:before="120" w:after="120"/>
        <w:jc w:val="center"/>
        <w:outlineLvl w:val="0"/>
        <w:rPr>
          <w:rFonts w:eastAsiaTheme="minorEastAsia"/>
          <w:b/>
          <w:spacing w:val="-10"/>
          <w:sz w:val="20"/>
          <w:szCs w:val="20"/>
          <w:lang w:val="id-ID"/>
        </w:rPr>
      </w:pPr>
      <w:proofErr w:type="gramStart"/>
      <w:r w:rsidRPr="00E7639E">
        <w:rPr>
          <w:rFonts w:eastAsiaTheme="minorEastAsia"/>
          <w:b/>
          <w:sz w:val="20"/>
          <w:szCs w:val="20"/>
        </w:rPr>
        <w:t xml:space="preserve">Gambar </w:t>
      </w:r>
      <w:r w:rsidR="0001383D">
        <w:rPr>
          <w:rFonts w:eastAsiaTheme="minorEastAsia"/>
          <w:b/>
          <w:sz w:val="20"/>
          <w:szCs w:val="20"/>
          <w:lang w:val="id-ID"/>
        </w:rPr>
        <w:t>6</w:t>
      </w:r>
      <w:r w:rsidRPr="00E7639E">
        <w:rPr>
          <w:rFonts w:eastAsiaTheme="minorEastAsia"/>
          <w:b/>
          <w:sz w:val="20"/>
          <w:szCs w:val="20"/>
        </w:rPr>
        <w:t>.</w:t>
      </w:r>
      <w:proofErr w:type="gramEnd"/>
      <w:r w:rsidRPr="00E7639E">
        <w:rPr>
          <w:rFonts w:eastAsiaTheme="minorEastAsia"/>
          <w:b/>
          <w:sz w:val="20"/>
          <w:szCs w:val="20"/>
        </w:rPr>
        <w:t xml:space="preserve"> Grafik hasil pengujian </w:t>
      </w:r>
      <w:r w:rsidRPr="00E7639E">
        <w:rPr>
          <w:rFonts w:eastAsiaTheme="minorEastAsia"/>
          <w:b/>
          <w:i/>
          <w:sz w:val="20"/>
          <w:szCs w:val="20"/>
        </w:rPr>
        <w:t>hydrostatic Test</w:t>
      </w:r>
      <w:r w:rsidRPr="00E7639E">
        <w:rPr>
          <w:rFonts w:eastAsiaTheme="minorEastAsia"/>
          <w:b/>
          <w:i/>
          <w:sz w:val="20"/>
          <w:szCs w:val="20"/>
          <w:lang w:val="id-ID"/>
        </w:rPr>
        <w:t xml:space="preserve"> </w:t>
      </w:r>
      <w:r w:rsidRPr="00E7639E">
        <w:rPr>
          <w:rFonts w:eastAsiaTheme="minorEastAsia"/>
          <w:b/>
          <w:sz w:val="20"/>
          <w:szCs w:val="20"/>
          <w:lang w:val="id-ID"/>
        </w:rPr>
        <w:t>pada tekanan 3 bar</w:t>
      </w:r>
    </w:p>
    <w:p w:rsidR="00E7639E" w:rsidRPr="00447921" w:rsidRDefault="00E7639E" w:rsidP="005708D1">
      <w:pPr>
        <w:spacing w:after="120"/>
        <w:ind w:firstLine="284"/>
        <w:jc w:val="both"/>
        <w:outlineLvl w:val="0"/>
        <w:rPr>
          <w:rFonts w:eastAsiaTheme="minorEastAsia"/>
          <w:sz w:val="22"/>
        </w:rPr>
      </w:pPr>
      <w:r w:rsidRPr="00D7748B">
        <w:rPr>
          <w:rFonts w:eastAsiaTheme="minorEastAsia"/>
          <w:sz w:val="22"/>
        </w:rPr>
        <w:t xml:space="preserve">Dari data hasil pengujian dengan </w:t>
      </w:r>
      <w:r w:rsidRPr="00D7748B">
        <w:rPr>
          <w:rFonts w:eastAsiaTheme="minorEastAsia"/>
          <w:i/>
          <w:sz w:val="22"/>
        </w:rPr>
        <w:t>hydrostatic test</w:t>
      </w:r>
      <w:r w:rsidRPr="00D7748B">
        <w:rPr>
          <w:rFonts w:eastAsiaTheme="minorEastAsia"/>
          <w:sz w:val="22"/>
        </w:rPr>
        <w:t xml:space="preserve">, </w:t>
      </w:r>
      <w:r w:rsidRPr="00D7748B">
        <w:rPr>
          <w:rFonts w:eastAsiaTheme="minorEastAsia"/>
          <w:sz w:val="22"/>
          <w:lang w:val="id-ID"/>
        </w:rPr>
        <w:t xml:space="preserve">pada tekanan 4 </w:t>
      </w:r>
      <w:proofErr w:type="gramStart"/>
      <w:r w:rsidRPr="00D7748B">
        <w:rPr>
          <w:rFonts w:eastAsiaTheme="minorEastAsia"/>
          <w:sz w:val="22"/>
          <w:lang w:val="id-ID"/>
        </w:rPr>
        <w:t>Bar</w:t>
      </w:r>
      <w:proofErr w:type="gramEnd"/>
      <w:r w:rsidRPr="00D7748B">
        <w:rPr>
          <w:rFonts w:eastAsiaTheme="minorEastAsia"/>
          <w:sz w:val="22"/>
          <w:lang w:val="id-ID"/>
        </w:rPr>
        <w:t xml:space="preserve"> dengan </w:t>
      </w:r>
      <w:r w:rsidRPr="00D7748B">
        <w:rPr>
          <w:rFonts w:eastAsiaTheme="minorEastAsia"/>
          <w:sz w:val="22"/>
        </w:rPr>
        <w:t>waktu ditahan</w:t>
      </w:r>
      <w:r w:rsidRPr="00D7748B">
        <w:rPr>
          <w:rFonts w:eastAsiaTheme="minorEastAsia"/>
          <w:sz w:val="22"/>
          <w:lang w:val="id-ID"/>
        </w:rPr>
        <w:t xml:space="preserve"> (</w:t>
      </w:r>
      <w:r w:rsidRPr="00D7748B">
        <w:rPr>
          <w:rFonts w:eastAsiaTheme="minorEastAsia"/>
          <w:i/>
          <w:sz w:val="22"/>
          <w:lang w:val="id-ID"/>
        </w:rPr>
        <w:t>holding time</w:t>
      </w:r>
      <w:r w:rsidRPr="00D7748B">
        <w:rPr>
          <w:rFonts w:eastAsiaTheme="minorEastAsia"/>
          <w:sz w:val="22"/>
          <w:lang w:val="id-ID"/>
        </w:rPr>
        <w:t>)</w:t>
      </w:r>
      <w:r w:rsidRPr="00D7748B">
        <w:rPr>
          <w:rFonts w:eastAsiaTheme="minorEastAsia"/>
          <w:sz w:val="22"/>
        </w:rPr>
        <w:t xml:space="preserve"> selama 2 jam. </w:t>
      </w:r>
      <w:proofErr w:type="gramStart"/>
      <w:r w:rsidRPr="00D7748B">
        <w:rPr>
          <w:rFonts w:eastAsiaTheme="minorEastAsia"/>
          <w:sz w:val="22"/>
        </w:rPr>
        <w:t xml:space="preserve">Nilai tekanan yang pada pressure gauge tidak mengalami </w:t>
      </w:r>
      <w:r w:rsidRPr="00D7748B">
        <w:rPr>
          <w:rFonts w:eastAsiaTheme="minorEastAsia"/>
          <w:sz w:val="22"/>
          <w:lang w:val="id-ID"/>
        </w:rPr>
        <w:t>penurunan tekanan</w:t>
      </w:r>
      <w:r w:rsidRPr="00D7748B">
        <w:rPr>
          <w:rFonts w:eastAsiaTheme="minorEastAsia"/>
          <w:sz w:val="22"/>
        </w:rPr>
        <w:t xml:space="preserve">, tekanan yang terjadi di dalam tabung </w:t>
      </w:r>
      <w:r w:rsidRPr="00EF5620">
        <w:rPr>
          <w:rFonts w:eastAsiaTheme="minorEastAsia"/>
          <w:sz w:val="22"/>
        </w:rPr>
        <w:t xml:space="preserve">konstan dimulai </w:t>
      </w:r>
      <w:r w:rsidRPr="00EF5620">
        <w:rPr>
          <w:rFonts w:eastAsiaTheme="minorEastAsia"/>
          <w:sz w:val="22"/>
          <w:lang w:val="id-ID"/>
        </w:rPr>
        <w:t>menit pertama sampai menit ke 120.</w:t>
      </w:r>
      <w:proofErr w:type="gramEnd"/>
      <w:r w:rsidRPr="00EF5620">
        <w:rPr>
          <w:rFonts w:eastAsiaTheme="minorEastAsia"/>
          <w:sz w:val="22"/>
          <w:lang w:val="id-ID"/>
        </w:rPr>
        <w:t xml:space="preserve"> Grafik pengujian untuk tekanan 2 bar seperti telihat pada</w:t>
      </w:r>
      <w:r>
        <w:rPr>
          <w:rFonts w:eastAsiaTheme="minorEastAsia"/>
          <w:sz w:val="22"/>
          <w:lang w:val="id-ID"/>
        </w:rPr>
        <w:t xml:space="preserve"> </w:t>
      </w:r>
      <w:r w:rsidRPr="00227F8B">
        <w:rPr>
          <w:rFonts w:eastAsiaTheme="minorEastAsia"/>
          <w:sz w:val="22"/>
          <w:lang w:val="id-ID"/>
        </w:rPr>
        <w:t xml:space="preserve">gambar </w:t>
      </w:r>
      <w:r w:rsidR="0001383D">
        <w:rPr>
          <w:rFonts w:eastAsiaTheme="minorEastAsia"/>
          <w:sz w:val="22"/>
          <w:lang w:val="id-ID"/>
        </w:rPr>
        <w:t>7</w:t>
      </w:r>
      <w:r w:rsidRPr="00227F8B">
        <w:rPr>
          <w:rFonts w:eastAsiaTheme="minorEastAsia"/>
          <w:sz w:val="22"/>
        </w:rPr>
        <w:t>.</w:t>
      </w:r>
    </w:p>
    <w:p w:rsidR="00987C76" w:rsidRDefault="005708D1" w:rsidP="005708D1">
      <w:pPr>
        <w:pStyle w:val="IEEEParagraph"/>
        <w:spacing w:after="120"/>
        <w:ind w:firstLine="0"/>
        <w:jc w:val="center"/>
        <w:rPr>
          <w:rStyle w:val="mediumtext"/>
          <w:sz w:val="22"/>
          <w:szCs w:val="20"/>
          <w:shd w:val="clear" w:color="auto" w:fill="FFFFFF"/>
          <w:lang w:val="id-ID"/>
        </w:rPr>
      </w:pPr>
      <w:r>
        <w:rPr>
          <w:noProof/>
          <w:lang w:val="id-ID" w:eastAsia="id-ID"/>
        </w:rPr>
        <w:lastRenderedPageBreak/>
        <w:drawing>
          <wp:inline distT="0" distB="0" distL="0" distR="0" wp14:anchorId="2802320B" wp14:editId="774685DE">
            <wp:extent cx="2781300" cy="19145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708D1" w:rsidRPr="005708D1" w:rsidRDefault="005708D1" w:rsidP="007A3C8C">
      <w:pPr>
        <w:spacing w:after="120"/>
        <w:jc w:val="center"/>
        <w:outlineLvl w:val="0"/>
        <w:rPr>
          <w:rFonts w:eastAsiaTheme="minorEastAsia"/>
          <w:b/>
          <w:sz w:val="20"/>
          <w:szCs w:val="20"/>
          <w:lang w:val="id-ID"/>
        </w:rPr>
      </w:pPr>
      <w:proofErr w:type="gramStart"/>
      <w:r w:rsidRPr="005708D1">
        <w:rPr>
          <w:rFonts w:eastAsiaTheme="minorEastAsia"/>
          <w:b/>
          <w:sz w:val="20"/>
          <w:szCs w:val="20"/>
        </w:rPr>
        <w:t xml:space="preserve">Gambar </w:t>
      </w:r>
      <w:r w:rsidR="0001383D">
        <w:rPr>
          <w:rFonts w:eastAsiaTheme="minorEastAsia"/>
          <w:b/>
          <w:sz w:val="20"/>
          <w:szCs w:val="20"/>
          <w:lang w:val="id-ID"/>
        </w:rPr>
        <w:t>7</w:t>
      </w:r>
      <w:r w:rsidRPr="005708D1">
        <w:rPr>
          <w:rFonts w:eastAsiaTheme="minorEastAsia"/>
          <w:b/>
          <w:sz w:val="20"/>
          <w:szCs w:val="20"/>
        </w:rPr>
        <w:t>.</w:t>
      </w:r>
      <w:proofErr w:type="gramEnd"/>
      <w:r w:rsidRPr="005708D1">
        <w:rPr>
          <w:rFonts w:eastAsiaTheme="minorEastAsia"/>
          <w:b/>
          <w:sz w:val="20"/>
          <w:szCs w:val="20"/>
        </w:rPr>
        <w:t xml:space="preserve"> Grafik hasil pengujian </w:t>
      </w:r>
      <w:r w:rsidRPr="005708D1">
        <w:rPr>
          <w:rFonts w:eastAsiaTheme="minorEastAsia"/>
          <w:b/>
          <w:i/>
          <w:sz w:val="20"/>
          <w:szCs w:val="20"/>
        </w:rPr>
        <w:t>hydrostatic test</w:t>
      </w:r>
      <w:r w:rsidRPr="005708D1">
        <w:rPr>
          <w:rFonts w:eastAsiaTheme="minorEastAsia"/>
          <w:b/>
          <w:i/>
          <w:sz w:val="20"/>
          <w:szCs w:val="20"/>
          <w:lang w:val="id-ID"/>
        </w:rPr>
        <w:t xml:space="preserve"> </w:t>
      </w:r>
      <w:r w:rsidRPr="005708D1">
        <w:rPr>
          <w:rFonts w:eastAsiaTheme="minorEastAsia"/>
          <w:b/>
          <w:sz w:val="20"/>
          <w:szCs w:val="20"/>
          <w:lang w:val="id-ID"/>
        </w:rPr>
        <w:t>pada tekanan 4 bar</w:t>
      </w:r>
    </w:p>
    <w:p w:rsidR="005708D1" w:rsidRPr="00D7748B" w:rsidRDefault="005708D1" w:rsidP="007A3C8C">
      <w:pPr>
        <w:spacing w:after="120"/>
        <w:ind w:firstLine="284"/>
        <w:jc w:val="both"/>
        <w:outlineLvl w:val="0"/>
        <w:rPr>
          <w:rFonts w:eastAsiaTheme="minorEastAsia"/>
          <w:sz w:val="22"/>
          <w:lang w:val="id-ID"/>
        </w:rPr>
      </w:pPr>
      <w:r w:rsidRPr="00D7748B">
        <w:rPr>
          <w:rFonts w:eastAsiaTheme="minorEastAsia"/>
          <w:sz w:val="22"/>
        </w:rPr>
        <w:t xml:space="preserve">Dari data hasil pengujian dengan </w:t>
      </w:r>
      <w:r w:rsidRPr="00D7748B">
        <w:rPr>
          <w:rFonts w:eastAsiaTheme="minorEastAsia"/>
          <w:i/>
          <w:sz w:val="22"/>
        </w:rPr>
        <w:t>hydrostatic test</w:t>
      </w:r>
      <w:r w:rsidRPr="00D7748B">
        <w:rPr>
          <w:rFonts w:eastAsiaTheme="minorEastAsia"/>
          <w:sz w:val="22"/>
        </w:rPr>
        <w:t xml:space="preserve">, </w:t>
      </w:r>
      <w:r w:rsidRPr="00D7748B">
        <w:rPr>
          <w:rFonts w:eastAsiaTheme="minorEastAsia"/>
          <w:sz w:val="22"/>
          <w:lang w:val="id-ID"/>
        </w:rPr>
        <w:t xml:space="preserve">pada tekanan 5 </w:t>
      </w:r>
      <w:proofErr w:type="gramStart"/>
      <w:r w:rsidRPr="00D7748B">
        <w:rPr>
          <w:rFonts w:eastAsiaTheme="minorEastAsia"/>
          <w:sz w:val="22"/>
          <w:lang w:val="id-ID"/>
        </w:rPr>
        <w:t>Bar</w:t>
      </w:r>
      <w:proofErr w:type="gramEnd"/>
      <w:r w:rsidRPr="00D7748B">
        <w:rPr>
          <w:rFonts w:eastAsiaTheme="minorEastAsia"/>
          <w:sz w:val="22"/>
          <w:lang w:val="id-ID"/>
        </w:rPr>
        <w:t xml:space="preserve"> dengan </w:t>
      </w:r>
      <w:r>
        <w:rPr>
          <w:rFonts w:eastAsiaTheme="minorEastAsia"/>
          <w:sz w:val="22"/>
        </w:rPr>
        <w:t xml:space="preserve">waktu </w:t>
      </w:r>
      <w:r w:rsidRPr="00D7748B">
        <w:rPr>
          <w:rFonts w:eastAsiaTheme="minorEastAsia"/>
          <w:sz w:val="22"/>
        </w:rPr>
        <w:t>tahan</w:t>
      </w:r>
      <w:r w:rsidRPr="00D7748B">
        <w:rPr>
          <w:rFonts w:eastAsiaTheme="minorEastAsia"/>
          <w:sz w:val="22"/>
          <w:lang w:val="id-ID"/>
        </w:rPr>
        <w:t xml:space="preserve"> (</w:t>
      </w:r>
      <w:r w:rsidRPr="00D7748B">
        <w:rPr>
          <w:rFonts w:eastAsiaTheme="minorEastAsia"/>
          <w:i/>
          <w:sz w:val="22"/>
          <w:lang w:val="id-ID"/>
        </w:rPr>
        <w:t>holding time</w:t>
      </w:r>
      <w:r w:rsidRPr="00D7748B">
        <w:rPr>
          <w:rFonts w:eastAsiaTheme="minorEastAsia"/>
          <w:sz w:val="22"/>
          <w:lang w:val="id-ID"/>
        </w:rPr>
        <w:t>)</w:t>
      </w:r>
      <w:r w:rsidRPr="00D7748B">
        <w:rPr>
          <w:rFonts w:eastAsiaTheme="minorEastAsia"/>
          <w:sz w:val="22"/>
        </w:rPr>
        <w:t xml:space="preserve"> selama 2 jam. </w:t>
      </w:r>
      <w:proofErr w:type="gramStart"/>
      <w:r w:rsidRPr="00D7748B">
        <w:rPr>
          <w:rFonts w:eastAsiaTheme="minorEastAsia"/>
          <w:sz w:val="22"/>
        </w:rPr>
        <w:t xml:space="preserve">Nilai tekanan yang pada pressure gauge tidak mengalami </w:t>
      </w:r>
      <w:r w:rsidRPr="00D7748B">
        <w:rPr>
          <w:rFonts w:eastAsiaTheme="minorEastAsia"/>
          <w:sz w:val="22"/>
          <w:lang w:val="id-ID"/>
        </w:rPr>
        <w:t>penurunan tekanan</w:t>
      </w:r>
      <w:r w:rsidRPr="00D7748B">
        <w:rPr>
          <w:rFonts w:eastAsiaTheme="minorEastAsia"/>
          <w:sz w:val="22"/>
        </w:rPr>
        <w:t xml:space="preserve">, tekanan yang terjadi di dalam tabung konstan dimulai </w:t>
      </w:r>
      <w:r w:rsidRPr="00D7748B">
        <w:rPr>
          <w:rFonts w:eastAsiaTheme="minorEastAsia"/>
          <w:sz w:val="22"/>
          <w:lang w:val="id-ID"/>
        </w:rPr>
        <w:t>me</w:t>
      </w:r>
      <w:r>
        <w:rPr>
          <w:rFonts w:eastAsiaTheme="minorEastAsia"/>
          <w:sz w:val="22"/>
          <w:lang w:val="id-ID"/>
        </w:rPr>
        <w:t>nit pertama sampai menit ke 120</w:t>
      </w:r>
      <w:r w:rsidRPr="00D7748B">
        <w:rPr>
          <w:rFonts w:eastAsiaTheme="minorEastAsia"/>
          <w:sz w:val="22"/>
          <w:lang w:val="id-ID"/>
        </w:rPr>
        <w:t>.</w:t>
      </w:r>
      <w:proofErr w:type="gramEnd"/>
      <w:r w:rsidRPr="00D7748B">
        <w:rPr>
          <w:rFonts w:eastAsiaTheme="minorEastAsia"/>
          <w:sz w:val="22"/>
        </w:rPr>
        <w:t xml:space="preserve"> </w:t>
      </w:r>
      <w:r w:rsidRPr="00D7748B">
        <w:rPr>
          <w:rFonts w:eastAsiaTheme="minorEastAsia"/>
          <w:sz w:val="22"/>
          <w:lang w:val="id-ID"/>
        </w:rPr>
        <w:t>Grafik pengujian untuk tekanan 2 bar</w:t>
      </w:r>
      <w:r>
        <w:rPr>
          <w:rFonts w:eastAsiaTheme="minorEastAsia"/>
          <w:sz w:val="22"/>
          <w:lang w:val="id-ID"/>
        </w:rPr>
        <w:t xml:space="preserve"> seperti telihat pada </w:t>
      </w:r>
      <w:r w:rsidRPr="00E33A2D">
        <w:rPr>
          <w:rFonts w:eastAsiaTheme="minorEastAsia"/>
          <w:sz w:val="22"/>
          <w:lang w:val="id-ID"/>
        </w:rPr>
        <w:t xml:space="preserve">gambar </w:t>
      </w:r>
      <w:r w:rsidR="0001383D">
        <w:rPr>
          <w:rFonts w:eastAsiaTheme="minorEastAsia"/>
          <w:sz w:val="22"/>
          <w:lang w:val="id-ID"/>
        </w:rPr>
        <w:t>8</w:t>
      </w:r>
      <w:r w:rsidRPr="00E33A2D">
        <w:rPr>
          <w:rFonts w:eastAsiaTheme="minorEastAsia"/>
          <w:sz w:val="22"/>
          <w:lang w:val="id-ID"/>
        </w:rPr>
        <w:t>.</w:t>
      </w:r>
    </w:p>
    <w:p w:rsidR="00CE428A" w:rsidRDefault="005708D1" w:rsidP="008D77A1">
      <w:pPr>
        <w:pStyle w:val="IEEEParagraph"/>
        <w:spacing w:after="120"/>
        <w:ind w:firstLine="0"/>
        <w:jc w:val="center"/>
        <w:rPr>
          <w:rStyle w:val="mediumtext"/>
          <w:sz w:val="22"/>
          <w:szCs w:val="20"/>
          <w:shd w:val="clear" w:color="auto" w:fill="FFFFFF"/>
          <w:lang w:val="id-ID"/>
        </w:rPr>
      </w:pPr>
      <w:r>
        <w:rPr>
          <w:noProof/>
          <w:lang w:val="id-ID" w:eastAsia="id-ID"/>
        </w:rPr>
        <w:drawing>
          <wp:inline distT="0" distB="0" distL="0" distR="0" wp14:anchorId="678A867D" wp14:editId="48565861">
            <wp:extent cx="2914650" cy="218122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708D1" w:rsidRPr="005708D1" w:rsidRDefault="005708D1" w:rsidP="005708D1">
      <w:pPr>
        <w:spacing w:after="120"/>
        <w:jc w:val="center"/>
        <w:outlineLvl w:val="0"/>
        <w:rPr>
          <w:rFonts w:eastAsiaTheme="minorEastAsia"/>
          <w:b/>
          <w:sz w:val="20"/>
          <w:szCs w:val="20"/>
          <w:lang w:val="id-ID"/>
        </w:rPr>
      </w:pPr>
      <w:proofErr w:type="gramStart"/>
      <w:r w:rsidRPr="005708D1">
        <w:rPr>
          <w:rFonts w:eastAsiaTheme="minorEastAsia"/>
          <w:b/>
          <w:sz w:val="20"/>
          <w:szCs w:val="20"/>
        </w:rPr>
        <w:t xml:space="preserve">Gambar </w:t>
      </w:r>
      <w:r w:rsidR="0001383D">
        <w:rPr>
          <w:rFonts w:eastAsiaTheme="minorEastAsia"/>
          <w:b/>
          <w:sz w:val="20"/>
          <w:szCs w:val="20"/>
          <w:lang w:val="id-ID"/>
        </w:rPr>
        <w:t>8</w:t>
      </w:r>
      <w:r w:rsidRPr="005708D1">
        <w:rPr>
          <w:rFonts w:eastAsiaTheme="minorEastAsia"/>
          <w:b/>
          <w:sz w:val="20"/>
          <w:szCs w:val="20"/>
        </w:rPr>
        <w:t>.</w:t>
      </w:r>
      <w:proofErr w:type="gramEnd"/>
      <w:r w:rsidRPr="005708D1">
        <w:rPr>
          <w:rFonts w:eastAsiaTheme="minorEastAsia"/>
          <w:b/>
          <w:sz w:val="20"/>
          <w:szCs w:val="20"/>
        </w:rPr>
        <w:t xml:space="preserve"> Grafik hasil pengujian </w:t>
      </w:r>
      <w:r w:rsidRPr="005708D1">
        <w:rPr>
          <w:rFonts w:eastAsiaTheme="minorEastAsia"/>
          <w:b/>
          <w:i/>
          <w:sz w:val="20"/>
          <w:szCs w:val="20"/>
        </w:rPr>
        <w:t>hydrostatic test</w:t>
      </w:r>
      <w:r w:rsidRPr="005708D1">
        <w:rPr>
          <w:rFonts w:eastAsiaTheme="minorEastAsia"/>
          <w:b/>
          <w:i/>
          <w:sz w:val="20"/>
          <w:szCs w:val="20"/>
          <w:lang w:val="id-ID"/>
        </w:rPr>
        <w:t xml:space="preserve"> </w:t>
      </w:r>
      <w:r w:rsidRPr="005708D1">
        <w:rPr>
          <w:rFonts w:eastAsiaTheme="minorEastAsia"/>
          <w:b/>
          <w:sz w:val="20"/>
          <w:szCs w:val="20"/>
          <w:lang w:val="id-ID"/>
        </w:rPr>
        <w:t>pada tekanan 5 bar</w:t>
      </w:r>
    </w:p>
    <w:p w:rsidR="005708D1" w:rsidRPr="00D7748B" w:rsidRDefault="005708D1" w:rsidP="005708D1">
      <w:pPr>
        <w:ind w:firstLine="284"/>
        <w:jc w:val="both"/>
        <w:outlineLvl w:val="0"/>
        <w:rPr>
          <w:rFonts w:eastAsiaTheme="minorEastAsia"/>
          <w:sz w:val="22"/>
          <w:lang w:val="id-ID"/>
        </w:rPr>
      </w:pPr>
      <w:r w:rsidRPr="00D7748B">
        <w:rPr>
          <w:rFonts w:eastAsiaTheme="minorEastAsia"/>
          <w:sz w:val="22"/>
        </w:rPr>
        <w:t xml:space="preserve">Dari data hasil pengujian dengan </w:t>
      </w:r>
      <w:r w:rsidRPr="00D7748B">
        <w:rPr>
          <w:rFonts w:eastAsiaTheme="minorEastAsia"/>
          <w:i/>
          <w:sz w:val="22"/>
        </w:rPr>
        <w:t>hydrostatic test</w:t>
      </w:r>
      <w:r w:rsidRPr="00D7748B">
        <w:rPr>
          <w:rFonts w:eastAsiaTheme="minorEastAsia"/>
          <w:sz w:val="22"/>
        </w:rPr>
        <w:t xml:space="preserve">, </w:t>
      </w:r>
      <w:r w:rsidRPr="00D7748B">
        <w:rPr>
          <w:rFonts w:eastAsiaTheme="minorEastAsia"/>
          <w:sz w:val="22"/>
          <w:lang w:val="id-ID"/>
        </w:rPr>
        <w:t>pada tekanan 6</w:t>
      </w:r>
      <w:proofErr w:type="gramStart"/>
      <w:r w:rsidRPr="00D7748B">
        <w:rPr>
          <w:rFonts w:eastAsiaTheme="minorEastAsia"/>
          <w:sz w:val="22"/>
          <w:lang w:val="id-ID"/>
        </w:rPr>
        <w:t>,5</w:t>
      </w:r>
      <w:proofErr w:type="gramEnd"/>
      <w:r w:rsidRPr="00D7748B">
        <w:rPr>
          <w:rFonts w:eastAsiaTheme="minorEastAsia"/>
          <w:sz w:val="22"/>
          <w:lang w:val="id-ID"/>
        </w:rPr>
        <w:t xml:space="preserve"> Bar dengan </w:t>
      </w:r>
      <w:r w:rsidRPr="00D7748B">
        <w:rPr>
          <w:rFonts w:eastAsiaTheme="minorEastAsia"/>
          <w:sz w:val="22"/>
        </w:rPr>
        <w:t>waktu ditahan</w:t>
      </w:r>
      <w:r w:rsidRPr="00D7748B">
        <w:rPr>
          <w:rFonts w:eastAsiaTheme="minorEastAsia"/>
          <w:sz w:val="22"/>
          <w:lang w:val="id-ID"/>
        </w:rPr>
        <w:t xml:space="preserve"> (</w:t>
      </w:r>
      <w:r w:rsidRPr="00D7748B">
        <w:rPr>
          <w:rFonts w:eastAsiaTheme="minorEastAsia"/>
          <w:i/>
          <w:sz w:val="22"/>
          <w:lang w:val="id-ID"/>
        </w:rPr>
        <w:t>holding time</w:t>
      </w:r>
      <w:r w:rsidRPr="00D7748B">
        <w:rPr>
          <w:rFonts w:eastAsiaTheme="minorEastAsia"/>
          <w:sz w:val="22"/>
          <w:lang w:val="id-ID"/>
        </w:rPr>
        <w:t>)</w:t>
      </w:r>
      <w:r w:rsidRPr="00D7748B">
        <w:rPr>
          <w:rFonts w:eastAsiaTheme="minorEastAsia"/>
          <w:sz w:val="22"/>
        </w:rPr>
        <w:t xml:space="preserve"> selama 2 jam. Nilai tekanan yang pada pressure gauge mengalami </w:t>
      </w:r>
      <w:r w:rsidRPr="00D7748B">
        <w:rPr>
          <w:rFonts w:eastAsiaTheme="minorEastAsia"/>
          <w:sz w:val="22"/>
          <w:lang w:val="id-ID"/>
        </w:rPr>
        <w:t>penurunan tekanan sebesar 0,37 bar, penurunan tekanan terjadi mulai pada menit ke 90 sebesar 0,12 Bar, dan pada menit ke 105 sebesar 0,24 Bar. Grafik pengujian untuk tekanan 6</w:t>
      </w:r>
      <w:r w:rsidRPr="00D7748B">
        <w:rPr>
          <w:rFonts w:eastAsiaTheme="minorEastAsia"/>
          <w:sz w:val="22"/>
        </w:rPr>
        <w:t>,5</w:t>
      </w:r>
      <w:r w:rsidRPr="00D7748B">
        <w:rPr>
          <w:rFonts w:eastAsiaTheme="minorEastAsia"/>
          <w:sz w:val="22"/>
          <w:lang w:val="id-ID"/>
        </w:rPr>
        <w:t xml:space="preserve"> b</w:t>
      </w:r>
      <w:r>
        <w:rPr>
          <w:rFonts w:eastAsiaTheme="minorEastAsia"/>
          <w:sz w:val="22"/>
          <w:lang w:val="id-ID"/>
        </w:rPr>
        <w:t xml:space="preserve">ar seperti telihat pada </w:t>
      </w:r>
      <w:r w:rsidRPr="00E33A2D">
        <w:rPr>
          <w:rFonts w:eastAsiaTheme="minorEastAsia"/>
          <w:sz w:val="22"/>
          <w:lang w:val="id-ID"/>
        </w:rPr>
        <w:t xml:space="preserve">gambar </w:t>
      </w:r>
      <w:r w:rsidR="0001383D">
        <w:rPr>
          <w:rFonts w:eastAsiaTheme="minorEastAsia"/>
          <w:sz w:val="22"/>
          <w:lang w:val="id-ID"/>
        </w:rPr>
        <w:t>9</w:t>
      </w:r>
      <w:r w:rsidRPr="00D7748B">
        <w:rPr>
          <w:rFonts w:eastAsiaTheme="minorEastAsia"/>
          <w:sz w:val="22"/>
          <w:lang w:val="id-ID"/>
        </w:rPr>
        <w:t xml:space="preserve"> Penurunan tekanan terjadi akibat karena baut pada </w:t>
      </w:r>
      <w:r w:rsidRPr="00D7748B">
        <w:rPr>
          <w:rFonts w:eastAsiaTheme="minorEastAsia"/>
          <w:i/>
          <w:sz w:val="22"/>
          <w:lang w:val="id-ID"/>
        </w:rPr>
        <w:t>flange</w:t>
      </w:r>
      <w:r w:rsidRPr="00D7748B">
        <w:rPr>
          <w:rFonts w:eastAsiaTheme="minorEastAsia"/>
          <w:sz w:val="22"/>
          <w:lang w:val="id-ID"/>
        </w:rPr>
        <w:t xml:space="preserve"> kurang kencang. </w:t>
      </w:r>
    </w:p>
    <w:p w:rsidR="005708D1" w:rsidRDefault="005708D1" w:rsidP="00A641AD">
      <w:pPr>
        <w:pStyle w:val="IEEEParagraph"/>
        <w:spacing w:after="120"/>
        <w:ind w:firstLine="284"/>
        <w:rPr>
          <w:rStyle w:val="mediumtext"/>
          <w:sz w:val="22"/>
          <w:szCs w:val="20"/>
          <w:shd w:val="clear" w:color="auto" w:fill="FFFFFF"/>
          <w:lang w:val="id-ID"/>
        </w:rPr>
      </w:pPr>
    </w:p>
    <w:p w:rsidR="005708D1" w:rsidRDefault="007A3C8C" w:rsidP="007A3C8C">
      <w:pPr>
        <w:pStyle w:val="IEEEParagraph"/>
        <w:spacing w:after="120"/>
        <w:ind w:firstLine="0"/>
        <w:jc w:val="center"/>
        <w:rPr>
          <w:rStyle w:val="mediumtext"/>
          <w:sz w:val="22"/>
          <w:szCs w:val="20"/>
          <w:shd w:val="clear" w:color="auto" w:fill="FFFFFF"/>
          <w:lang w:val="id-ID"/>
        </w:rPr>
      </w:pPr>
      <w:r>
        <w:rPr>
          <w:noProof/>
          <w:lang w:val="id-ID" w:eastAsia="id-ID"/>
        </w:rPr>
        <w:lastRenderedPageBreak/>
        <w:drawing>
          <wp:inline distT="0" distB="0" distL="0" distR="0" wp14:anchorId="33895B74" wp14:editId="37863F4B">
            <wp:extent cx="2790825" cy="2047875"/>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A3C8C" w:rsidRPr="007A3C8C" w:rsidRDefault="007A3C8C" w:rsidP="007A3C8C">
      <w:pPr>
        <w:jc w:val="center"/>
        <w:outlineLvl w:val="0"/>
        <w:rPr>
          <w:rFonts w:eastAsiaTheme="minorEastAsia"/>
          <w:b/>
          <w:sz w:val="20"/>
          <w:szCs w:val="20"/>
          <w:lang w:val="id-ID"/>
        </w:rPr>
      </w:pPr>
      <w:proofErr w:type="gramStart"/>
      <w:r w:rsidRPr="007A3C8C">
        <w:rPr>
          <w:rFonts w:eastAsiaTheme="minorEastAsia"/>
          <w:b/>
          <w:sz w:val="20"/>
          <w:szCs w:val="20"/>
        </w:rPr>
        <w:t xml:space="preserve">Gambar </w:t>
      </w:r>
      <w:r w:rsidR="0001383D">
        <w:rPr>
          <w:rFonts w:eastAsiaTheme="minorEastAsia"/>
          <w:b/>
          <w:sz w:val="20"/>
          <w:szCs w:val="20"/>
          <w:lang w:val="id-ID"/>
        </w:rPr>
        <w:t>9</w:t>
      </w:r>
      <w:r w:rsidRPr="007A3C8C">
        <w:rPr>
          <w:rFonts w:eastAsiaTheme="minorEastAsia"/>
          <w:b/>
          <w:sz w:val="20"/>
          <w:szCs w:val="20"/>
        </w:rPr>
        <w:t>.</w:t>
      </w:r>
      <w:proofErr w:type="gramEnd"/>
      <w:r w:rsidRPr="007A3C8C">
        <w:rPr>
          <w:rFonts w:eastAsiaTheme="minorEastAsia"/>
          <w:b/>
          <w:sz w:val="20"/>
          <w:szCs w:val="20"/>
        </w:rPr>
        <w:t xml:space="preserve"> Grafik Hasil Pengujian </w:t>
      </w:r>
      <w:r w:rsidRPr="007A3C8C">
        <w:rPr>
          <w:rFonts w:eastAsiaTheme="minorEastAsia"/>
          <w:b/>
          <w:i/>
          <w:sz w:val="20"/>
          <w:szCs w:val="20"/>
        </w:rPr>
        <w:t>Hydrostatic Test</w:t>
      </w:r>
      <w:r w:rsidRPr="007A3C8C">
        <w:rPr>
          <w:rFonts w:eastAsiaTheme="minorEastAsia"/>
          <w:b/>
          <w:i/>
          <w:sz w:val="20"/>
          <w:szCs w:val="20"/>
          <w:lang w:val="id-ID"/>
        </w:rPr>
        <w:t xml:space="preserve"> </w:t>
      </w:r>
      <w:r w:rsidRPr="007A3C8C">
        <w:rPr>
          <w:rFonts w:eastAsiaTheme="minorEastAsia"/>
          <w:b/>
          <w:sz w:val="20"/>
          <w:szCs w:val="20"/>
          <w:lang w:val="id-ID"/>
        </w:rPr>
        <w:t xml:space="preserve">pada tekanan </w:t>
      </w:r>
      <w:r w:rsidRPr="007A3C8C">
        <w:rPr>
          <w:rFonts w:eastAsiaTheme="minorEastAsia"/>
          <w:b/>
          <w:sz w:val="20"/>
          <w:szCs w:val="20"/>
        </w:rPr>
        <w:t>6</w:t>
      </w:r>
      <w:proofErr w:type="gramStart"/>
      <w:r w:rsidRPr="007A3C8C">
        <w:rPr>
          <w:rFonts w:eastAsiaTheme="minorEastAsia"/>
          <w:b/>
          <w:sz w:val="20"/>
          <w:szCs w:val="20"/>
        </w:rPr>
        <w:t>,5</w:t>
      </w:r>
      <w:proofErr w:type="gramEnd"/>
      <w:r w:rsidRPr="007A3C8C">
        <w:rPr>
          <w:rFonts w:eastAsiaTheme="minorEastAsia"/>
          <w:b/>
          <w:sz w:val="20"/>
          <w:szCs w:val="20"/>
        </w:rPr>
        <w:t xml:space="preserve"> b</w:t>
      </w:r>
      <w:r w:rsidRPr="007A3C8C">
        <w:rPr>
          <w:rFonts w:eastAsiaTheme="minorEastAsia"/>
          <w:b/>
          <w:sz w:val="20"/>
          <w:szCs w:val="20"/>
          <w:lang w:val="id-ID"/>
        </w:rPr>
        <w:t>ar</w:t>
      </w:r>
    </w:p>
    <w:p w:rsidR="007A3C8C" w:rsidRPr="00D7748B" w:rsidRDefault="007A3C8C" w:rsidP="007A3C8C">
      <w:pPr>
        <w:jc w:val="both"/>
        <w:outlineLvl w:val="0"/>
        <w:rPr>
          <w:rFonts w:eastAsiaTheme="minorEastAsia"/>
          <w:sz w:val="22"/>
          <w:lang w:val="id-ID"/>
        </w:rPr>
      </w:pPr>
    </w:p>
    <w:p w:rsidR="007A3C8C" w:rsidRPr="007A3C8C" w:rsidRDefault="007A3C8C" w:rsidP="00CD3BB7">
      <w:pPr>
        <w:pStyle w:val="ListParagraph"/>
        <w:numPr>
          <w:ilvl w:val="1"/>
          <w:numId w:val="6"/>
        </w:numPr>
        <w:spacing w:after="0" w:line="240" w:lineRule="auto"/>
        <w:jc w:val="both"/>
        <w:outlineLvl w:val="0"/>
        <w:rPr>
          <w:rFonts w:ascii="Times New Roman" w:eastAsiaTheme="minorEastAsia" w:hAnsi="Times New Roman" w:cs="Times New Roman"/>
          <w:b/>
          <w:i/>
          <w:lang w:val="en-US"/>
        </w:rPr>
      </w:pPr>
      <w:r w:rsidRPr="007A3C8C">
        <w:rPr>
          <w:rFonts w:ascii="Times New Roman" w:eastAsiaTheme="minorEastAsia" w:hAnsi="Times New Roman" w:cs="Times New Roman"/>
          <w:b/>
          <w:i/>
          <w:lang w:val="en-US"/>
        </w:rPr>
        <w:t>Simulasi finite element analysis (FEM)</w:t>
      </w:r>
    </w:p>
    <w:p w:rsidR="007A3C8C" w:rsidRPr="007A3C8C" w:rsidRDefault="007A3C8C" w:rsidP="00CD3BB7">
      <w:pPr>
        <w:ind w:firstLine="284"/>
        <w:jc w:val="both"/>
        <w:outlineLvl w:val="0"/>
        <w:rPr>
          <w:rFonts w:eastAsiaTheme="minorEastAsia"/>
          <w:sz w:val="22"/>
          <w:szCs w:val="22"/>
        </w:rPr>
      </w:pPr>
      <w:r w:rsidRPr="007A3C8C">
        <w:rPr>
          <w:rFonts w:eastAsiaTheme="minorEastAsia"/>
          <w:sz w:val="22"/>
          <w:szCs w:val="22"/>
        </w:rPr>
        <w:t>Berdasarkan melalui perhitungan awal untuk menentukan dimensi awal tabung diperoleh dimensi awal tabung udara sebagai berikut</w:t>
      </w:r>
    </w:p>
    <w:p w:rsidR="007A3C8C" w:rsidRPr="007A3C8C" w:rsidRDefault="007A3C8C" w:rsidP="007A3C8C">
      <w:pPr>
        <w:pStyle w:val="ListParagraph"/>
        <w:numPr>
          <w:ilvl w:val="0"/>
          <w:numId w:val="14"/>
        </w:numPr>
        <w:tabs>
          <w:tab w:val="left" w:pos="567"/>
        </w:tabs>
        <w:spacing w:after="0" w:line="240" w:lineRule="auto"/>
        <w:ind w:left="567" w:hanging="283"/>
        <w:jc w:val="both"/>
        <w:outlineLvl w:val="0"/>
        <w:rPr>
          <w:rFonts w:ascii="Times New Roman" w:eastAsiaTheme="minorEastAsia" w:hAnsi="Times New Roman" w:cs="Times New Roman"/>
          <w:lang w:val="en-US"/>
        </w:rPr>
      </w:pPr>
      <w:r w:rsidRPr="007A3C8C">
        <w:rPr>
          <w:rFonts w:ascii="Times New Roman" w:eastAsiaTheme="minorEastAsia" w:hAnsi="Times New Roman" w:cs="Times New Roman"/>
          <w:lang w:val="en-US"/>
        </w:rPr>
        <w:t>Kapasitas = 9 liter</w:t>
      </w:r>
    </w:p>
    <w:p w:rsidR="007A3C8C" w:rsidRPr="007A3C8C" w:rsidRDefault="007A3C8C" w:rsidP="007A3C8C">
      <w:pPr>
        <w:pStyle w:val="ListParagraph"/>
        <w:numPr>
          <w:ilvl w:val="0"/>
          <w:numId w:val="14"/>
        </w:numPr>
        <w:tabs>
          <w:tab w:val="left" w:pos="567"/>
        </w:tabs>
        <w:spacing w:after="0" w:line="240" w:lineRule="auto"/>
        <w:ind w:left="567" w:hanging="283"/>
        <w:jc w:val="both"/>
        <w:outlineLvl w:val="0"/>
        <w:rPr>
          <w:rFonts w:ascii="Times New Roman" w:eastAsiaTheme="minorEastAsia" w:hAnsi="Times New Roman" w:cs="Times New Roman"/>
          <w:lang w:val="en-US"/>
        </w:rPr>
      </w:pPr>
      <w:r w:rsidRPr="007A3C8C">
        <w:rPr>
          <w:rFonts w:ascii="Times New Roman" w:eastAsiaTheme="minorEastAsia" w:hAnsi="Times New Roman" w:cs="Times New Roman"/>
          <w:lang w:val="en-US"/>
        </w:rPr>
        <w:t>Diameter pipa = 165 mm</w:t>
      </w:r>
    </w:p>
    <w:p w:rsidR="007A3C8C" w:rsidRPr="007A3C8C" w:rsidRDefault="007A3C8C" w:rsidP="007A3C8C">
      <w:pPr>
        <w:pStyle w:val="ListParagraph"/>
        <w:numPr>
          <w:ilvl w:val="0"/>
          <w:numId w:val="14"/>
        </w:numPr>
        <w:tabs>
          <w:tab w:val="left" w:pos="567"/>
        </w:tabs>
        <w:spacing w:after="0" w:line="240" w:lineRule="auto"/>
        <w:ind w:left="567" w:hanging="283"/>
        <w:jc w:val="both"/>
        <w:outlineLvl w:val="0"/>
        <w:rPr>
          <w:rFonts w:ascii="Times New Roman" w:eastAsiaTheme="minorEastAsia" w:hAnsi="Times New Roman" w:cs="Times New Roman"/>
          <w:lang w:val="en-US"/>
        </w:rPr>
      </w:pPr>
      <w:r w:rsidRPr="007A3C8C">
        <w:rPr>
          <w:rFonts w:ascii="Times New Roman" w:eastAsiaTheme="minorEastAsia" w:hAnsi="Times New Roman" w:cs="Times New Roman"/>
          <w:lang w:val="en-US"/>
        </w:rPr>
        <w:t>Panjang = 490 mm</w:t>
      </w:r>
    </w:p>
    <w:p w:rsidR="007A3C8C" w:rsidRPr="007A3C8C" w:rsidRDefault="007A3C8C" w:rsidP="007A3C8C">
      <w:pPr>
        <w:pStyle w:val="ListParagraph"/>
        <w:numPr>
          <w:ilvl w:val="0"/>
          <w:numId w:val="14"/>
        </w:numPr>
        <w:tabs>
          <w:tab w:val="left" w:pos="567"/>
        </w:tabs>
        <w:spacing w:after="0" w:line="240" w:lineRule="auto"/>
        <w:ind w:left="567" w:hanging="283"/>
        <w:jc w:val="both"/>
        <w:outlineLvl w:val="0"/>
        <w:rPr>
          <w:rFonts w:ascii="Times New Roman" w:eastAsiaTheme="minorEastAsia" w:hAnsi="Times New Roman" w:cs="Times New Roman"/>
          <w:b/>
        </w:rPr>
      </w:pPr>
      <w:r w:rsidRPr="007A3C8C">
        <w:rPr>
          <w:rFonts w:ascii="Times New Roman" w:eastAsiaTheme="minorEastAsia" w:hAnsi="Times New Roman" w:cs="Times New Roman"/>
          <w:lang w:val="en-US"/>
        </w:rPr>
        <w:t xml:space="preserve">Tebal </w:t>
      </w:r>
      <w:r w:rsidRPr="007A3C8C">
        <w:rPr>
          <w:rFonts w:ascii="Times New Roman" w:eastAsiaTheme="minorEastAsia" w:hAnsi="Times New Roman" w:cs="Times New Roman"/>
          <w:i/>
          <w:lang w:val="en-US"/>
        </w:rPr>
        <w:t>shell</w:t>
      </w:r>
      <w:r w:rsidRPr="007A3C8C">
        <w:rPr>
          <w:rFonts w:ascii="Times New Roman" w:eastAsiaTheme="minorEastAsia" w:hAnsi="Times New Roman" w:cs="Times New Roman"/>
          <w:lang w:val="en-US"/>
        </w:rPr>
        <w:t xml:space="preserve"> = 6 mm </w:t>
      </w:r>
    </w:p>
    <w:p w:rsidR="007A3C8C" w:rsidRPr="007A3C8C" w:rsidRDefault="007A3C8C" w:rsidP="007A3C8C">
      <w:pPr>
        <w:pStyle w:val="ListParagraph"/>
        <w:numPr>
          <w:ilvl w:val="0"/>
          <w:numId w:val="14"/>
        </w:numPr>
        <w:tabs>
          <w:tab w:val="left" w:pos="567"/>
        </w:tabs>
        <w:spacing w:after="0" w:line="240" w:lineRule="auto"/>
        <w:ind w:left="567" w:hanging="283"/>
        <w:jc w:val="both"/>
        <w:outlineLvl w:val="0"/>
        <w:rPr>
          <w:rFonts w:ascii="Times New Roman" w:eastAsiaTheme="minorEastAsia" w:hAnsi="Times New Roman" w:cs="Times New Roman"/>
          <w:b/>
        </w:rPr>
      </w:pPr>
      <w:r w:rsidRPr="007A3C8C">
        <w:rPr>
          <w:rFonts w:ascii="Times New Roman" w:eastAsiaTheme="minorEastAsia" w:hAnsi="Times New Roman" w:cs="Times New Roman"/>
          <w:lang w:val="en-US"/>
        </w:rPr>
        <w:t xml:space="preserve">Tebal </w:t>
      </w:r>
      <w:r w:rsidRPr="007A3C8C">
        <w:rPr>
          <w:rFonts w:ascii="Times New Roman" w:eastAsiaTheme="minorEastAsia" w:hAnsi="Times New Roman" w:cs="Times New Roman"/>
          <w:i/>
          <w:lang w:val="en-US"/>
        </w:rPr>
        <w:t>head</w:t>
      </w:r>
      <w:r w:rsidRPr="007A3C8C">
        <w:rPr>
          <w:rFonts w:ascii="Times New Roman" w:eastAsiaTheme="minorEastAsia" w:hAnsi="Times New Roman" w:cs="Times New Roman"/>
          <w:lang w:val="en-US"/>
        </w:rPr>
        <w:t xml:space="preserve"> = 6 mm   </w:t>
      </w:r>
    </w:p>
    <w:p w:rsidR="007A3C8C" w:rsidRPr="007A3C8C" w:rsidRDefault="007A3C8C" w:rsidP="00CD3BB7">
      <w:pPr>
        <w:pStyle w:val="ListParagraph"/>
        <w:numPr>
          <w:ilvl w:val="0"/>
          <w:numId w:val="14"/>
        </w:numPr>
        <w:tabs>
          <w:tab w:val="left" w:pos="567"/>
        </w:tabs>
        <w:spacing w:after="120" w:line="240" w:lineRule="auto"/>
        <w:ind w:left="568" w:hanging="284"/>
        <w:jc w:val="both"/>
        <w:outlineLvl w:val="0"/>
        <w:rPr>
          <w:rFonts w:ascii="Times New Roman" w:eastAsiaTheme="minorEastAsia" w:hAnsi="Times New Roman" w:cs="Times New Roman"/>
          <w:b/>
        </w:rPr>
      </w:pPr>
      <w:r w:rsidRPr="007A3C8C">
        <w:rPr>
          <w:rFonts w:ascii="Times New Roman" w:eastAsiaTheme="minorEastAsia" w:hAnsi="Times New Roman" w:cs="Times New Roman"/>
          <w:lang w:val="en-US"/>
        </w:rPr>
        <w:t xml:space="preserve">Flange = </w:t>
      </w:r>
      <m:oMath>
        <m:r>
          <w:rPr>
            <w:rFonts w:ascii="Cambria Math" w:eastAsiaTheme="minorEastAsia" w:hAnsi="Cambria Math" w:cs="Times New Roman"/>
            <w:lang w:val="en-US"/>
          </w:rPr>
          <m:t>∅</m:t>
        </m:r>
      </m:oMath>
      <w:r w:rsidRPr="007A3C8C">
        <w:rPr>
          <w:rFonts w:ascii="Times New Roman" w:eastAsiaTheme="minorEastAsia" w:hAnsi="Times New Roman" w:cs="Times New Roman"/>
          <w:lang w:val="en-US"/>
        </w:rPr>
        <w:t>225 mm</w:t>
      </w:r>
    </w:p>
    <w:p w:rsidR="007A3C8C" w:rsidRPr="00D7748B" w:rsidRDefault="007A3C8C" w:rsidP="007A3C8C">
      <w:pPr>
        <w:ind w:firstLine="284"/>
        <w:jc w:val="both"/>
        <w:outlineLvl w:val="0"/>
        <w:rPr>
          <w:rFonts w:eastAsiaTheme="minorEastAsia"/>
          <w:sz w:val="22"/>
          <w:szCs w:val="22"/>
        </w:rPr>
      </w:pPr>
      <w:r w:rsidRPr="00D7748B">
        <w:rPr>
          <w:rFonts w:eastAsiaTheme="minorEastAsia"/>
          <w:sz w:val="22"/>
          <w:szCs w:val="22"/>
        </w:rPr>
        <w:t xml:space="preserve">Setelah dimensi awal bejana didapatkan dan dimodelkan di </w:t>
      </w:r>
      <w:r>
        <w:rPr>
          <w:rFonts w:eastAsiaTheme="minorEastAsia"/>
          <w:i/>
          <w:sz w:val="22"/>
          <w:szCs w:val="22"/>
        </w:rPr>
        <w:t>solidwork</w:t>
      </w:r>
      <w:r>
        <w:rPr>
          <w:rFonts w:eastAsiaTheme="minorEastAsia"/>
          <w:i/>
          <w:sz w:val="22"/>
          <w:szCs w:val="22"/>
          <w:lang w:val="id-ID"/>
        </w:rPr>
        <w:t>s</w:t>
      </w:r>
      <w:r w:rsidRPr="00D7748B">
        <w:rPr>
          <w:rFonts w:eastAsiaTheme="minorEastAsia"/>
          <w:i/>
          <w:sz w:val="22"/>
          <w:szCs w:val="22"/>
        </w:rPr>
        <w:t xml:space="preserve"> </w:t>
      </w:r>
      <w:r w:rsidRPr="00D7748B">
        <w:rPr>
          <w:rFonts w:eastAsiaTheme="minorEastAsia"/>
          <w:sz w:val="22"/>
          <w:szCs w:val="22"/>
        </w:rPr>
        <w:t xml:space="preserve">Selanjutnya adalah simulasi tabung udara </w:t>
      </w:r>
      <w:r w:rsidRPr="00D7748B">
        <w:rPr>
          <w:rFonts w:eastAsiaTheme="minorEastAsia"/>
          <w:i/>
          <w:sz w:val="22"/>
          <w:szCs w:val="22"/>
        </w:rPr>
        <w:t>type analysis static</w:t>
      </w:r>
      <w:r w:rsidRPr="00D7748B">
        <w:rPr>
          <w:rFonts w:eastAsiaTheme="minorEastAsia"/>
          <w:sz w:val="22"/>
          <w:szCs w:val="22"/>
        </w:rPr>
        <w:t xml:space="preserve">. </w:t>
      </w:r>
      <w:proofErr w:type="gramStart"/>
      <w:r w:rsidRPr="00D7748B">
        <w:rPr>
          <w:rFonts w:eastAsiaTheme="minorEastAsia"/>
          <w:sz w:val="22"/>
          <w:szCs w:val="22"/>
        </w:rPr>
        <w:t>Simulasi dilakukan dengan memberikan beban berupa tekanan pada tabung udara.</w:t>
      </w:r>
      <w:proofErr w:type="gramEnd"/>
      <w:r w:rsidRPr="00D7748B">
        <w:rPr>
          <w:rFonts w:eastAsiaTheme="minorEastAsia"/>
          <w:sz w:val="22"/>
          <w:szCs w:val="22"/>
        </w:rPr>
        <w:t xml:space="preserve"> Data hasil analisa yang diharapkan </w:t>
      </w:r>
      <w:proofErr w:type="gramStart"/>
      <w:r w:rsidRPr="00D7748B">
        <w:rPr>
          <w:rFonts w:eastAsiaTheme="minorEastAsia"/>
          <w:sz w:val="22"/>
          <w:szCs w:val="22"/>
        </w:rPr>
        <w:t>adalah :</w:t>
      </w:r>
      <w:proofErr w:type="gramEnd"/>
    </w:p>
    <w:p w:rsidR="007A3C8C" w:rsidRPr="00D7748B" w:rsidRDefault="007A3C8C" w:rsidP="007A3C8C">
      <w:pPr>
        <w:pStyle w:val="ListParagraph"/>
        <w:numPr>
          <w:ilvl w:val="0"/>
          <w:numId w:val="13"/>
        </w:numPr>
        <w:spacing w:line="240" w:lineRule="auto"/>
        <w:ind w:left="567" w:hanging="283"/>
        <w:jc w:val="both"/>
        <w:outlineLvl w:val="0"/>
        <w:rPr>
          <w:rFonts w:ascii="Times New Roman" w:eastAsiaTheme="minorEastAsia" w:hAnsi="Times New Roman" w:cs="Times New Roman"/>
          <w:i/>
        </w:rPr>
      </w:pPr>
      <w:r w:rsidRPr="00D7748B">
        <w:rPr>
          <w:rFonts w:ascii="Times New Roman" w:eastAsiaTheme="minorEastAsia" w:hAnsi="Times New Roman" w:cs="Times New Roman"/>
          <w:i/>
        </w:rPr>
        <w:t>Stress</w:t>
      </w:r>
    </w:p>
    <w:p w:rsidR="007A3C8C" w:rsidRPr="00D7748B" w:rsidRDefault="007A3C8C" w:rsidP="007A3C8C">
      <w:pPr>
        <w:pStyle w:val="ListParagraph"/>
        <w:numPr>
          <w:ilvl w:val="0"/>
          <w:numId w:val="13"/>
        </w:numPr>
        <w:spacing w:line="240" w:lineRule="auto"/>
        <w:ind w:left="567" w:hanging="283"/>
        <w:jc w:val="both"/>
        <w:outlineLvl w:val="0"/>
        <w:rPr>
          <w:rFonts w:ascii="Times New Roman" w:eastAsiaTheme="minorEastAsia" w:hAnsi="Times New Roman" w:cs="Times New Roman"/>
          <w:i/>
        </w:rPr>
      </w:pPr>
      <w:r w:rsidRPr="00D7748B">
        <w:rPr>
          <w:rFonts w:ascii="Times New Roman" w:eastAsiaTheme="minorEastAsia" w:hAnsi="Times New Roman" w:cs="Times New Roman"/>
          <w:i/>
        </w:rPr>
        <w:t>Displacement</w:t>
      </w:r>
    </w:p>
    <w:p w:rsidR="007A3C8C" w:rsidRDefault="007A3C8C" w:rsidP="007A3C8C">
      <w:pPr>
        <w:pStyle w:val="ListParagraph"/>
        <w:numPr>
          <w:ilvl w:val="0"/>
          <w:numId w:val="13"/>
        </w:numPr>
        <w:spacing w:after="120" w:line="240" w:lineRule="auto"/>
        <w:ind w:left="568" w:hanging="284"/>
        <w:jc w:val="both"/>
        <w:outlineLvl w:val="0"/>
        <w:rPr>
          <w:rFonts w:ascii="Times New Roman" w:eastAsiaTheme="minorEastAsia" w:hAnsi="Times New Roman" w:cs="Times New Roman"/>
          <w:i/>
        </w:rPr>
      </w:pPr>
      <w:r w:rsidRPr="00D7748B">
        <w:rPr>
          <w:rFonts w:ascii="Times New Roman" w:eastAsiaTheme="minorEastAsia" w:hAnsi="Times New Roman" w:cs="Times New Roman"/>
          <w:i/>
        </w:rPr>
        <w:t xml:space="preserve">Strain </w:t>
      </w:r>
    </w:p>
    <w:p w:rsidR="007A3C8C" w:rsidRDefault="007A3C8C" w:rsidP="007A3C8C">
      <w:pPr>
        <w:ind w:firstLine="284"/>
        <w:jc w:val="both"/>
        <w:outlineLvl w:val="0"/>
        <w:rPr>
          <w:rFonts w:eastAsiaTheme="minorEastAsia"/>
          <w:i/>
          <w:sz w:val="22"/>
        </w:rPr>
      </w:pPr>
      <w:proofErr w:type="gramStart"/>
      <w:r w:rsidRPr="00D7748B">
        <w:rPr>
          <w:rFonts w:eastAsiaTheme="minorEastAsia"/>
          <w:sz w:val="22"/>
        </w:rPr>
        <w:t xml:space="preserve">Pemilihan </w:t>
      </w:r>
      <w:r w:rsidRPr="00E95DD3">
        <w:rPr>
          <w:rFonts w:eastAsiaTheme="minorEastAsia"/>
          <w:i/>
          <w:sz w:val="22"/>
        </w:rPr>
        <w:t>material</w:t>
      </w:r>
      <w:r w:rsidRPr="00D7748B">
        <w:rPr>
          <w:rFonts w:eastAsiaTheme="minorEastAsia"/>
          <w:sz w:val="22"/>
        </w:rPr>
        <w:t xml:space="preserve"> yang digunakan pada tabung udara harus mampu menahan tegangan yang terjadi dan tekanan pada saat operasi tabung udara sehingga dipilihlah material yang sesuai.</w:t>
      </w:r>
      <w:proofErr w:type="gramEnd"/>
      <w:r w:rsidRPr="00D7748B">
        <w:rPr>
          <w:rFonts w:eastAsiaTheme="minorEastAsia"/>
          <w:sz w:val="22"/>
        </w:rPr>
        <w:t xml:space="preserve"> Pemilihan material ini berdasarkan </w:t>
      </w:r>
      <w:r w:rsidRPr="00D7748B">
        <w:rPr>
          <w:rFonts w:eastAsiaTheme="minorEastAsia"/>
          <w:i/>
          <w:sz w:val="22"/>
        </w:rPr>
        <w:t>ASME (American S</w:t>
      </w:r>
      <w:r>
        <w:rPr>
          <w:rFonts w:eastAsiaTheme="minorEastAsia"/>
          <w:i/>
          <w:sz w:val="22"/>
        </w:rPr>
        <w:t xml:space="preserve">ociety </w:t>
      </w:r>
      <w:proofErr w:type="gramStart"/>
      <w:r>
        <w:rPr>
          <w:rFonts w:eastAsiaTheme="minorEastAsia"/>
          <w:i/>
          <w:sz w:val="22"/>
        </w:rPr>
        <w:t>Of</w:t>
      </w:r>
      <w:proofErr w:type="gramEnd"/>
      <w:r>
        <w:rPr>
          <w:rFonts w:eastAsiaTheme="minorEastAsia"/>
          <w:i/>
          <w:sz w:val="22"/>
        </w:rPr>
        <w:t xml:space="preserve"> Mechanical Engineers).</w:t>
      </w:r>
    </w:p>
    <w:p w:rsidR="007A3C8C" w:rsidRDefault="007A3C8C" w:rsidP="00CD3BB7">
      <w:pPr>
        <w:spacing w:after="120"/>
        <w:ind w:firstLine="284"/>
        <w:jc w:val="both"/>
        <w:outlineLvl w:val="0"/>
        <w:rPr>
          <w:rFonts w:eastAsiaTheme="minorEastAsia"/>
          <w:sz w:val="22"/>
          <w:lang w:val="id-ID"/>
        </w:rPr>
      </w:pPr>
      <w:r w:rsidRPr="00D7748B">
        <w:rPr>
          <w:rFonts w:eastAsiaTheme="minorEastAsia"/>
          <w:i/>
          <w:sz w:val="22"/>
        </w:rPr>
        <w:t xml:space="preserve"> </w:t>
      </w:r>
      <w:proofErr w:type="gramStart"/>
      <w:r w:rsidRPr="00D7748B">
        <w:rPr>
          <w:rFonts w:eastAsiaTheme="minorEastAsia"/>
          <w:sz w:val="22"/>
        </w:rPr>
        <w:t xml:space="preserve">Data yang diperoleh kemudian dimasukkan ke dalam </w:t>
      </w:r>
      <w:r w:rsidRPr="00E95DD3">
        <w:rPr>
          <w:rFonts w:eastAsiaTheme="minorEastAsia"/>
          <w:i/>
          <w:sz w:val="22"/>
        </w:rPr>
        <w:t>software</w:t>
      </w:r>
      <w:r w:rsidRPr="00D7748B">
        <w:rPr>
          <w:rFonts w:eastAsiaTheme="minorEastAsia"/>
          <w:sz w:val="22"/>
        </w:rPr>
        <w:t xml:space="preserve"> analisa u</w:t>
      </w:r>
      <w:r w:rsidR="0001383D">
        <w:rPr>
          <w:rFonts w:eastAsiaTheme="minorEastAsia"/>
          <w:sz w:val="22"/>
        </w:rPr>
        <w:t>ntuk dilakukan simulasi.</w:t>
      </w:r>
      <w:proofErr w:type="gramEnd"/>
      <w:r w:rsidRPr="00D7748B">
        <w:rPr>
          <w:rFonts w:eastAsiaTheme="minorEastAsia"/>
          <w:sz w:val="22"/>
        </w:rPr>
        <w:t xml:space="preserve"> </w:t>
      </w:r>
      <w:proofErr w:type="gramStart"/>
      <w:r w:rsidRPr="00D7748B">
        <w:rPr>
          <w:rFonts w:eastAsiaTheme="minorEastAsia"/>
          <w:sz w:val="22"/>
        </w:rPr>
        <w:t>data</w:t>
      </w:r>
      <w:proofErr w:type="gramEnd"/>
      <w:r w:rsidRPr="00D7748B">
        <w:rPr>
          <w:rFonts w:eastAsiaTheme="minorEastAsia"/>
          <w:sz w:val="22"/>
        </w:rPr>
        <w:t xml:space="preserve"> </w:t>
      </w:r>
      <w:r w:rsidR="0001383D">
        <w:rPr>
          <w:rFonts w:eastAsiaTheme="minorEastAsia"/>
          <w:sz w:val="22"/>
          <w:lang w:val="id-ID"/>
        </w:rPr>
        <w:t xml:space="preserve">spesifikasi material seperti terlihat pada tabel 6 </w:t>
      </w:r>
    </w:p>
    <w:p w:rsidR="00CD3BB7" w:rsidRPr="00CD3BB7" w:rsidRDefault="00CD3BB7" w:rsidP="00CD3BB7">
      <w:pPr>
        <w:spacing w:after="120" w:line="228" w:lineRule="auto"/>
        <w:jc w:val="center"/>
        <w:rPr>
          <w:b/>
          <w:spacing w:val="-7"/>
          <w:sz w:val="20"/>
          <w:szCs w:val="20"/>
        </w:rPr>
      </w:pPr>
      <w:r w:rsidRPr="00CD3BB7">
        <w:rPr>
          <w:rFonts w:eastAsiaTheme="minorEastAsia"/>
          <w:b/>
          <w:sz w:val="20"/>
          <w:szCs w:val="20"/>
          <w:lang w:val="id-ID"/>
        </w:rPr>
        <w:t xml:space="preserve">Tabel </w:t>
      </w:r>
      <w:r>
        <w:rPr>
          <w:rFonts w:eastAsiaTheme="minorEastAsia"/>
          <w:b/>
          <w:sz w:val="20"/>
          <w:szCs w:val="20"/>
        </w:rPr>
        <w:t xml:space="preserve"> </w:t>
      </w:r>
      <w:r w:rsidR="0001383D">
        <w:rPr>
          <w:rFonts w:eastAsiaTheme="minorEastAsia"/>
          <w:b/>
          <w:sz w:val="20"/>
          <w:szCs w:val="20"/>
          <w:lang w:val="id-ID"/>
        </w:rPr>
        <w:t>6</w:t>
      </w:r>
      <w:r w:rsidRPr="00CD3BB7">
        <w:rPr>
          <w:rFonts w:eastAsiaTheme="minorEastAsia"/>
          <w:b/>
          <w:sz w:val="20"/>
          <w:szCs w:val="20"/>
        </w:rPr>
        <w:t xml:space="preserve">. Spesifikasi </w:t>
      </w:r>
      <w:r w:rsidRPr="00CD3BB7">
        <w:rPr>
          <w:rFonts w:eastAsiaTheme="minorEastAsia"/>
          <w:b/>
          <w:i/>
          <w:sz w:val="20"/>
          <w:szCs w:val="20"/>
        </w:rPr>
        <w:t>material</w:t>
      </w:r>
      <w:r w:rsidRPr="00CD3BB7">
        <w:rPr>
          <w:rFonts w:eastAsiaTheme="minorEastAsia"/>
          <w:b/>
          <w:sz w:val="20"/>
          <w:szCs w:val="20"/>
        </w:rPr>
        <w:t xml:space="preserve"> simulasi tabung udara </w:t>
      </w:r>
    </w:p>
    <w:p w:rsidR="005708D1" w:rsidRDefault="00CD3BB7" w:rsidP="00CD3BB7">
      <w:pPr>
        <w:pStyle w:val="IEEEParagraph"/>
        <w:spacing w:after="120"/>
        <w:ind w:firstLine="0"/>
        <w:jc w:val="center"/>
        <w:rPr>
          <w:rStyle w:val="mediumtext"/>
          <w:sz w:val="22"/>
          <w:szCs w:val="20"/>
          <w:shd w:val="clear" w:color="auto" w:fill="FFFFFF"/>
          <w:lang w:val="id-ID"/>
        </w:rPr>
      </w:pPr>
      <w:r w:rsidRPr="00B367F7">
        <w:rPr>
          <w:noProof/>
          <w:spacing w:val="-7"/>
          <w:lang w:val="id-ID" w:eastAsia="id-ID"/>
        </w:rPr>
        <w:drawing>
          <wp:inline distT="0" distB="0" distL="0" distR="0" wp14:anchorId="3436E508" wp14:editId="38FD3401">
            <wp:extent cx="2847975" cy="1257300"/>
            <wp:effectExtent l="0" t="0" r="9525" b="0"/>
            <wp:docPr id="6" name="Picture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2CF435F6-0A2B-46B7-9EFD-B55FCC6BC5D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2CF435F6-0A2B-46B7-9EFD-B55FCC6BC5D0}"/>
                        </a:ext>
                      </a:extLst>
                    </pic:cNvPr>
                    <pic:cNvPicPr/>
                  </pic:nvPicPr>
                  <pic:blipFill rotWithShape="1">
                    <a:blip r:embed="rId21"/>
                    <a:srcRect l="29647" b="12071"/>
                    <a:stretch/>
                  </pic:blipFill>
                  <pic:spPr>
                    <a:xfrm>
                      <a:off x="0" y="0"/>
                      <a:ext cx="2847975" cy="1257300"/>
                    </a:xfrm>
                    <a:prstGeom prst="rect">
                      <a:avLst/>
                    </a:prstGeom>
                  </pic:spPr>
                </pic:pic>
              </a:graphicData>
            </a:graphic>
          </wp:inline>
        </w:drawing>
      </w:r>
    </w:p>
    <w:p w:rsidR="005708D1" w:rsidRDefault="0001383D" w:rsidP="00A641AD">
      <w:pPr>
        <w:pStyle w:val="IEEEParagraph"/>
        <w:spacing w:after="120"/>
        <w:ind w:firstLine="284"/>
        <w:rPr>
          <w:rStyle w:val="mediumtext"/>
          <w:sz w:val="22"/>
          <w:szCs w:val="20"/>
          <w:shd w:val="clear" w:color="auto" w:fill="FFFFFF"/>
          <w:lang w:val="id-ID"/>
        </w:rPr>
      </w:pPr>
      <w:r>
        <w:rPr>
          <w:rStyle w:val="mediumtext"/>
          <w:sz w:val="22"/>
          <w:szCs w:val="20"/>
          <w:shd w:val="clear" w:color="auto" w:fill="FFFFFF"/>
          <w:lang w:val="id-ID"/>
        </w:rPr>
        <w:lastRenderedPageBreak/>
        <w:t xml:space="preserve">Tekanan diaplikasikan sebagai </w:t>
      </w:r>
      <w:r w:rsidRPr="0001383D">
        <w:rPr>
          <w:rStyle w:val="mediumtext"/>
          <w:i/>
          <w:sz w:val="22"/>
          <w:szCs w:val="20"/>
          <w:shd w:val="clear" w:color="auto" w:fill="FFFFFF"/>
          <w:lang w:val="id-ID"/>
        </w:rPr>
        <w:t>internal pressure</w:t>
      </w:r>
      <w:r>
        <w:rPr>
          <w:rStyle w:val="mediumtext"/>
          <w:sz w:val="22"/>
          <w:szCs w:val="20"/>
          <w:shd w:val="clear" w:color="auto" w:fill="FFFFFF"/>
          <w:lang w:val="id-ID"/>
        </w:rPr>
        <w:t xml:space="preserve"> . pemberian tekanan seperti terlihat pada gambar 10.</w:t>
      </w:r>
    </w:p>
    <w:p w:rsidR="005708D1" w:rsidRDefault="00CD3BB7" w:rsidP="00A641AD">
      <w:pPr>
        <w:pStyle w:val="IEEEParagraph"/>
        <w:spacing w:after="120"/>
        <w:ind w:firstLine="284"/>
        <w:rPr>
          <w:rStyle w:val="mediumtext"/>
          <w:sz w:val="22"/>
          <w:szCs w:val="20"/>
          <w:shd w:val="clear" w:color="auto" w:fill="FFFFFF"/>
          <w:lang w:val="id-ID"/>
        </w:rPr>
      </w:pPr>
      <w:r w:rsidRPr="00B367F7">
        <w:rPr>
          <w:noProof/>
          <w:spacing w:val="-7"/>
          <w:lang w:val="id-ID" w:eastAsia="id-ID"/>
        </w:rPr>
        <w:drawing>
          <wp:inline distT="0" distB="0" distL="0" distR="0" wp14:anchorId="64C0EADE" wp14:editId="57FF450D">
            <wp:extent cx="2505075" cy="1419225"/>
            <wp:effectExtent l="0" t="0" r="9525" b="9525"/>
            <wp:docPr id="7"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715CB9DE-FB44-4F99-874E-9F403B1233D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715CB9DE-FB44-4F99-874E-9F403B1233D7}"/>
                        </a:ext>
                      </a:extLst>
                    </pic:cNvPr>
                    <pic:cNvPicPr/>
                  </pic:nvPicPr>
                  <pic:blipFill rotWithShape="1">
                    <a:blip r:embed="rId21"/>
                    <a:srcRect l="1130" t="24324" r="71179" b="15874"/>
                    <a:stretch/>
                  </pic:blipFill>
                  <pic:spPr bwMode="auto">
                    <a:xfrm>
                      <a:off x="0" y="0"/>
                      <a:ext cx="2504295" cy="1418783"/>
                    </a:xfrm>
                    <a:prstGeom prst="rect">
                      <a:avLst/>
                    </a:prstGeom>
                    <a:ln>
                      <a:noFill/>
                    </a:ln>
                    <a:extLst>
                      <a:ext uri="{53640926-AAD7-44D8-BBD7-CCE9431645EC}">
                        <a14:shadowObscured xmlns:a14="http://schemas.microsoft.com/office/drawing/2010/main"/>
                      </a:ext>
                    </a:extLst>
                  </pic:spPr>
                </pic:pic>
              </a:graphicData>
            </a:graphic>
          </wp:inline>
        </w:drawing>
      </w:r>
    </w:p>
    <w:p w:rsidR="00CD3BB7" w:rsidRPr="00CD3BB7" w:rsidRDefault="00CD3BB7" w:rsidP="00CD3BB7">
      <w:pPr>
        <w:spacing w:after="120" w:line="228" w:lineRule="auto"/>
        <w:jc w:val="center"/>
        <w:rPr>
          <w:b/>
          <w:spacing w:val="-7"/>
          <w:sz w:val="20"/>
          <w:szCs w:val="20"/>
          <w:lang w:val="id-ID"/>
        </w:rPr>
      </w:pPr>
      <w:proofErr w:type="gramStart"/>
      <w:r w:rsidRPr="00CD3BB7">
        <w:rPr>
          <w:rFonts w:eastAsiaTheme="minorEastAsia"/>
          <w:b/>
          <w:sz w:val="20"/>
          <w:szCs w:val="20"/>
        </w:rPr>
        <w:t>Gambar</w:t>
      </w:r>
      <w:r w:rsidR="0001383D">
        <w:rPr>
          <w:rFonts w:eastAsiaTheme="minorEastAsia"/>
          <w:b/>
          <w:sz w:val="20"/>
          <w:szCs w:val="20"/>
        </w:rPr>
        <w:t xml:space="preserve"> 1</w:t>
      </w:r>
      <w:r w:rsidR="0001383D">
        <w:rPr>
          <w:rFonts w:eastAsiaTheme="minorEastAsia"/>
          <w:b/>
          <w:sz w:val="20"/>
          <w:szCs w:val="20"/>
          <w:lang w:val="id-ID"/>
        </w:rPr>
        <w:t>0</w:t>
      </w:r>
      <w:r w:rsidRPr="00CD3BB7">
        <w:rPr>
          <w:rFonts w:eastAsiaTheme="minorEastAsia"/>
          <w:b/>
          <w:sz w:val="20"/>
          <w:szCs w:val="20"/>
        </w:rPr>
        <w:t>.</w:t>
      </w:r>
      <w:proofErr w:type="gramEnd"/>
      <w:r w:rsidRPr="00CD3BB7">
        <w:rPr>
          <w:rFonts w:eastAsiaTheme="minorEastAsia"/>
          <w:b/>
          <w:sz w:val="20"/>
          <w:szCs w:val="20"/>
        </w:rPr>
        <w:t xml:space="preserve"> </w:t>
      </w:r>
      <w:r w:rsidRPr="00CD3BB7">
        <w:rPr>
          <w:rFonts w:eastAsiaTheme="minorEastAsia"/>
          <w:b/>
          <w:sz w:val="20"/>
          <w:szCs w:val="20"/>
          <w:lang w:val="id-ID"/>
        </w:rPr>
        <w:t>Pemberian tekanan pada model</w:t>
      </w:r>
    </w:p>
    <w:p w:rsidR="00CD3BB7" w:rsidRDefault="00CD3BB7" w:rsidP="00CD3BB7">
      <w:pPr>
        <w:ind w:firstLine="284"/>
        <w:jc w:val="both"/>
        <w:outlineLvl w:val="0"/>
        <w:rPr>
          <w:rFonts w:eastAsiaTheme="minorEastAsia"/>
          <w:sz w:val="22"/>
        </w:rPr>
      </w:pPr>
      <w:r w:rsidRPr="00000DD8">
        <w:rPr>
          <w:rFonts w:eastAsiaTheme="minorEastAsia"/>
          <w:sz w:val="22"/>
        </w:rPr>
        <w:t xml:space="preserve">Berikut ini adalah gambaran hasil simulasi </w:t>
      </w:r>
      <w:r w:rsidRPr="00000DD8">
        <w:rPr>
          <w:rFonts w:eastAsiaTheme="minorEastAsia"/>
          <w:i/>
          <w:sz w:val="22"/>
        </w:rPr>
        <w:t>stress</w:t>
      </w:r>
      <w:r w:rsidRPr="00000DD8">
        <w:rPr>
          <w:rFonts w:eastAsiaTheme="minorEastAsia"/>
          <w:sz w:val="22"/>
        </w:rPr>
        <w:t xml:space="preserve">, </w:t>
      </w:r>
      <w:r w:rsidRPr="00000DD8">
        <w:rPr>
          <w:rFonts w:eastAsiaTheme="minorEastAsia"/>
          <w:i/>
          <w:sz w:val="22"/>
        </w:rPr>
        <w:t>displacement</w:t>
      </w:r>
      <w:r w:rsidRPr="00000DD8">
        <w:rPr>
          <w:rFonts w:eastAsiaTheme="minorEastAsia"/>
          <w:sz w:val="22"/>
        </w:rPr>
        <w:t xml:space="preserve"> dan </w:t>
      </w:r>
      <w:r w:rsidRPr="00000DD8">
        <w:rPr>
          <w:rFonts w:eastAsiaTheme="minorEastAsia"/>
          <w:i/>
          <w:sz w:val="22"/>
        </w:rPr>
        <w:t>strain</w:t>
      </w:r>
      <w:r w:rsidRPr="00000DD8">
        <w:rPr>
          <w:rFonts w:eastAsiaTheme="minorEastAsia"/>
          <w:sz w:val="22"/>
        </w:rPr>
        <w:t xml:space="preserve"> </w:t>
      </w:r>
      <w:r w:rsidR="0001383D">
        <w:rPr>
          <w:rFonts w:eastAsiaTheme="minorEastAsia"/>
          <w:sz w:val="22"/>
          <w:lang w:val="id-ID"/>
        </w:rPr>
        <w:t>pada</w:t>
      </w:r>
      <w:r w:rsidRPr="00000DD8">
        <w:rPr>
          <w:rFonts w:eastAsiaTheme="minorEastAsia"/>
          <w:sz w:val="22"/>
        </w:rPr>
        <w:t xml:space="preserve"> tekanan maksimum yaitu 6</w:t>
      </w:r>
      <w:proofErr w:type="gramStart"/>
      <w:r w:rsidRPr="00000DD8">
        <w:rPr>
          <w:rFonts w:eastAsiaTheme="minorEastAsia"/>
          <w:sz w:val="22"/>
        </w:rPr>
        <w:t>,5</w:t>
      </w:r>
      <w:proofErr w:type="gramEnd"/>
      <w:r w:rsidRPr="00000DD8">
        <w:rPr>
          <w:rFonts w:eastAsiaTheme="minorEastAsia"/>
          <w:sz w:val="22"/>
        </w:rPr>
        <w:t xml:space="preserve"> bar.</w:t>
      </w:r>
    </w:p>
    <w:p w:rsidR="00CD3BB7" w:rsidRPr="00000DD8" w:rsidRDefault="00CD3BB7" w:rsidP="00CD3BB7">
      <w:pPr>
        <w:ind w:firstLine="284"/>
        <w:jc w:val="both"/>
        <w:outlineLvl w:val="0"/>
        <w:rPr>
          <w:rFonts w:eastAsiaTheme="minorEastAsia"/>
          <w:sz w:val="22"/>
        </w:rPr>
      </w:pPr>
    </w:p>
    <w:p w:rsidR="00CD3BB7" w:rsidRDefault="00CD3BB7" w:rsidP="008D77A1">
      <w:pPr>
        <w:spacing w:line="228" w:lineRule="auto"/>
        <w:jc w:val="center"/>
        <w:rPr>
          <w:spacing w:val="-7"/>
        </w:rPr>
      </w:pPr>
      <w:r>
        <w:rPr>
          <w:noProof/>
          <w:lang w:val="id-ID" w:eastAsia="id-ID"/>
        </w:rPr>
        <w:drawing>
          <wp:inline distT="0" distB="0" distL="0" distR="0" wp14:anchorId="7708EDF8" wp14:editId="2C9E32AA">
            <wp:extent cx="2819400" cy="1703918"/>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23332" cy="1706295"/>
                    </a:xfrm>
                    <a:prstGeom prst="rect">
                      <a:avLst/>
                    </a:prstGeom>
                  </pic:spPr>
                </pic:pic>
              </a:graphicData>
            </a:graphic>
          </wp:inline>
        </w:drawing>
      </w:r>
    </w:p>
    <w:p w:rsidR="00CD3BB7" w:rsidRPr="00CD3BB7" w:rsidRDefault="00CD3BB7" w:rsidP="00CD3BB7">
      <w:pPr>
        <w:spacing w:after="120"/>
        <w:jc w:val="center"/>
        <w:outlineLvl w:val="0"/>
        <w:rPr>
          <w:rFonts w:eastAsiaTheme="minorEastAsia"/>
          <w:b/>
          <w:sz w:val="20"/>
          <w:szCs w:val="20"/>
        </w:rPr>
      </w:pPr>
      <w:proofErr w:type="gramStart"/>
      <w:r w:rsidRPr="00CD3BB7">
        <w:rPr>
          <w:rFonts w:eastAsiaTheme="minorEastAsia"/>
          <w:b/>
          <w:sz w:val="20"/>
          <w:szCs w:val="20"/>
        </w:rPr>
        <w:t>Gambar 1</w:t>
      </w:r>
      <w:r w:rsidR="0001383D">
        <w:rPr>
          <w:rFonts w:eastAsiaTheme="minorEastAsia"/>
          <w:b/>
          <w:sz w:val="20"/>
          <w:szCs w:val="20"/>
          <w:lang w:val="id-ID"/>
        </w:rPr>
        <w:t>1</w:t>
      </w:r>
      <w:r w:rsidRPr="00CD3BB7">
        <w:rPr>
          <w:rFonts w:eastAsiaTheme="minorEastAsia"/>
          <w:b/>
          <w:sz w:val="20"/>
          <w:szCs w:val="20"/>
        </w:rPr>
        <w:t>.</w:t>
      </w:r>
      <w:proofErr w:type="gramEnd"/>
      <w:r>
        <w:rPr>
          <w:rFonts w:eastAsiaTheme="minorEastAsia"/>
          <w:b/>
          <w:sz w:val="20"/>
          <w:szCs w:val="20"/>
          <w:lang w:val="id-ID"/>
        </w:rPr>
        <w:t xml:space="preserve"> </w:t>
      </w:r>
      <w:r w:rsidRPr="00CD3BB7">
        <w:rPr>
          <w:rFonts w:eastAsiaTheme="minorEastAsia"/>
          <w:b/>
          <w:sz w:val="20"/>
          <w:szCs w:val="20"/>
        </w:rPr>
        <w:t xml:space="preserve">Hasil simulasi </w:t>
      </w:r>
      <w:r w:rsidRPr="00CD3BB7">
        <w:rPr>
          <w:rFonts w:eastAsiaTheme="minorEastAsia"/>
          <w:b/>
          <w:i/>
          <w:sz w:val="20"/>
          <w:szCs w:val="20"/>
        </w:rPr>
        <w:t>stress</w:t>
      </w:r>
      <w:r w:rsidRPr="00CD3BB7">
        <w:rPr>
          <w:rFonts w:eastAsiaTheme="minorEastAsia"/>
          <w:b/>
          <w:sz w:val="20"/>
          <w:szCs w:val="20"/>
        </w:rPr>
        <w:t xml:space="preserve"> dengan tekanan 6</w:t>
      </w:r>
      <w:proofErr w:type="gramStart"/>
      <w:r w:rsidRPr="00CD3BB7">
        <w:rPr>
          <w:rFonts w:eastAsiaTheme="minorEastAsia"/>
          <w:b/>
          <w:sz w:val="20"/>
          <w:szCs w:val="20"/>
        </w:rPr>
        <w:t>,5</w:t>
      </w:r>
      <w:proofErr w:type="gramEnd"/>
      <w:r w:rsidRPr="00CD3BB7">
        <w:rPr>
          <w:rFonts w:eastAsiaTheme="minorEastAsia"/>
          <w:b/>
          <w:sz w:val="20"/>
          <w:szCs w:val="20"/>
        </w:rPr>
        <w:t xml:space="preserve"> bar</w:t>
      </w:r>
    </w:p>
    <w:p w:rsidR="00CD3BB7" w:rsidRPr="00CD3BB7" w:rsidRDefault="00CD3BB7" w:rsidP="00CD3BB7">
      <w:pPr>
        <w:pStyle w:val="IEEEParagraph"/>
        <w:spacing w:after="120"/>
        <w:ind w:firstLine="284"/>
        <w:rPr>
          <w:sz w:val="22"/>
          <w:szCs w:val="20"/>
          <w:shd w:val="clear" w:color="auto" w:fill="FFFFFF"/>
          <w:lang w:val="id-ID"/>
        </w:rPr>
      </w:pPr>
      <w:r w:rsidRPr="00000DD8">
        <w:rPr>
          <w:rFonts w:eastAsiaTheme="minorEastAsia"/>
          <w:sz w:val="22"/>
        </w:rPr>
        <w:t>Dari hasil simulasi untuk tegangan ter</w:t>
      </w:r>
      <w:r>
        <w:rPr>
          <w:rFonts w:eastAsiaTheme="minorEastAsia"/>
          <w:sz w:val="22"/>
          <w:lang w:val="id-ID"/>
        </w:rPr>
        <w:t>lihat</w:t>
      </w:r>
      <w:r w:rsidRPr="00000DD8">
        <w:rPr>
          <w:rFonts w:eastAsiaTheme="minorEastAsia"/>
          <w:sz w:val="22"/>
        </w:rPr>
        <w:t xml:space="preserve"> terdapat bagian kritis </w:t>
      </w:r>
      <w:r w:rsidR="0001383D">
        <w:rPr>
          <w:rFonts w:eastAsiaTheme="minorEastAsia"/>
          <w:sz w:val="22"/>
          <w:lang w:val="id-ID"/>
        </w:rPr>
        <w:t>pada daerah tertentu kar</w:t>
      </w:r>
      <w:r>
        <w:rPr>
          <w:rFonts w:eastAsiaTheme="minorEastAsia"/>
          <w:sz w:val="22"/>
          <w:lang w:val="id-ID"/>
        </w:rPr>
        <w:t xml:space="preserve">ena faktor konsentrasi tegangan </w:t>
      </w:r>
      <w:r w:rsidRPr="00000DD8">
        <w:rPr>
          <w:rFonts w:eastAsiaTheme="minorEastAsia"/>
          <w:sz w:val="22"/>
        </w:rPr>
        <w:t>yang memiliki tegangan sangat tinggi yaitu 93</w:t>
      </w:r>
      <w:proofErr w:type="gramStart"/>
      <w:r w:rsidRPr="00000DD8">
        <w:rPr>
          <w:rFonts w:eastAsiaTheme="minorEastAsia"/>
          <w:sz w:val="22"/>
        </w:rPr>
        <w:t>,86</w:t>
      </w:r>
      <w:proofErr w:type="gramEnd"/>
      <w:r w:rsidRPr="00000DD8">
        <w:rPr>
          <w:rFonts w:eastAsiaTheme="minorEastAsia"/>
          <w:sz w:val="22"/>
        </w:rPr>
        <w:t xml:space="preserve"> Mpa </w:t>
      </w:r>
      <w:r>
        <w:rPr>
          <w:rFonts w:eastAsiaTheme="minorEastAsia"/>
          <w:sz w:val="22"/>
          <w:lang w:val="id-ID"/>
        </w:rPr>
        <w:t xml:space="preserve">(tekanan 6,5 bar) </w:t>
      </w:r>
      <w:r w:rsidRPr="00000DD8">
        <w:rPr>
          <w:rFonts w:eastAsiaTheme="minorEastAsia"/>
          <w:sz w:val="22"/>
        </w:rPr>
        <w:t xml:space="preserve">pada bagian antara baut </w:t>
      </w:r>
      <w:r w:rsidRPr="00000DD8">
        <w:rPr>
          <w:rFonts w:eastAsiaTheme="minorEastAsia"/>
          <w:i/>
          <w:sz w:val="22"/>
        </w:rPr>
        <w:t>flange</w:t>
      </w:r>
      <w:r w:rsidRPr="00000DD8">
        <w:rPr>
          <w:rFonts w:eastAsiaTheme="minorEastAsia"/>
          <w:sz w:val="22"/>
        </w:rPr>
        <w:t xml:space="preserve"> dan </w:t>
      </w:r>
      <w:r w:rsidRPr="00000DD8">
        <w:rPr>
          <w:rFonts w:eastAsiaTheme="minorEastAsia"/>
          <w:i/>
          <w:sz w:val="22"/>
        </w:rPr>
        <w:t>head</w:t>
      </w:r>
      <w:r w:rsidRPr="00000DD8">
        <w:rPr>
          <w:rFonts w:eastAsiaTheme="minorEastAsia"/>
          <w:sz w:val="22"/>
        </w:rPr>
        <w:t xml:space="preserve"> data tegangan yang di ambil adalah tegangan keseluruhan pada bagian tabung udara.</w:t>
      </w:r>
    </w:p>
    <w:p w:rsidR="00706BA1" w:rsidRPr="0001383D" w:rsidRDefault="00CD3BB7" w:rsidP="008D77A1">
      <w:pPr>
        <w:spacing w:after="120"/>
        <w:ind w:firstLine="284"/>
        <w:jc w:val="both"/>
        <w:outlineLvl w:val="0"/>
        <w:rPr>
          <w:rFonts w:eastAsiaTheme="minorEastAsia"/>
          <w:sz w:val="22"/>
          <w:szCs w:val="22"/>
          <w:lang w:val="id-ID"/>
        </w:rPr>
      </w:pPr>
      <w:r>
        <w:rPr>
          <w:rFonts w:eastAsiaTheme="minorEastAsia"/>
          <w:sz w:val="22"/>
          <w:lang w:val="id-ID"/>
        </w:rPr>
        <w:t xml:space="preserve">Hasil simulasi </w:t>
      </w:r>
      <w:r w:rsidRPr="0001383D">
        <w:rPr>
          <w:rFonts w:eastAsiaTheme="minorEastAsia"/>
          <w:i/>
          <w:sz w:val="22"/>
          <w:lang w:val="id-ID"/>
        </w:rPr>
        <w:t>displacement</w:t>
      </w:r>
      <w:r w:rsidR="00706BA1">
        <w:rPr>
          <w:rFonts w:eastAsiaTheme="minorEastAsia"/>
          <w:sz w:val="22"/>
          <w:lang w:val="id-ID"/>
        </w:rPr>
        <w:t xml:space="preserve"> terlihat pada gambar 1</w:t>
      </w:r>
      <w:r w:rsidR="0001383D">
        <w:rPr>
          <w:rFonts w:eastAsiaTheme="minorEastAsia"/>
          <w:sz w:val="22"/>
          <w:lang w:val="id-ID"/>
        </w:rPr>
        <w:t>2</w:t>
      </w:r>
      <w:r w:rsidR="00706BA1">
        <w:rPr>
          <w:rFonts w:eastAsiaTheme="minorEastAsia"/>
          <w:sz w:val="22"/>
          <w:lang w:val="id-ID"/>
        </w:rPr>
        <w:t>. H</w:t>
      </w:r>
      <w:r w:rsidR="00706BA1" w:rsidRPr="00000DD8">
        <w:rPr>
          <w:rFonts w:eastAsiaTheme="minorEastAsia"/>
          <w:sz w:val="22"/>
          <w:szCs w:val="22"/>
        </w:rPr>
        <w:t xml:space="preserve">asil simulasi untuk </w:t>
      </w:r>
      <w:r w:rsidR="00706BA1">
        <w:rPr>
          <w:rFonts w:eastAsiaTheme="minorEastAsia"/>
          <w:i/>
          <w:sz w:val="22"/>
          <w:szCs w:val="22"/>
        </w:rPr>
        <w:t>displac</w:t>
      </w:r>
      <w:r w:rsidR="00706BA1" w:rsidRPr="00000DD8">
        <w:rPr>
          <w:rFonts w:eastAsiaTheme="minorEastAsia"/>
          <w:i/>
          <w:sz w:val="22"/>
          <w:szCs w:val="22"/>
        </w:rPr>
        <w:t>ement</w:t>
      </w:r>
      <w:r w:rsidR="00706BA1" w:rsidRPr="00000DD8">
        <w:rPr>
          <w:rFonts w:eastAsiaTheme="minorEastAsia"/>
          <w:sz w:val="22"/>
          <w:szCs w:val="22"/>
        </w:rPr>
        <w:t xml:space="preserve"> pada te</w:t>
      </w:r>
      <w:r w:rsidR="0001383D">
        <w:rPr>
          <w:rFonts w:eastAsiaTheme="minorEastAsia"/>
          <w:sz w:val="22"/>
          <w:szCs w:val="22"/>
        </w:rPr>
        <w:t>kanan 6,5 bar terdapat bagian</w:t>
      </w:r>
      <w:r w:rsidR="0001383D">
        <w:rPr>
          <w:rFonts w:eastAsiaTheme="minorEastAsia"/>
          <w:sz w:val="22"/>
          <w:szCs w:val="22"/>
          <w:lang w:val="id-ID"/>
        </w:rPr>
        <w:t>-</w:t>
      </w:r>
      <w:r w:rsidR="00706BA1" w:rsidRPr="00000DD8">
        <w:rPr>
          <w:rFonts w:eastAsiaTheme="minorEastAsia"/>
          <w:sz w:val="22"/>
          <w:szCs w:val="22"/>
        </w:rPr>
        <w:t xml:space="preserve">bagian yang sangat kritis sampai ke titik maksimum yaitu sebesar  0,102 mm pada bagian </w:t>
      </w:r>
      <w:r w:rsidR="00706BA1" w:rsidRPr="00000DD8">
        <w:rPr>
          <w:rFonts w:eastAsiaTheme="minorEastAsia"/>
          <w:i/>
          <w:sz w:val="22"/>
          <w:szCs w:val="22"/>
        </w:rPr>
        <w:t>shell</w:t>
      </w:r>
      <w:r w:rsidR="00706BA1" w:rsidRPr="00000DD8">
        <w:rPr>
          <w:rFonts w:eastAsiaTheme="minorEastAsia"/>
          <w:sz w:val="22"/>
          <w:szCs w:val="22"/>
        </w:rPr>
        <w:t xml:space="preserve"> tabung, tutup alumunium, </w:t>
      </w:r>
      <w:r w:rsidR="00706BA1" w:rsidRPr="00000DD8">
        <w:rPr>
          <w:rFonts w:eastAsiaTheme="minorEastAsia"/>
          <w:i/>
          <w:sz w:val="22"/>
          <w:szCs w:val="22"/>
        </w:rPr>
        <w:t>head</w:t>
      </w:r>
      <w:r w:rsidR="00706BA1" w:rsidRPr="00000DD8">
        <w:rPr>
          <w:rFonts w:eastAsiaTheme="minorEastAsia"/>
          <w:sz w:val="22"/>
          <w:szCs w:val="22"/>
        </w:rPr>
        <w:t xml:space="preserve"> </w:t>
      </w:r>
      <w:r w:rsidR="0001383D">
        <w:rPr>
          <w:rFonts w:eastAsiaTheme="minorEastAsia"/>
          <w:sz w:val="22"/>
          <w:szCs w:val="22"/>
          <w:lang w:val="id-ID"/>
        </w:rPr>
        <w:t>serta inlet dan outlet</w:t>
      </w:r>
      <w:r w:rsidR="008D77A1">
        <w:rPr>
          <w:rFonts w:eastAsiaTheme="minorEastAsia"/>
          <w:sz w:val="22"/>
          <w:szCs w:val="22"/>
          <w:lang w:val="id-ID"/>
        </w:rPr>
        <w:t>.</w:t>
      </w:r>
    </w:p>
    <w:p w:rsidR="00CD3BB7" w:rsidRDefault="00CD3BB7" w:rsidP="008D77A1">
      <w:pPr>
        <w:jc w:val="center"/>
        <w:outlineLvl w:val="0"/>
        <w:rPr>
          <w:rFonts w:eastAsiaTheme="minorEastAsia"/>
        </w:rPr>
      </w:pPr>
      <w:r>
        <w:rPr>
          <w:noProof/>
          <w:lang w:val="id-ID" w:eastAsia="id-ID"/>
        </w:rPr>
        <w:drawing>
          <wp:inline distT="0" distB="0" distL="0" distR="0" wp14:anchorId="4C0A6911" wp14:editId="466D8BB0">
            <wp:extent cx="2819400" cy="168062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19541" cy="1680704"/>
                    </a:xfrm>
                    <a:prstGeom prst="rect">
                      <a:avLst/>
                    </a:prstGeom>
                  </pic:spPr>
                </pic:pic>
              </a:graphicData>
            </a:graphic>
          </wp:inline>
        </w:drawing>
      </w:r>
    </w:p>
    <w:p w:rsidR="00CD3BB7" w:rsidRPr="00CD3BB7" w:rsidRDefault="00CD3BB7" w:rsidP="00340D03">
      <w:pPr>
        <w:jc w:val="center"/>
        <w:outlineLvl w:val="0"/>
        <w:rPr>
          <w:rFonts w:eastAsiaTheme="minorEastAsia"/>
          <w:b/>
          <w:sz w:val="20"/>
          <w:szCs w:val="20"/>
        </w:rPr>
      </w:pPr>
      <w:proofErr w:type="gramStart"/>
      <w:r w:rsidRPr="00CD3BB7">
        <w:rPr>
          <w:rFonts w:eastAsiaTheme="minorEastAsia"/>
          <w:b/>
          <w:sz w:val="20"/>
          <w:szCs w:val="20"/>
        </w:rPr>
        <w:t>Gambar 1</w:t>
      </w:r>
      <w:r w:rsidR="0001383D">
        <w:rPr>
          <w:rFonts w:eastAsiaTheme="minorEastAsia"/>
          <w:b/>
          <w:sz w:val="20"/>
          <w:szCs w:val="20"/>
          <w:lang w:val="id-ID"/>
        </w:rPr>
        <w:t>2</w:t>
      </w:r>
      <w:r w:rsidRPr="00CD3BB7">
        <w:rPr>
          <w:rFonts w:eastAsiaTheme="minorEastAsia"/>
          <w:b/>
          <w:sz w:val="20"/>
          <w:szCs w:val="20"/>
        </w:rPr>
        <w:t>.</w:t>
      </w:r>
      <w:proofErr w:type="gramEnd"/>
      <w:r w:rsidRPr="00CD3BB7">
        <w:rPr>
          <w:rFonts w:eastAsiaTheme="minorEastAsia"/>
          <w:b/>
          <w:sz w:val="20"/>
          <w:szCs w:val="20"/>
        </w:rPr>
        <w:t xml:space="preserve"> Hasil simulasi </w:t>
      </w:r>
      <w:r w:rsidRPr="00CD3BB7">
        <w:rPr>
          <w:rFonts w:eastAsiaTheme="minorEastAsia"/>
          <w:b/>
          <w:i/>
          <w:sz w:val="20"/>
          <w:szCs w:val="20"/>
        </w:rPr>
        <w:t>displacement</w:t>
      </w:r>
      <w:r w:rsidRPr="00CD3BB7">
        <w:rPr>
          <w:rFonts w:eastAsiaTheme="minorEastAsia"/>
          <w:b/>
          <w:sz w:val="20"/>
          <w:szCs w:val="20"/>
        </w:rPr>
        <w:t xml:space="preserve"> dengan tekanan 6</w:t>
      </w:r>
      <w:proofErr w:type="gramStart"/>
      <w:r w:rsidRPr="00CD3BB7">
        <w:rPr>
          <w:rFonts w:eastAsiaTheme="minorEastAsia"/>
          <w:b/>
          <w:sz w:val="20"/>
          <w:szCs w:val="20"/>
        </w:rPr>
        <w:t>,5</w:t>
      </w:r>
      <w:proofErr w:type="gramEnd"/>
      <w:r w:rsidRPr="00CD3BB7">
        <w:rPr>
          <w:rFonts w:eastAsiaTheme="minorEastAsia"/>
          <w:b/>
          <w:sz w:val="20"/>
          <w:szCs w:val="20"/>
        </w:rPr>
        <w:t xml:space="preserve"> bar</w:t>
      </w:r>
    </w:p>
    <w:p w:rsidR="00340D03" w:rsidRPr="0001383D" w:rsidRDefault="00340D03" w:rsidP="00340D03">
      <w:pPr>
        <w:ind w:firstLine="284"/>
        <w:jc w:val="both"/>
        <w:outlineLvl w:val="0"/>
        <w:rPr>
          <w:rFonts w:eastAsiaTheme="minorEastAsia"/>
          <w:sz w:val="22"/>
          <w:szCs w:val="22"/>
        </w:rPr>
      </w:pPr>
      <w:r w:rsidRPr="0001383D">
        <w:rPr>
          <w:rFonts w:eastAsiaTheme="minorEastAsia"/>
          <w:sz w:val="22"/>
          <w:szCs w:val="22"/>
          <w:lang w:val="id-ID"/>
        </w:rPr>
        <w:lastRenderedPageBreak/>
        <w:t>Hasil simulasi regangan (strain) seperti terlihat pada gambar 1</w:t>
      </w:r>
      <w:r w:rsidR="0001383D" w:rsidRPr="0001383D">
        <w:rPr>
          <w:rFonts w:eastAsiaTheme="minorEastAsia"/>
          <w:sz w:val="22"/>
          <w:szCs w:val="22"/>
          <w:lang w:val="id-ID"/>
        </w:rPr>
        <w:t>3</w:t>
      </w:r>
      <w:r w:rsidRPr="0001383D">
        <w:rPr>
          <w:rFonts w:eastAsiaTheme="minorEastAsia"/>
          <w:sz w:val="22"/>
          <w:szCs w:val="22"/>
          <w:lang w:val="id-ID"/>
        </w:rPr>
        <w:t xml:space="preserve">. </w:t>
      </w:r>
      <w:r w:rsidRPr="0001383D">
        <w:rPr>
          <w:rFonts w:eastAsiaTheme="minorEastAsia"/>
          <w:sz w:val="22"/>
          <w:szCs w:val="22"/>
        </w:rPr>
        <w:t>Dari hasil simulasi untuk regangan pada tekanan 6</w:t>
      </w:r>
      <w:proofErr w:type="gramStart"/>
      <w:r w:rsidRPr="0001383D">
        <w:rPr>
          <w:rFonts w:eastAsiaTheme="minorEastAsia"/>
          <w:sz w:val="22"/>
          <w:szCs w:val="22"/>
        </w:rPr>
        <w:t>,5</w:t>
      </w:r>
      <w:proofErr w:type="gramEnd"/>
      <w:r w:rsidRPr="0001383D">
        <w:rPr>
          <w:rFonts w:eastAsiaTheme="minorEastAsia"/>
          <w:sz w:val="22"/>
          <w:szCs w:val="22"/>
        </w:rPr>
        <w:t xml:space="preserve"> bar terdapat bagian kritis yang menonjol memiliki nilai regangan sebesar 0,00022. </w:t>
      </w:r>
      <w:proofErr w:type="gramStart"/>
      <w:r w:rsidRPr="0001383D">
        <w:rPr>
          <w:rFonts w:eastAsiaTheme="minorEastAsia"/>
          <w:i/>
          <w:sz w:val="22"/>
          <w:szCs w:val="22"/>
        </w:rPr>
        <w:t>strain</w:t>
      </w:r>
      <w:proofErr w:type="gramEnd"/>
      <w:r w:rsidRPr="0001383D">
        <w:rPr>
          <w:rFonts w:eastAsiaTheme="minorEastAsia"/>
          <w:sz w:val="22"/>
          <w:szCs w:val="22"/>
        </w:rPr>
        <w:t xml:space="preserve"> ini terjadi pada bagian </w:t>
      </w:r>
      <w:r w:rsidRPr="0001383D">
        <w:rPr>
          <w:rFonts w:eastAsiaTheme="minorEastAsia"/>
          <w:i/>
          <w:sz w:val="22"/>
          <w:szCs w:val="22"/>
        </w:rPr>
        <w:t>shell</w:t>
      </w:r>
      <w:r w:rsidRPr="0001383D">
        <w:rPr>
          <w:rFonts w:eastAsiaTheme="minorEastAsia"/>
          <w:sz w:val="22"/>
          <w:szCs w:val="22"/>
        </w:rPr>
        <w:t xml:space="preserve"> tabung dan </w:t>
      </w:r>
      <w:r w:rsidRPr="0001383D">
        <w:rPr>
          <w:rFonts w:eastAsiaTheme="minorEastAsia"/>
          <w:i/>
          <w:sz w:val="22"/>
          <w:szCs w:val="22"/>
        </w:rPr>
        <w:t>head</w:t>
      </w:r>
      <w:r w:rsidRPr="0001383D">
        <w:rPr>
          <w:rFonts w:eastAsiaTheme="minorEastAsia"/>
          <w:sz w:val="22"/>
          <w:szCs w:val="22"/>
        </w:rPr>
        <w:t xml:space="preserve"> data </w:t>
      </w:r>
      <w:r w:rsidRPr="0001383D">
        <w:rPr>
          <w:rFonts w:eastAsiaTheme="minorEastAsia"/>
          <w:i/>
          <w:sz w:val="22"/>
          <w:szCs w:val="22"/>
        </w:rPr>
        <w:t>strain</w:t>
      </w:r>
      <w:r w:rsidRPr="0001383D">
        <w:rPr>
          <w:rFonts w:eastAsiaTheme="minorEastAsia"/>
          <w:sz w:val="22"/>
          <w:szCs w:val="22"/>
        </w:rPr>
        <w:t xml:space="preserve"> yang di ambil adalah </w:t>
      </w:r>
      <w:r w:rsidRPr="0001383D">
        <w:rPr>
          <w:rFonts w:eastAsiaTheme="minorEastAsia"/>
          <w:i/>
          <w:sz w:val="22"/>
          <w:szCs w:val="22"/>
        </w:rPr>
        <w:t>strain</w:t>
      </w:r>
      <w:r w:rsidRPr="0001383D">
        <w:rPr>
          <w:rFonts w:eastAsiaTheme="minorEastAsia"/>
          <w:sz w:val="22"/>
          <w:szCs w:val="22"/>
        </w:rPr>
        <w:t xml:space="preserve"> keseluruhan pada bagian tabung udara.</w:t>
      </w:r>
    </w:p>
    <w:p w:rsidR="00CD3BB7" w:rsidRPr="00340D03" w:rsidRDefault="00CD3BB7" w:rsidP="00340D03">
      <w:pPr>
        <w:ind w:firstLine="284"/>
        <w:jc w:val="both"/>
        <w:outlineLvl w:val="0"/>
        <w:rPr>
          <w:rFonts w:eastAsiaTheme="minorEastAsia"/>
        </w:rPr>
      </w:pPr>
    </w:p>
    <w:p w:rsidR="00CD3BB7" w:rsidRDefault="00CD3BB7" w:rsidP="008D77A1">
      <w:pPr>
        <w:spacing w:line="360" w:lineRule="auto"/>
        <w:jc w:val="center"/>
        <w:outlineLvl w:val="0"/>
        <w:rPr>
          <w:rFonts w:eastAsiaTheme="minorEastAsia"/>
        </w:rPr>
      </w:pPr>
      <w:r>
        <w:rPr>
          <w:noProof/>
          <w:lang w:val="id-ID" w:eastAsia="id-ID"/>
        </w:rPr>
        <w:drawing>
          <wp:inline distT="0" distB="0" distL="0" distR="0" wp14:anchorId="7394C8F5" wp14:editId="2DEE6008">
            <wp:extent cx="2817495" cy="1657350"/>
            <wp:effectExtent l="0" t="0" r="190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23566" cy="1660921"/>
                    </a:xfrm>
                    <a:prstGeom prst="rect">
                      <a:avLst/>
                    </a:prstGeom>
                  </pic:spPr>
                </pic:pic>
              </a:graphicData>
            </a:graphic>
          </wp:inline>
        </w:drawing>
      </w:r>
    </w:p>
    <w:p w:rsidR="00CD3BB7" w:rsidRPr="00340D03" w:rsidRDefault="00CD3BB7" w:rsidP="00340D03">
      <w:pPr>
        <w:spacing w:after="120"/>
        <w:jc w:val="center"/>
        <w:outlineLvl w:val="0"/>
        <w:rPr>
          <w:rFonts w:eastAsiaTheme="minorEastAsia"/>
          <w:b/>
          <w:sz w:val="20"/>
          <w:szCs w:val="20"/>
        </w:rPr>
      </w:pPr>
      <w:proofErr w:type="gramStart"/>
      <w:r w:rsidRPr="00340D03">
        <w:rPr>
          <w:rFonts w:eastAsiaTheme="minorEastAsia"/>
          <w:b/>
          <w:sz w:val="20"/>
          <w:szCs w:val="20"/>
        </w:rPr>
        <w:t>Gambar 1</w:t>
      </w:r>
      <w:r w:rsidR="0001383D">
        <w:rPr>
          <w:rFonts w:eastAsiaTheme="minorEastAsia"/>
          <w:b/>
          <w:sz w:val="20"/>
          <w:szCs w:val="20"/>
          <w:lang w:val="id-ID"/>
        </w:rPr>
        <w:t>3</w:t>
      </w:r>
      <w:r w:rsidRPr="00340D03">
        <w:rPr>
          <w:rFonts w:eastAsiaTheme="minorEastAsia"/>
          <w:b/>
          <w:sz w:val="20"/>
          <w:szCs w:val="20"/>
        </w:rPr>
        <w:t>.</w:t>
      </w:r>
      <w:proofErr w:type="gramEnd"/>
      <w:r w:rsidRPr="00340D03">
        <w:rPr>
          <w:rFonts w:eastAsiaTheme="minorEastAsia"/>
          <w:b/>
          <w:sz w:val="20"/>
          <w:szCs w:val="20"/>
        </w:rPr>
        <w:t xml:space="preserve"> Hasil simulasi </w:t>
      </w:r>
      <w:r w:rsidRPr="00340D03">
        <w:rPr>
          <w:rFonts w:eastAsiaTheme="minorEastAsia"/>
          <w:b/>
          <w:i/>
          <w:sz w:val="20"/>
          <w:szCs w:val="20"/>
        </w:rPr>
        <w:t>strain</w:t>
      </w:r>
      <w:r w:rsidRPr="00340D03">
        <w:rPr>
          <w:rFonts w:eastAsiaTheme="minorEastAsia"/>
          <w:b/>
          <w:sz w:val="20"/>
          <w:szCs w:val="20"/>
        </w:rPr>
        <w:t xml:space="preserve"> dengan tekanan 6</w:t>
      </w:r>
      <w:proofErr w:type="gramStart"/>
      <w:r w:rsidRPr="00340D03">
        <w:rPr>
          <w:rFonts w:eastAsiaTheme="minorEastAsia"/>
          <w:b/>
          <w:sz w:val="20"/>
          <w:szCs w:val="20"/>
        </w:rPr>
        <w:t>,5</w:t>
      </w:r>
      <w:proofErr w:type="gramEnd"/>
      <w:r w:rsidRPr="00340D03">
        <w:rPr>
          <w:rFonts w:eastAsiaTheme="minorEastAsia"/>
          <w:b/>
          <w:sz w:val="20"/>
          <w:szCs w:val="20"/>
        </w:rPr>
        <w:t xml:space="preserve"> bar</w:t>
      </w:r>
    </w:p>
    <w:p w:rsidR="00CD3BB7" w:rsidRDefault="00CD3BB7" w:rsidP="00E23FB4">
      <w:pPr>
        <w:spacing w:after="120"/>
        <w:ind w:firstLine="357"/>
        <w:jc w:val="both"/>
        <w:outlineLvl w:val="0"/>
        <w:rPr>
          <w:rFonts w:eastAsiaTheme="minorEastAsia"/>
          <w:sz w:val="22"/>
          <w:szCs w:val="22"/>
          <w:lang w:val="id-ID"/>
        </w:rPr>
      </w:pPr>
      <w:r w:rsidRPr="00000DD8">
        <w:rPr>
          <w:rFonts w:eastAsiaTheme="minorEastAsia"/>
          <w:sz w:val="22"/>
          <w:szCs w:val="22"/>
        </w:rPr>
        <w:t xml:space="preserve">Setelah simulasi terhadap desain awal tabung udara dilakukan didapat data </w:t>
      </w:r>
      <w:r w:rsidRPr="00000DD8">
        <w:rPr>
          <w:rFonts w:eastAsiaTheme="minorEastAsia"/>
          <w:i/>
          <w:sz w:val="22"/>
          <w:szCs w:val="22"/>
        </w:rPr>
        <w:t>Stress</w:t>
      </w:r>
      <w:r w:rsidRPr="00000DD8">
        <w:rPr>
          <w:rFonts w:eastAsiaTheme="minorEastAsia"/>
          <w:sz w:val="22"/>
          <w:szCs w:val="22"/>
        </w:rPr>
        <w:t xml:space="preserve">, </w:t>
      </w:r>
      <w:r w:rsidRPr="00000DD8">
        <w:rPr>
          <w:rFonts w:eastAsiaTheme="minorEastAsia"/>
          <w:i/>
          <w:sz w:val="22"/>
          <w:szCs w:val="22"/>
        </w:rPr>
        <w:t>displacement</w:t>
      </w:r>
      <w:r w:rsidRPr="00000DD8">
        <w:rPr>
          <w:rFonts w:eastAsiaTheme="minorEastAsia"/>
          <w:sz w:val="22"/>
          <w:szCs w:val="22"/>
        </w:rPr>
        <w:t xml:space="preserve"> dan </w:t>
      </w:r>
      <w:proofErr w:type="gramStart"/>
      <w:r w:rsidRPr="00000DD8">
        <w:rPr>
          <w:rFonts w:eastAsiaTheme="minorEastAsia"/>
          <w:i/>
          <w:sz w:val="22"/>
          <w:szCs w:val="22"/>
        </w:rPr>
        <w:t>strain</w:t>
      </w:r>
      <w:r w:rsidR="0001383D">
        <w:rPr>
          <w:rFonts w:eastAsiaTheme="minorEastAsia"/>
          <w:sz w:val="22"/>
          <w:szCs w:val="22"/>
        </w:rPr>
        <w:t xml:space="preserve">  pada</w:t>
      </w:r>
      <w:proofErr w:type="gramEnd"/>
      <w:r w:rsidR="0001383D">
        <w:rPr>
          <w:rFonts w:eastAsiaTheme="minorEastAsia"/>
          <w:sz w:val="22"/>
          <w:szCs w:val="22"/>
        </w:rPr>
        <w:t xml:space="preserve"> bagian</w:t>
      </w:r>
      <w:r w:rsidR="0001383D">
        <w:rPr>
          <w:rFonts w:eastAsiaTheme="minorEastAsia"/>
          <w:sz w:val="22"/>
          <w:szCs w:val="22"/>
          <w:lang w:val="id-ID"/>
        </w:rPr>
        <w:t>-</w:t>
      </w:r>
      <w:r w:rsidRPr="00000DD8">
        <w:rPr>
          <w:rFonts w:eastAsiaTheme="minorEastAsia"/>
          <w:sz w:val="22"/>
          <w:szCs w:val="22"/>
        </w:rPr>
        <w:t xml:space="preserve">bagian kritis tabung udara. </w:t>
      </w:r>
      <w:proofErr w:type="gramStart"/>
      <w:r w:rsidRPr="00000DD8">
        <w:rPr>
          <w:rFonts w:eastAsiaTheme="minorEastAsia"/>
          <w:sz w:val="22"/>
          <w:szCs w:val="22"/>
        </w:rPr>
        <w:t xml:space="preserve">Berikut ini adalah hasil simulasi untuk </w:t>
      </w:r>
      <w:r w:rsidRPr="008D0906">
        <w:rPr>
          <w:rFonts w:eastAsiaTheme="minorEastAsia"/>
          <w:i/>
          <w:sz w:val="22"/>
          <w:szCs w:val="22"/>
        </w:rPr>
        <w:t>stress</w:t>
      </w:r>
      <w:r w:rsidRPr="008D0906">
        <w:rPr>
          <w:rFonts w:eastAsiaTheme="minorEastAsia"/>
          <w:sz w:val="22"/>
          <w:szCs w:val="22"/>
        </w:rPr>
        <w:t xml:space="preserve">, </w:t>
      </w:r>
      <w:r w:rsidRPr="008D0906">
        <w:rPr>
          <w:rFonts w:eastAsiaTheme="minorEastAsia"/>
          <w:i/>
          <w:sz w:val="22"/>
          <w:szCs w:val="22"/>
        </w:rPr>
        <w:t>displacemen</w:t>
      </w:r>
      <w:r w:rsidRPr="008D0906">
        <w:rPr>
          <w:rFonts w:eastAsiaTheme="minorEastAsia"/>
          <w:sz w:val="22"/>
          <w:szCs w:val="22"/>
        </w:rPr>
        <w:t xml:space="preserve">t dan </w:t>
      </w:r>
      <w:r w:rsidRPr="008D0906">
        <w:rPr>
          <w:rFonts w:eastAsiaTheme="minorEastAsia"/>
          <w:i/>
          <w:sz w:val="22"/>
          <w:szCs w:val="22"/>
        </w:rPr>
        <w:t>strain</w:t>
      </w:r>
      <w:r w:rsidRPr="008D0906">
        <w:rPr>
          <w:rFonts w:eastAsiaTheme="minorEastAsia"/>
          <w:sz w:val="22"/>
          <w:szCs w:val="22"/>
        </w:rPr>
        <w:t xml:space="preserve"> dari berbagai tekanan.</w:t>
      </w:r>
      <w:proofErr w:type="gramEnd"/>
    </w:p>
    <w:p w:rsidR="00E23FB4" w:rsidRPr="00E23FB4" w:rsidRDefault="00E23FB4" w:rsidP="00E23FB4">
      <w:pPr>
        <w:pStyle w:val="ListParagraph"/>
        <w:spacing w:after="120" w:line="240" w:lineRule="auto"/>
        <w:ind w:left="0"/>
        <w:jc w:val="center"/>
        <w:outlineLvl w:val="0"/>
        <w:rPr>
          <w:rFonts w:ascii="Times New Roman" w:eastAsiaTheme="minorEastAsia" w:hAnsi="Times New Roman" w:cs="Times New Roman"/>
          <w:b/>
          <w:sz w:val="20"/>
          <w:szCs w:val="20"/>
        </w:rPr>
      </w:pPr>
      <w:proofErr w:type="gramStart"/>
      <w:r w:rsidRPr="00E23FB4">
        <w:rPr>
          <w:rFonts w:ascii="Times New Roman" w:eastAsiaTheme="minorEastAsia" w:hAnsi="Times New Roman" w:cs="Times New Roman"/>
          <w:b/>
          <w:sz w:val="20"/>
          <w:szCs w:val="20"/>
        </w:rPr>
        <w:t xml:space="preserve">Tabel </w:t>
      </w:r>
      <w:r w:rsidR="0001383D">
        <w:rPr>
          <w:rFonts w:ascii="Times New Roman" w:eastAsiaTheme="minorEastAsia" w:hAnsi="Times New Roman" w:cs="Times New Roman"/>
          <w:b/>
          <w:sz w:val="20"/>
          <w:szCs w:val="20"/>
          <w:lang w:val="id-ID"/>
        </w:rPr>
        <w:t>7</w:t>
      </w:r>
      <w:r w:rsidRPr="00E23FB4">
        <w:rPr>
          <w:rFonts w:ascii="Times New Roman" w:eastAsiaTheme="minorEastAsia" w:hAnsi="Times New Roman" w:cs="Times New Roman"/>
          <w:b/>
          <w:sz w:val="20"/>
          <w:szCs w:val="20"/>
        </w:rPr>
        <w:t>.</w:t>
      </w:r>
      <w:proofErr w:type="gramEnd"/>
      <w:r w:rsidRPr="00E23FB4">
        <w:rPr>
          <w:rFonts w:ascii="Times New Roman" w:eastAsiaTheme="minorEastAsia" w:hAnsi="Times New Roman" w:cs="Times New Roman"/>
          <w:b/>
          <w:sz w:val="20"/>
          <w:szCs w:val="20"/>
        </w:rPr>
        <w:t xml:space="preserve"> Hasil simulasi pada berbagai tekanan</w:t>
      </w:r>
    </w:p>
    <w:tbl>
      <w:tblPr>
        <w:tblW w:w="4590" w:type="dxa"/>
        <w:jc w:val="center"/>
        <w:tblInd w:w="45" w:type="dxa"/>
        <w:tblBorders>
          <w:top w:val="single" w:sz="4" w:space="0" w:color="auto"/>
          <w:bottom w:val="single" w:sz="4" w:space="0" w:color="auto"/>
          <w:insideH w:val="single" w:sz="4" w:space="0" w:color="auto"/>
        </w:tblBorders>
        <w:tblLook w:val="04A0" w:firstRow="1" w:lastRow="0" w:firstColumn="1" w:lastColumn="0" w:noHBand="0" w:noVBand="1"/>
      </w:tblPr>
      <w:tblGrid>
        <w:gridCol w:w="847"/>
        <w:gridCol w:w="856"/>
        <w:gridCol w:w="957"/>
        <w:gridCol w:w="1227"/>
        <w:gridCol w:w="801"/>
      </w:tblGrid>
      <w:tr w:rsidR="00E23FB4" w:rsidRPr="0008283A" w:rsidTr="008D77A1">
        <w:trPr>
          <w:trHeight w:val="441"/>
          <w:jc w:val="center"/>
        </w:trPr>
        <w:tc>
          <w:tcPr>
            <w:tcW w:w="847" w:type="dxa"/>
            <w:tcBorders>
              <w:left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Simulasi</w:t>
            </w:r>
          </w:p>
        </w:tc>
        <w:tc>
          <w:tcPr>
            <w:tcW w:w="758" w:type="dxa"/>
            <w:tcBorders>
              <w:left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i/>
                <w:color w:val="000000"/>
                <w:sz w:val="18"/>
                <w:lang w:eastAsia="en-ID"/>
              </w:rPr>
              <w:t>Pressure</w:t>
            </w:r>
            <w:r w:rsidRPr="0008283A">
              <w:rPr>
                <w:color w:val="000000"/>
                <w:sz w:val="18"/>
                <w:lang w:eastAsia="en-ID"/>
              </w:rPr>
              <w:t xml:space="preserve"> (Bar)</w:t>
            </w:r>
          </w:p>
        </w:tc>
        <w:tc>
          <w:tcPr>
            <w:tcW w:w="957" w:type="dxa"/>
            <w:tcBorders>
              <w:left w:val="single" w:sz="4" w:space="0" w:color="auto"/>
              <w:bottom w:val="single" w:sz="4" w:space="0" w:color="auto"/>
              <w:right w:val="single" w:sz="4" w:space="0" w:color="auto"/>
            </w:tcBorders>
            <w:shd w:val="clear" w:color="auto" w:fill="auto"/>
            <w:vAlign w:val="center"/>
            <w:hideMark/>
          </w:tcPr>
          <w:p w:rsidR="00E23FB4" w:rsidRPr="0008283A" w:rsidRDefault="00E23FB4" w:rsidP="00601200">
            <w:pPr>
              <w:jc w:val="center"/>
              <w:rPr>
                <w:color w:val="000000"/>
                <w:sz w:val="18"/>
                <w:lang w:eastAsia="en-ID"/>
              </w:rPr>
            </w:pPr>
            <w:r w:rsidRPr="0008283A">
              <w:rPr>
                <w:color w:val="000000"/>
                <w:sz w:val="18"/>
                <w:lang w:eastAsia="en-ID"/>
              </w:rPr>
              <w:t xml:space="preserve"> </w:t>
            </w:r>
            <w:r w:rsidRPr="0008283A">
              <w:rPr>
                <w:i/>
                <w:color w:val="000000"/>
                <w:sz w:val="18"/>
                <w:lang w:eastAsia="en-ID"/>
              </w:rPr>
              <w:t>Max Stress</w:t>
            </w:r>
            <w:r w:rsidRPr="0008283A">
              <w:rPr>
                <w:color w:val="000000"/>
                <w:sz w:val="18"/>
                <w:lang w:eastAsia="en-ID"/>
              </w:rPr>
              <w:t xml:space="preserve"> (Mpa)</w:t>
            </w:r>
          </w:p>
        </w:tc>
        <w:tc>
          <w:tcPr>
            <w:tcW w:w="1227" w:type="dxa"/>
            <w:tcBorders>
              <w:left w:val="single" w:sz="4" w:space="0" w:color="auto"/>
              <w:bottom w:val="single" w:sz="4" w:space="0" w:color="auto"/>
              <w:right w:val="single" w:sz="4" w:space="0" w:color="auto"/>
            </w:tcBorders>
            <w:shd w:val="clear" w:color="auto" w:fill="auto"/>
            <w:vAlign w:val="center"/>
            <w:hideMark/>
          </w:tcPr>
          <w:p w:rsidR="00E23FB4" w:rsidRPr="0008283A" w:rsidRDefault="00E23FB4" w:rsidP="00601200">
            <w:pPr>
              <w:jc w:val="center"/>
              <w:rPr>
                <w:color w:val="000000"/>
                <w:sz w:val="18"/>
                <w:lang w:eastAsia="en-ID"/>
              </w:rPr>
            </w:pPr>
            <w:r w:rsidRPr="0008283A">
              <w:rPr>
                <w:i/>
                <w:color w:val="000000"/>
                <w:sz w:val="18"/>
                <w:lang w:eastAsia="en-ID"/>
              </w:rPr>
              <w:t>Max Displecement</w:t>
            </w:r>
            <w:r w:rsidRPr="0008283A">
              <w:rPr>
                <w:color w:val="000000"/>
                <w:sz w:val="18"/>
                <w:lang w:eastAsia="en-ID"/>
              </w:rPr>
              <w:t xml:space="preserve"> (mm)</w:t>
            </w:r>
          </w:p>
        </w:tc>
        <w:tc>
          <w:tcPr>
            <w:tcW w:w="801" w:type="dxa"/>
            <w:tcBorders>
              <w:left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i/>
                <w:color w:val="000000"/>
                <w:sz w:val="18"/>
                <w:lang w:eastAsia="en-ID"/>
              </w:rPr>
              <w:t>Max Strain</w:t>
            </w:r>
            <w:r w:rsidRPr="0008283A">
              <w:rPr>
                <w:color w:val="000000"/>
                <w:sz w:val="18"/>
                <w:lang w:eastAsia="en-ID"/>
              </w:rPr>
              <w:t xml:space="preserve"> </w:t>
            </w:r>
          </w:p>
        </w:tc>
      </w:tr>
      <w:tr w:rsidR="00E23FB4" w:rsidRPr="0008283A" w:rsidTr="008D77A1">
        <w:trPr>
          <w:trHeight w:val="367"/>
          <w:jc w:val="center"/>
        </w:trPr>
        <w:tc>
          <w:tcPr>
            <w:tcW w:w="847" w:type="dxa"/>
            <w:tcBorders>
              <w:left w:val="single" w:sz="4" w:space="0" w:color="auto"/>
              <w:right w:val="single" w:sz="4" w:space="0" w:color="auto"/>
            </w:tcBorders>
            <w:shd w:val="clear" w:color="auto" w:fill="auto"/>
            <w:noWrap/>
            <w:vAlign w:val="center"/>
            <w:hideMark/>
          </w:tcPr>
          <w:p w:rsidR="00E23FB4" w:rsidRPr="00E23FB4" w:rsidRDefault="00E23FB4" w:rsidP="00601200">
            <w:pPr>
              <w:jc w:val="center"/>
              <w:rPr>
                <w:color w:val="000000"/>
                <w:sz w:val="18"/>
                <w:lang w:val="id-ID" w:eastAsia="en-ID"/>
              </w:rPr>
            </w:pPr>
            <w:r>
              <w:rPr>
                <w:color w:val="000000"/>
                <w:sz w:val="18"/>
                <w:lang w:val="id-ID" w:eastAsia="en-ID"/>
              </w:rPr>
              <w:t>1</w:t>
            </w:r>
          </w:p>
        </w:tc>
        <w:tc>
          <w:tcPr>
            <w:tcW w:w="758" w:type="dxa"/>
            <w:tcBorders>
              <w:left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2</w:t>
            </w:r>
          </w:p>
        </w:tc>
        <w:tc>
          <w:tcPr>
            <w:tcW w:w="957" w:type="dxa"/>
            <w:tcBorders>
              <w:left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28,88</w:t>
            </w:r>
          </w:p>
        </w:tc>
        <w:tc>
          <w:tcPr>
            <w:tcW w:w="1227" w:type="dxa"/>
            <w:tcBorders>
              <w:left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0,031</w:t>
            </w:r>
          </w:p>
        </w:tc>
        <w:tc>
          <w:tcPr>
            <w:tcW w:w="801" w:type="dxa"/>
            <w:tcBorders>
              <w:left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0,0001</w:t>
            </w:r>
          </w:p>
        </w:tc>
      </w:tr>
      <w:tr w:rsidR="00E23FB4" w:rsidRPr="0008283A" w:rsidTr="008D77A1">
        <w:trPr>
          <w:trHeight w:val="367"/>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FB4" w:rsidRPr="00E23FB4" w:rsidRDefault="00E23FB4" w:rsidP="00601200">
            <w:pPr>
              <w:jc w:val="center"/>
              <w:rPr>
                <w:color w:val="000000"/>
                <w:sz w:val="18"/>
                <w:lang w:val="id-ID" w:eastAsia="en-ID"/>
              </w:rPr>
            </w:pPr>
            <w:r>
              <w:rPr>
                <w:color w:val="000000"/>
                <w:sz w:val="18"/>
                <w:lang w:val="id-ID" w:eastAsia="en-ID"/>
              </w:rPr>
              <w:t>2</w:t>
            </w:r>
          </w:p>
        </w:tc>
        <w:tc>
          <w:tcPr>
            <w:tcW w:w="758"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3</w:t>
            </w:r>
          </w:p>
        </w:tc>
        <w:tc>
          <w:tcPr>
            <w:tcW w:w="95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43,31</w:t>
            </w:r>
          </w:p>
        </w:tc>
        <w:tc>
          <w:tcPr>
            <w:tcW w:w="122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0,047</w:t>
            </w:r>
          </w:p>
        </w:tc>
        <w:tc>
          <w:tcPr>
            <w:tcW w:w="801"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0,00016</w:t>
            </w:r>
          </w:p>
        </w:tc>
      </w:tr>
      <w:tr w:rsidR="00E23FB4" w:rsidRPr="0008283A" w:rsidTr="008D77A1">
        <w:trPr>
          <w:trHeight w:val="367"/>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FB4" w:rsidRPr="00E23FB4" w:rsidRDefault="00E23FB4" w:rsidP="00601200">
            <w:pPr>
              <w:jc w:val="center"/>
              <w:rPr>
                <w:color w:val="000000"/>
                <w:sz w:val="18"/>
                <w:lang w:val="id-ID" w:eastAsia="en-ID"/>
              </w:rPr>
            </w:pPr>
            <w:r>
              <w:rPr>
                <w:color w:val="000000"/>
                <w:sz w:val="18"/>
                <w:lang w:val="id-ID" w:eastAsia="en-ID"/>
              </w:rPr>
              <w:t>3</w:t>
            </w:r>
          </w:p>
        </w:tc>
        <w:tc>
          <w:tcPr>
            <w:tcW w:w="758"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4</w:t>
            </w:r>
          </w:p>
        </w:tc>
        <w:tc>
          <w:tcPr>
            <w:tcW w:w="95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57,76</w:t>
            </w:r>
          </w:p>
        </w:tc>
        <w:tc>
          <w:tcPr>
            <w:tcW w:w="122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0,062</w:t>
            </w:r>
          </w:p>
        </w:tc>
        <w:tc>
          <w:tcPr>
            <w:tcW w:w="801"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0,00022</w:t>
            </w:r>
          </w:p>
        </w:tc>
      </w:tr>
      <w:tr w:rsidR="00E23FB4" w:rsidRPr="0008283A" w:rsidTr="008D77A1">
        <w:trPr>
          <w:trHeight w:val="367"/>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FB4" w:rsidRPr="00E23FB4" w:rsidRDefault="00E23FB4" w:rsidP="00601200">
            <w:pPr>
              <w:jc w:val="center"/>
              <w:rPr>
                <w:color w:val="000000"/>
                <w:sz w:val="18"/>
                <w:lang w:val="id-ID" w:eastAsia="en-ID"/>
              </w:rPr>
            </w:pPr>
            <w:r>
              <w:rPr>
                <w:color w:val="000000"/>
                <w:sz w:val="18"/>
                <w:lang w:val="id-ID" w:eastAsia="en-ID"/>
              </w:rPr>
              <w:t>4</w:t>
            </w:r>
          </w:p>
        </w:tc>
        <w:tc>
          <w:tcPr>
            <w:tcW w:w="758"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5</w:t>
            </w:r>
          </w:p>
        </w:tc>
        <w:tc>
          <w:tcPr>
            <w:tcW w:w="95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72,19</w:t>
            </w:r>
          </w:p>
        </w:tc>
        <w:tc>
          <w:tcPr>
            <w:tcW w:w="122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0,078</w:t>
            </w:r>
          </w:p>
        </w:tc>
        <w:tc>
          <w:tcPr>
            <w:tcW w:w="801"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0,00027</w:t>
            </w:r>
          </w:p>
        </w:tc>
      </w:tr>
      <w:tr w:rsidR="00E23FB4" w:rsidRPr="0008283A" w:rsidTr="008D77A1">
        <w:trPr>
          <w:trHeight w:val="367"/>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3FB4" w:rsidRPr="00E23FB4" w:rsidRDefault="00E23FB4" w:rsidP="00601200">
            <w:pPr>
              <w:jc w:val="center"/>
              <w:rPr>
                <w:color w:val="000000"/>
                <w:sz w:val="18"/>
                <w:lang w:val="id-ID" w:eastAsia="en-ID"/>
              </w:rPr>
            </w:pPr>
            <w:r>
              <w:rPr>
                <w:color w:val="000000"/>
                <w:sz w:val="18"/>
                <w:lang w:val="id-ID" w:eastAsia="en-ID"/>
              </w:rPr>
              <w:t>5</w:t>
            </w:r>
          </w:p>
        </w:tc>
        <w:tc>
          <w:tcPr>
            <w:tcW w:w="758"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6,5</w:t>
            </w:r>
          </w:p>
        </w:tc>
        <w:tc>
          <w:tcPr>
            <w:tcW w:w="95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93,86</w:t>
            </w:r>
          </w:p>
        </w:tc>
        <w:tc>
          <w:tcPr>
            <w:tcW w:w="1227"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0,102</w:t>
            </w:r>
          </w:p>
        </w:tc>
        <w:tc>
          <w:tcPr>
            <w:tcW w:w="801" w:type="dxa"/>
            <w:tcBorders>
              <w:top w:val="single" w:sz="4" w:space="0" w:color="auto"/>
              <w:bottom w:val="single" w:sz="4" w:space="0" w:color="auto"/>
              <w:right w:val="single" w:sz="4" w:space="0" w:color="auto"/>
            </w:tcBorders>
            <w:shd w:val="clear" w:color="auto" w:fill="auto"/>
            <w:noWrap/>
            <w:vAlign w:val="center"/>
            <w:hideMark/>
          </w:tcPr>
          <w:p w:rsidR="00E23FB4" w:rsidRPr="0008283A" w:rsidRDefault="00E23FB4" w:rsidP="00601200">
            <w:pPr>
              <w:jc w:val="center"/>
              <w:rPr>
                <w:color w:val="000000"/>
                <w:sz w:val="18"/>
                <w:lang w:eastAsia="en-ID"/>
              </w:rPr>
            </w:pPr>
            <w:r w:rsidRPr="0008283A">
              <w:rPr>
                <w:color w:val="000000"/>
                <w:sz w:val="18"/>
                <w:lang w:eastAsia="en-ID"/>
              </w:rPr>
              <w:t>0,00036</w:t>
            </w:r>
          </w:p>
        </w:tc>
      </w:tr>
    </w:tbl>
    <w:p w:rsidR="00E23FB4" w:rsidRDefault="00E23FB4" w:rsidP="00E23FB4">
      <w:pPr>
        <w:spacing w:before="120" w:after="120"/>
        <w:ind w:firstLine="284"/>
        <w:jc w:val="both"/>
        <w:outlineLvl w:val="0"/>
        <w:rPr>
          <w:rFonts w:eastAsiaTheme="minorEastAsia"/>
          <w:sz w:val="22"/>
        </w:rPr>
      </w:pPr>
      <w:r w:rsidRPr="00000DD8">
        <w:rPr>
          <w:rFonts w:eastAsiaTheme="minorEastAsia"/>
          <w:sz w:val="22"/>
        </w:rPr>
        <w:t>Dari data yang telah di dapat pada tabel di atas di</w:t>
      </w:r>
      <w:r w:rsidR="0001383D">
        <w:rPr>
          <w:rFonts w:eastAsiaTheme="minorEastAsia"/>
          <w:sz w:val="22"/>
          <w:lang w:val="id-ID"/>
        </w:rPr>
        <w:t>plot</w:t>
      </w:r>
      <w:r w:rsidRPr="00000DD8">
        <w:rPr>
          <w:rFonts w:eastAsiaTheme="minorEastAsia"/>
          <w:sz w:val="22"/>
        </w:rPr>
        <w:t xml:space="preserve"> grafik perbandingan </w:t>
      </w:r>
      <w:r w:rsidRPr="00000DD8">
        <w:rPr>
          <w:rFonts w:eastAsiaTheme="minorEastAsia"/>
          <w:i/>
          <w:sz w:val="22"/>
        </w:rPr>
        <w:t xml:space="preserve">pressure vs max stress, pressure vs max displacement </w:t>
      </w:r>
      <w:r w:rsidRPr="00000DD8">
        <w:rPr>
          <w:rFonts w:eastAsiaTheme="minorEastAsia"/>
          <w:sz w:val="22"/>
        </w:rPr>
        <w:t>dan</w:t>
      </w:r>
      <w:r w:rsidRPr="00000DD8">
        <w:rPr>
          <w:rFonts w:eastAsiaTheme="minorEastAsia"/>
          <w:i/>
          <w:sz w:val="22"/>
        </w:rPr>
        <w:t xml:space="preserve"> pressure vs max strain</w:t>
      </w:r>
      <w:r w:rsidRPr="00000DD8">
        <w:rPr>
          <w:rFonts w:eastAsiaTheme="minorEastAsia"/>
          <w:sz w:val="22"/>
        </w:rPr>
        <w:t>.</w:t>
      </w:r>
    </w:p>
    <w:p w:rsidR="00E23FB4" w:rsidRPr="00000DD8" w:rsidRDefault="00E23FB4" w:rsidP="00E23FB4">
      <w:pPr>
        <w:spacing w:line="360" w:lineRule="auto"/>
        <w:jc w:val="center"/>
        <w:outlineLvl w:val="0"/>
        <w:rPr>
          <w:rFonts w:eastAsiaTheme="minorEastAsia"/>
        </w:rPr>
      </w:pPr>
      <w:r>
        <w:rPr>
          <w:noProof/>
          <w:lang w:val="id-ID" w:eastAsia="id-ID"/>
        </w:rPr>
        <w:drawing>
          <wp:inline distT="0" distB="0" distL="0" distR="0" wp14:anchorId="2CE6E481" wp14:editId="30D8FB49">
            <wp:extent cx="2809875" cy="1819275"/>
            <wp:effectExtent l="0" t="0" r="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23FB4" w:rsidRPr="00E23FB4" w:rsidRDefault="00E23FB4" w:rsidP="00E23FB4">
      <w:pPr>
        <w:jc w:val="center"/>
        <w:outlineLvl w:val="0"/>
        <w:rPr>
          <w:rFonts w:eastAsiaTheme="minorEastAsia"/>
          <w:b/>
          <w:sz w:val="20"/>
          <w:szCs w:val="20"/>
        </w:rPr>
      </w:pPr>
      <w:proofErr w:type="gramStart"/>
      <w:r w:rsidRPr="00E23FB4">
        <w:rPr>
          <w:rFonts w:eastAsiaTheme="minorEastAsia"/>
          <w:b/>
          <w:sz w:val="20"/>
          <w:szCs w:val="20"/>
        </w:rPr>
        <w:t>Gambar 1</w:t>
      </w:r>
      <w:r w:rsidR="0001383D">
        <w:rPr>
          <w:rFonts w:eastAsiaTheme="minorEastAsia"/>
          <w:b/>
          <w:sz w:val="20"/>
          <w:szCs w:val="20"/>
          <w:lang w:val="id-ID"/>
        </w:rPr>
        <w:t>4</w:t>
      </w:r>
      <w:r w:rsidRPr="00E23FB4">
        <w:rPr>
          <w:rFonts w:eastAsiaTheme="minorEastAsia"/>
          <w:b/>
          <w:sz w:val="20"/>
          <w:szCs w:val="20"/>
        </w:rPr>
        <w:t>.</w:t>
      </w:r>
      <w:proofErr w:type="gramEnd"/>
      <w:r w:rsidRPr="00E23FB4">
        <w:rPr>
          <w:rFonts w:eastAsiaTheme="minorEastAsia"/>
          <w:b/>
          <w:sz w:val="20"/>
          <w:szCs w:val="20"/>
        </w:rPr>
        <w:t xml:space="preserve"> Grafik hasil simulasi </w:t>
      </w:r>
      <w:r w:rsidRPr="00E23FB4">
        <w:rPr>
          <w:rFonts w:eastAsiaTheme="minorEastAsia"/>
          <w:b/>
          <w:i/>
          <w:sz w:val="20"/>
          <w:szCs w:val="20"/>
        </w:rPr>
        <w:t>pressure vs stress</w:t>
      </w:r>
    </w:p>
    <w:p w:rsidR="00E23FB4" w:rsidRPr="005E7429" w:rsidRDefault="00E23FB4" w:rsidP="005E7429">
      <w:pPr>
        <w:ind w:firstLine="284"/>
        <w:jc w:val="both"/>
        <w:outlineLvl w:val="0"/>
        <w:rPr>
          <w:rFonts w:eastAsiaTheme="minorEastAsia"/>
          <w:sz w:val="22"/>
          <w:szCs w:val="22"/>
        </w:rPr>
      </w:pPr>
      <w:r w:rsidRPr="005E7429">
        <w:rPr>
          <w:rFonts w:eastAsiaTheme="minorEastAsia"/>
          <w:sz w:val="22"/>
          <w:szCs w:val="22"/>
        </w:rPr>
        <w:lastRenderedPageBreak/>
        <w:t xml:space="preserve">Dari data hasil simulasi untuk tekanan 2 – 6,5 bar di dapat nilai tegangan terkecil untuk tekanan 2 bar sebesar 28,88 Mpa dan tegangan terbesar di tekanan 6,5 bar sebesar 93,86 Mpa. Jadi, semakin besar tekanan yang disimulasikan maka </w:t>
      </w:r>
      <w:proofErr w:type="gramStart"/>
      <w:r w:rsidRPr="005E7429">
        <w:rPr>
          <w:rFonts w:eastAsiaTheme="minorEastAsia"/>
          <w:sz w:val="22"/>
          <w:szCs w:val="22"/>
        </w:rPr>
        <w:t>akan</w:t>
      </w:r>
      <w:proofErr w:type="gramEnd"/>
      <w:r w:rsidRPr="005E7429">
        <w:rPr>
          <w:rFonts w:eastAsiaTheme="minorEastAsia"/>
          <w:sz w:val="22"/>
          <w:szCs w:val="22"/>
        </w:rPr>
        <w:t xml:space="preserve"> semakin besar tegangan yang terjadi pada tabung. </w:t>
      </w:r>
      <w:proofErr w:type="gramStart"/>
      <w:r w:rsidRPr="005E7429">
        <w:rPr>
          <w:rFonts w:eastAsiaTheme="minorEastAsia"/>
          <w:sz w:val="22"/>
          <w:szCs w:val="22"/>
        </w:rPr>
        <w:t>Sementara itu, terdapat pada bagian tabung yang sangat kritis mencapai tegangan maksimum untuk setiap tekanannya yaitu pada bagian antara baut</w:t>
      </w:r>
      <w:r w:rsidRPr="005E7429">
        <w:rPr>
          <w:rFonts w:eastAsiaTheme="minorEastAsia"/>
          <w:i/>
          <w:sz w:val="22"/>
          <w:szCs w:val="22"/>
        </w:rPr>
        <w:t xml:space="preserve"> flange</w:t>
      </w:r>
      <w:r w:rsidRPr="005E7429">
        <w:rPr>
          <w:rFonts w:eastAsiaTheme="minorEastAsia"/>
          <w:sz w:val="22"/>
          <w:szCs w:val="22"/>
        </w:rPr>
        <w:t xml:space="preserve"> dan </w:t>
      </w:r>
      <w:r w:rsidRPr="005E7429">
        <w:rPr>
          <w:rFonts w:eastAsiaTheme="minorEastAsia"/>
          <w:i/>
          <w:sz w:val="22"/>
          <w:szCs w:val="22"/>
        </w:rPr>
        <w:t>head</w:t>
      </w:r>
      <w:r w:rsidRPr="005E7429">
        <w:rPr>
          <w:rFonts w:eastAsiaTheme="minorEastAsia"/>
          <w:sz w:val="22"/>
          <w:szCs w:val="22"/>
        </w:rPr>
        <w:t xml:space="preserve"> tegangan ini disimulasikan pada bagian keseluruhan tabung.</w:t>
      </w:r>
      <w:proofErr w:type="gramEnd"/>
    </w:p>
    <w:p w:rsidR="00E23FB4" w:rsidRDefault="00E23FB4" w:rsidP="00E23FB4">
      <w:pPr>
        <w:ind w:firstLine="720"/>
        <w:jc w:val="both"/>
        <w:outlineLvl w:val="0"/>
        <w:rPr>
          <w:spacing w:val="-7"/>
        </w:rPr>
      </w:pPr>
    </w:p>
    <w:p w:rsidR="00E23FB4" w:rsidRDefault="00E23FB4" w:rsidP="00E23FB4">
      <w:pPr>
        <w:spacing w:line="228" w:lineRule="auto"/>
        <w:jc w:val="center"/>
        <w:rPr>
          <w:spacing w:val="-7"/>
        </w:rPr>
      </w:pPr>
      <w:r w:rsidRPr="008D0906">
        <w:rPr>
          <w:noProof/>
          <w:sz w:val="12"/>
          <w:lang w:val="id-ID" w:eastAsia="id-ID"/>
        </w:rPr>
        <w:drawing>
          <wp:inline distT="0" distB="0" distL="0" distR="0" wp14:anchorId="0F2CF1DE" wp14:editId="4A479D07">
            <wp:extent cx="2828925" cy="1924050"/>
            <wp:effectExtent l="0" t="0" r="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23FB4" w:rsidRPr="005E7429" w:rsidRDefault="00E23FB4" w:rsidP="005E7429">
      <w:pPr>
        <w:spacing w:before="120"/>
        <w:jc w:val="center"/>
        <w:outlineLvl w:val="0"/>
        <w:rPr>
          <w:rFonts w:eastAsiaTheme="minorEastAsia"/>
          <w:b/>
          <w:i/>
          <w:sz w:val="20"/>
          <w:szCs w:val="20"/>
        </w:rPr>
      </w:pPr>
      <w:proofErr w:type="gramStart"/>
      <w:r w:rsidRPr="005E7429">
        <w:rPr>
          <w:rFonts w:eastAsiaTheme="minorEastAsia"/>
          <w:b/>
          <w:sz w:val="20"/>
          <w:szCs w:val="20"/>
        </w:rPr>
        <w:t>Gambar 1</w:t>
      </w:r>
      <w:r w:rsidR="0001383D">
        <w:rPr>
          <w:rFonts w:eastAsiaTheme="minorEastAsia"/>
          <w:b/>
          <w:sz w:val="20"/>
          <w:szCs w:val="20"/>
          <w:lang w:val="id-ID"/>
        </w:rPr>
        <w:t>5</w:t>
      </w:r>
      <w:r w:rsidRPr="005E7429">
        <w:rPr>
          <w:rFonts w:eastAsiaTheme="minorEastAsia"/>
          <w:b/>
          <w:sz w:val="20"/>
          <w:szCs w:val="20"/>
        </w:rPr>
        <w:t>.</w:t>
      </w:r>
      <w:proofErr w:type="gramEnd"/>
      <w:r w:rsidRPr="005E7429">
        <w:rPr>
          <w:rFonts w:eastAsiaTheme="minorEastAsia"/>
          <w:b/>
          <w:sz w:val="20"/>
          <w:szCs w:val="20"/>
        </w:rPr>
        <w:t xml:space="preserve"> Grafik hasil simulasi </w:t>
      </w:r>
      <w:r w:rsidRPr="005E7429">
        <w:rPr>
          <w:rFonts w:eastAsiaTheme="minorEastAsia"/>
          <w:b/>
          <w:i/>
          <w:sz w:val="20"/>
          <w:szCs w:val="20"/>
        </w:rPr>
        <w:t>pressure vs max displacement</w:t>
      </w:r>
    </w:p>
    <w:p w:rsidR="00E23FB4" w:rsidRPr="008D0906" w:rsidRDefault="00E23FB4" w:rsidP="005E7429">
      <w:pPr>
        <w:spacing w:before="120"/>
        <w:ind w:firstLine="284"/>
        <w:jc w:val="both"/>
        <w:outlineLvl w:val="0"/>
        <w:rPr>
          <w:rFonts w:eastAsiaTheme="minorEastAsia"/>
          <w:sz w:val="22"/>
          <w:szCs w:val="22"/>
        </w:rPr>
      </w:pPr>
      <w:r w:rsidRPr="008D0906">
        <w:rPr>
          <w:rFonts w:eastAsiaTheme="minorEastAsia"/>
          <w:sz w:val="22"/>
          <w:szCs w:val="22"/>
        </w:rPr>
        <w:t xml:space="preserve">Dari data hasil simulasi untuk tekanan 2 – 6,5 bar di dapat nilai </w:t>
      </w:r>
      <w:r w:rsidRPr="008D0906">
        <w:rPr>
          <w:rFonts w:eastAsiaTheme="minorEastAsia"/>
          <w:i/>
          <w:sz w:val="22"/>
          <w:szCs w:val="22"/>
        </w:rPr>
        <w:t>displacement</w:t>
      </w:r>
      <w:r w:rsidRPr="008D0906">
        <w:rPr>
          <w:rFonts w:eastAsiaTheme="minorEastAsia"/>
          <w:sz w:val="22"/>
          <w:szCs w:val="22"/>
        </w:rPr>
        <w:t xml:space="preserve"> terkecil untuk tekanan 2 bar sebesar 0,031 mm dan </w:t>
      </w:r>
      <w:r w:rsidRPr="008D0906">
        <w:rPr>
          <w:rFonts w:eastAsiaTheme="minorEastAsia"/>
          <w:i/>
          <w:sz w:val="22"/>
          <w:szCs w:val="22"/>
        </w:rPr>
        <w:t>displacement</w:t>
      </w:r>
      <w:r w:rsidRPr="008D0906">
        <w:rPr>
          <w:rFonts w:eastAsiaTheme="minorEastAsia"/>
          <w:sz w:val="22"/>
          <w:szCs w:val="22"/>
        </w:rPr>
        <w:t xml:space="preserve"> terbesar di tekanan 6,5 bar sebesar 0,102 mm. Jadi, semakin besar tekanan yang disimulasikan maka akan semakin besar </w:t>
      </w:r>
      <w:r w:rsidRPr="00E33A2D">
        <w:rPr>
          <w:rFonts w:eastAsiaTheme="minorEastAsia"/>
          <w:i/>
          <w:sz w:val="22"/>
          <w:szCs w:val="22"/>
        </w:rPr>
        <w:t>displacement</w:t>
      </w:r>
      <w:r w:rsidRPr="008D0906">
        <w:rPr>
          <w:rFonts w:eastAsiaTheme="minorEastAsia"/>
          <w:sz w:val="22"/>
          <w:szCs w:val="22"/>
        </w:rPr>
        <w:t xml:space="preserve"> yang terjadi pada tabung. Sementara itu, terdapat pada bagian tabung yang sangat kritis mencapai </w:t>
      </w:r>
      <w:r w:rsidRPr="008D0906">
        <w:rPr>
          <w:rFonts w:eastAsiaTheme="minorEastAsia"/>
          <w:i/>
          <w:sz w:val="22"/>
          <w:szCs w:val="22"/>
        </w:rPr>
        <w:t>maximum displacement</w:t>
      </w:r>
      <w:r w:rsidRPr="008D0906">
        <w:rPr>
          <w:rFonts w:eastAsiaTheme="minorEastAsia"/>
          <w:sz w:val="22"/>
          <w:szCs w:val="22"/>
        </w:rPr>
        <w:t xml:space="preserve"> untuk setiap </w:t>
      </w:r>
      <w:proofErr w:type="gramStart"/>
      <w:r w:rsidRPr="008D0906">
        <w:rPr>
          <w:rFonts w:eastAsiaTheme="minorEastAsia"/>
          <w:sz w:val="22"/>
          <w:szCs w:val="22"/>
        </w:rPr>
        <w:t>tekanannya</w:t>
      </w:r>
      <w:r>
        <w:rPr>
          <w:rFonts w:eastAsiaTheme="minorEastAsia"/>
          <w:sz w:val="22"/>
          <w:szCs w:val="22"/>
        </w:rPr>
        <w:t xml:space="preserve"> </w:t>
      </w:r>
      <w:r w:rsidRPr="008D0906">
        <w:rPr>
          <w:rFonts w:eastAsiaTheme="minorEastAsia"/>
          <w:sz w:val="22"/>
          <w:szCs w:val="22"/>
        </w:rPr>
        <w:t xml:space="preserve"> yaitu</w:t>
      </w:r>
      <w:proofErr w:type="gramEnd"/>
      <w:r w:rsidRPr="008D0906">
        <w:rPr>
          <w:rFonts w:eastAsiaTheme="minorEastAsia"/>
          <w:sz w:val="22"/>
          <w:szCs w:val="22"/>
        </w:rPr>
        <w:t xml:space="preserve"> pada bagian bagian </w:t>
      </w:r>
      <w:r w:rsidRPr="008D0906">
        <w:rPr>
          <w:rFonts w:eastAsiaTheme="minorEastAsia"/>
          <w:i/>
          <w:sz w:val="22"/>
          <w:szCs w:val="22"/>
        </w:rPr>
        <w:t>shell</w:t>
      </w:r>
      <w:r w:rsidRPr="008D0906">
        <w:rPr>
          <w:rFonts w:eastAsiaTheme="minorEastAsia"/>
          <w:sz w:val="22"/>
          <w:szCs w:val="22"/>
        </w:rPr>
        <w:t xml:space="preserve"> tabung, tutup alumunium, </w:t>
      </w:r>
      <w:r w:rsidRPr="008D0906">
        <w:rPr>
          <w:rFonts w:eastAsiaTheme="minorEastAsia"/>
          <w:i/>
          <w:sz w:val="22"/>
          <w:szCs w:val="22"/>
        </w:rPr>
        <w:t>head</w:t>
      </w:r>
      <w:r w:rsidRPr="008D0906">
        <w:rPr>
          <w:rFonts w:eastAsiaTheme="minorEastAsia"/>
          <w:sz w:val="22"/>
          <w:szCs w:val="22"/>
        </w:rPr>
        <w:t xml:space="preserve"> dan Sok drat </w:t>
      </w:r>
      <w:r w:rsidRPr="008D0906">
        <w:rPr>
          <w:rFonts w:eastAsiaTheme="minorEastAsia"/>
          <w:i/>
          <w:sz w:val="22"/>
          <w:szCs w:val="22"/>
        </w:rPr>
        <w:t>head</w:t>
      </w:r>
      <w:r w:rsidRPr="008D0906">
        <w:rPr>
          <w:rFonts w:eastAsiaTheme="minorEastAsia"/>
          <w:sz w:val="22"/>
          <w:szCs w:val="22"/>
        </w:rPr>
        <w:t>.</w:t>
      </w:r>
    </w:p>
    <w:p w:rsidR="00E23FB4" w:rsidRDefault="00E23FB4" w:rsidP="00E23FB4">
      <w:pPr>
        <w:spacing w:line="228" w:lineRule="auto"/>
        <w:ind w:left="720"/>
        <w:jc w:val="both"/>
        <w:rPr>
          <w:spacing w:val="-7"/>
        </w:rPr>
      </w:pPr>
    </w:p>
    <w:p w:rsidR="00E23FB4" w:rsidRDefault="00E23FB4" w:rsidP="00E23FB4">
      <w:pPr>
        <w:spacing w:line="228" w:lineRule="auto"/>
        <w:jc w:val="center"/>
        <w:rPr>
          <w:spacing w:val="-7"/>
        </w:rPr>
      </w:pPr>
      <w:r>
        <w:rPr>
          <w:noProof/>
          <w:lang w:val="id-ID" w:eastAsia="id-ID"/>
        </w:rPr>
        <w:drawing>
          <wp:inline distT="0" distB="0" distL="0" distR="0" wp14:anchorId="385FE50B" wp14:editId="51E2A61F">
            <wp:extent cx="2790825" cy="1962150"/>
            <wp:effectExtent l="0" t="0" r="0" b="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23FB4" w:rsidRPr="00C607EB" w:rsidRDefault="00E23FB4" w:rsidP="00C607EB">
      <w:pPr>
        <w:spacing w:after="120"/>
        <w:jc w:val="center"/>
        <w:outlineLvl w:val="0"/>
        <w:rPr>
          <w:rFonts w:eastAsiaTheme="minorEastAsia"/>
          <w:b/>
          <w:i/>
          <w:sz w:val="20"/>
          <w:szCs w:val="20"/>
        </w:rPr>
      </w:pPr>
      <w:proofErr w:type="gramStart"/>
      <w:r w:rsidRPr="00C607EB">
        <w:rPr>
          <w:rFonts w:eastAsiaTheme="minorEastAsia"/>
          <w:b/>
          <w:sz w:val="20"/>
          <w:szCs w:val="20"/>
        </w:rPr>
        <w:t>Gambar 1</w:t>
      </w:r>
      <w:r w:rsidR="0001383D">
        <w:rPr>
          <w:rFonts w:eastAsiaTheme="minorEastAsia"/>
          <w:b/>
          <w:sz w:val="20"/>
          <w:szCs w:val="20"/>
          <w:lang w:val="id-ID"/>
        </w:rPr>
        <w:t>6</w:t>
      </w:r>
      <w:r w:rsidRPr="00C607EB">
        <w:rPr>
          <w:rFonts w:eastAsiaTheme="minorEastAsia"/>
          <w:b/>
          <w:sz w:val="20"/>
          <w:szCs w:val="20"/>
        </w:rPr>
        <w:t>.</w:t>
      </w:r>
      <w:proofErr w:type="gramEnd"/>
      <w:r w:rsidRPr="00C607EB">
        <w:rPr>
          <w:rFonts w:eastAsiaTheme="minorEastAsia"/>
          <w:b/>
          <w:sz w:val="20"/>
          <w:szCs w:val="20"/>
        </w:rPr>
        <w:t xml:space="preserve"> Grafik hasil simulasi </w:t>
      </w:r>
      <w:r w:rsidRPr="00C607EB">
        <w:rPr>
          <w:rFonts w:eastAsiaTheme="minorEastAsia"/>
          <w:b/>
          <w:i/>
          <w:sz w:val="20"/>
          <w:szCs w:val="20"/>
        </w:rPr>
        <w:t>pressure vs strain</w:t>
      </w:r>
    </w:p>
    <w:p w:rsidR="00F93211" w:rsidRPr="00C607EB" w:rsidRDefault="00E23FB4" w:rsidP="00C607EB">
      <w:pPr>
        <w:ind w:firstLine="720"/>
        <w:jc w:val="both"/>
        <w:outlineLvl w:val="0"/>
        <w:rPr>
          <w:rFonts w:eastAsiaTheme="minorEastAsia"/>
          <w:sz w:val="22"/>
          <w:lang w:val="id-ID"/>
        </w:rPr>
      </w:pPr>
      <w:r w:rsidRPr="008D0906">
        <w:rPr>
          <w:rFonts w:eastAsiaTheme="minorEastAsia"/>
          <w:sz w:val="22"/>
        </w:rPr>
        <w:t xml:space="preserve">Dari data hasil simulasi untuk tekanan 2 – 6,5 bar di dapat nilai </w:t>
      </w:r>
      <w:r w:rsidRPr="008D0906">
        <w:rPr>
          <w:rFonts w:eastAsiaTheme="minorEastAsia"/>
          <w:i/>
          <w:sz w:val="22"/>
        </w:rPr>
        <w:t>strain</w:t>
      </w:r>
      <w:r w:rsidRPr="008D0906">
        <w:rPr>
          <w:rFonts w:eastAsiaTheme="minorEastAsia"/>
          <w:sz w:val="22"/>
        </w:rPr>
        <w:t xml:space="preserve"> terkecil untuk tekanan 2 bar sebesar 0,0001 dan </w:t>
      </w:r>
      <w:r w:rsidRPr="008D0906">
        <w:rPr>
          <w:rFonts w:eastAsiaTheme="minorEastAsia"/>
          <w:i/>
          <w:sz w:val="22"/>
        </w:rPr>
        <w:t>strain</w:t>
      </w:r>
      <w:r w:rsidRPr="008D0906">
        <w:rPr>
          <w:rFonts w:eastAsiaTheme="minorEastAsia"/>
          <w:sz w:val="22"/>
        </w:rPr>
        <w:t xml:space="preserve"> terbesar di tekanan 6,5 bar sebesar 0,00036. Jadi, semakin besar </w:t>
      </w:r>
      <w:r w:rsidRPr="008D0906">
        <w:rPr>
          <w:rFonts w:eastAsiaTheme="minorEastAsia"/>
          <w:sz w:val="22"/>
        </w:rPr>
        <w:lastRenderedPageBreak/>
        <w:t xml:space="preserve">tekanan yang disimulasikan maka </w:t>
      </w:r>
      <w:proofErr w:type="gramStart"/>
      <w:r w:rsidRPr="008D0906">
        <w:rPr>
          <w:rFonts w:eastAsiaTheme="minorEastAsia"/>
          <w:sz w:val="22"/>
        </w:rPr>
        <w:t>akan</w:t>
      </w:r>
      <w:proofErr w:type="gramEnd"/>
      <w:r w:rsidRPr="008D0906">
        <w:rPr>
          <w:rFonts w:eastAsiaTheme="minorEastAsia"/>
          <w:sz w:val="22"/>
        </w:rPr>
        <w:t xml:space="preserve"> semakin besar </w:t>
      </w:r>
      <w:r w:rsidRPr="008D0906">
        <w:rPr>
          <w:rFonts w:eastAsiaTheme="minorEastAsia"/>
          <w:i/>
          <w:sz w:val="22"/>
        </w:rPr>
        <w:t>strain</w:t>
      </w:r>
      <w:r w:rsidRPr="008D0906">
        <w:rPr>
          <w:rFonts w:eastAsiaTheme="minorEastAsia"/>
          <w:sz w:val="22"/>
        </w:rPr>
        <w:t xml:space="preserve"> yang terjadi pada tabung. </w:t>
      </w:r>
      <w:proofErr w:type="gramStart"/>
      <w:r w:rsidRPr="008D0906">
        <w:rPr>
          <w:rFonts w:eastAsiaTheme="minorEastAsia"/>
          <w:sz w:val="22"/>
        </w:rPr>
        <w:t xml:space="preserve">Sementara itu, terdapat </w:t>
      </w:r>
      <w:r w:rsidRPr="008D0906">
        <w:rPr>
          <w:rFonts w:eastAsiaTheme="minorEastAsia"/>
          <w:i/>
          <w:sz w:val="22"/>
        </w:rPr>
        <w:t>stress</w:t>
      </w:r>
      <w:r w:rsidRPr="008D0906">
        <w:rPr>
          <w:rFonts w:eastAsiaTheme="minorEastAsia"/>
          <w:sz w:val="22"/>
        </w:rPr>
        <w:t xml:space="preserve"> pada bagian tabung yang kritis terlihat menonjol di bagian </w:t>
      </w:r>
      <w:r w:rsidRPr="008D0906">
        <w:rPr>
          <w:rFonts w:eastAsiaTheme="minorEastAsia"/>
          <w:i/>
          <w:sz w:val="22"/>
        </w:rPr>
        <w:t>shell</w:t>
      </w:r>
      <w:r w:rsidRPr="008D0906">
        <w:rPr>
          <w:rFonts w:eastAsiaTheme="minorEastAsia"/>
          <w:sz w:val="22"/>
        </w:rPr>
        <w:t xml:space="preserve"> tabung dan </w:t>
      </w:r>
      <w:r w:rsidRPr="008D0906">
        <w:rPr>
          <w:rFonts w:eastAsiaTheme="minorEastAsia"/>
          <w:i/>
          <w:sz w:val="22"/>
        </w:rPr>
        <w:t>head</w:t>
      </w:r>
      <w:r w:rsidRPr="008D0906">
        <w:rPr>
          <w:rFonts w:eastAsiaTheme="minorEastAsia"/>
          <w:sz w:val="22"/>
        </w:rPr>
        <w:t>.</w:t>
      </w:r>
      <w:proofErr w:type="gramEnd"/>
    </w:p>
    <w:p w:rsidR="00F93211" w:rsidRDefault="00F93211" w:rsidP="00247CBD">
      <w:pPr>
        <w:pStyle w:val="IEEEParagraph"/>
        <w:ind w:left="567" w:firstLine="0"/>
        <w:rPr>
          <w:sz w:val="22"/>
          <w:szCs w:val="20"/>
        </w:rPr>
      </w:pPr>
    </w:p>
    <w:p w:rsidR="0062033E" w:rsidRPr="006B185F" w:rsidRDefault="00C607EB" w:rsidP="00C17510">
      <w:pPr>
        <w:pStyle w:val="IEEEHeading1"/>
        <w:tabs>
          <w:tab w:val="clear" w:pos="288"/>
        </w:tabs>
        <w:spacing w:before="0" w:after="240"/>
        <w:ind w:left="425" w:hanging="425"/>
        <w:rPr>
          <w:b/>
          <w:sz w:val="26"/>
          <w:lang w:val="en-US"/>
        </w:rPr>
      </w:pPr>
      <w:r>
        <w:rPr>
          <w:b/>
          <w:sz w:val="26"/>
          <w:lang w:val="id-ID"/>
        </w:rPr>
        <w:t>Kesimpulan</w:t>
      </w:r>
    </w:p>
    <w:p w:rsidR="00C607EB" w:rsidRPr="006C3B90" w:rsidRDefault="00C607EB" w:rsidP="00C607EB">
      <w:pPr>
        <w:ind w:firstLine="284"/>
        <w:jc w:val="both"/>
        <w:outlineLvl w:val="0"/>
        <w:rPr>
          <w:rFonts w:eastAsiaTheme="minorEastAsia"/>
          <w:sz w:val="22"/>
          <w:szCs w:val="22"/>
        </w:rPr>
      </w:pPr>
      <w:r w:rsidRPr="006C3B90">
        <w:rPr>
          <w:rFonts w:eastAsiaTheme="minorEastAsia"/>
          <w:sz w:val="22"/>
          <w:szCs w:val="22"/>
          <w:lang w:val="id-ID"/>
        </w:rPr>
        <w:t>Tabung dengan diameter dalam 153 mm dan panjang 490 mm menghasilkan tegangan longitudinal (</w:t>
      </w:r>
      <w:r w:rsidRPr="006C3B90">
        <w:rPr>
          <w:rFonts w:eastAsiaTheme="minorEastAsia"/>
          <w:sz w:val="22"/>
          <w:szCs w:val="22"/>
          <w:lang w:val="id-ID"/>
        </w:rPr>
        <w:sym w:font="Symbol" w:char="F073"/>
      </w:r>
      <w:r w:rsidRPr="006C3B90">
        <w:rPr>
          <w:rFonts w:eastAsiaTheme="minorEastAsia"/>
          <w:sz w:val="22"/>
          <w:szCs w:val="22"/>
          <w:vertAlign w:val="subscript"/>
          <w:lang w:val="id-ID"/>
        </w:rPr>
        <w:t>L</w:t>
      </w:r>
      <w:r w:rsidRPr="006C3B90">
        <w:rPr>
          <w:rFonts w:eastAsiaTheme="minorEastAsia"/>
          <w:sz w:val="22"/>
          <w:szCs w:val="22"/>
          <w:lang w:val="id-ID"/>
        </w:rPr>
        <w:t>) sebesar 4,14 Mpa. Dan tegangan circumferential (</w:t>
      </w:r>
      <w:r w:rsidRPr="006C3B90">
        <w:rPr>
          <w:rFonts w:eastAsiaTheme="minorEastAsia"/>
          <w:sz w:val="22"/>
          <w:szCs w:val="22"/>
          <w:lang w:val="id-ID"/>
        </w:rPr>
        <w:sym w:font="Symbol" w:char="F073"/>
      </w:r>
      <w:r w:rsidRPr="006C3B90">
        <w:rPr>
          <w:rFonts w:eastAsiaTheme="minorEastAsia"/>
          <w:sz w:val="22"/>
          <w:szCs w:val="22"/>
          <w:vertAlign w:val="subscript"/>
          <w:lang w:val="id-ID"/>
        </w:rPr>
        <w:t>C</w:t>
      </w:r>
      <w:r w:rsidRPr="006C3B90">
        <w:rPr>
          <w:rFonts w:eastAsiaTheme="minorEastAsia"/>
          <w:sz w:val="22"/>
          <w:szCs w:val="22"/>
          <w:lang w:val="id-ID"/>
        </w:rPr>
        <w:t>) sebesar 8,29 Mpa. untuk diameter dalam 155 mm dan panjang 477 mm menghasilkan (</w:t>
      </w:r>
      <w:r w:rsidRPr="006C3B90">
        <w:rPr>
          <w:rFonts w:eastAsiaTheme="minorEastAsia"/>
          <w:sz w:val="22"/>
          <w:szCs w:val="22"/>
          <w:lang w:val="id-ID"/>
        </w:rPr>
        <w:sym w:font="Symbol" w:char="F073"/>
      </w:r>
      <w:r w:rsidRPr="006C3B90">
        <w:rPr>
          <w:rFonts w:eastAsiaTheme="minorEastAsia"/>
          <w:sz w:val="22"/>
          <w:szCs w:val="22"/>
          <w:vertAlign w:val="subscript"/>
          <w:lang w:val="id-ID"/>
        </w:rPr>
        <w:t>L</w:t>
      </w:r>
      <w:r w:rsidRPr="006C3B90">
        <w:rPr>
          <w:rFonts w:eastAsiaTheme="minorEastAsia"/>
          <w:sz w:val="22"/>
          <w:szCs w:val="22"/>
          <w:lang w:val="id-ID"/>
        </w:rPr>
        <w:t>) sebesar 5,04 Mpa dan (</w:t>
      </w:r>
      <w:r w:rsidRPr="006C3B90">
        <w:rPr>
          <w:rFonts w:eastAsiaTheme="minorEastAsia"/>
          <w:sz w:val="22"/>
          <w:szCs w:val="22"/>
          <w:lang w:val="id-ID"/>
        </w:rPr>
        <w:sym w:font="Symbol" w:char="F073"/>
      </w:r>
      <w:r w:rsidRPr="006C3B90">
        <w:rPr>
          <w:rFonts w:eastAsiaTheme="minorEastAsia"/>
          <w:sz w:val="22"/>
          <w:szCs w:val="22"/>
          <w:vertAlign w:val="subscript"/>
          <w:lang w:val="id-ID"/>
        </w:rPr>
        <w:t>C</w:t>
      </w:r>
      <w:r w:rsidRPr="006C3B90">
        <w:rPr>
          <w:rFonts w:eastAsiaTheme="minorEastAsia"/>
          <w:sz w:val="22"/>
          <w:szCs w:val="22"/>
          <w:lang w:val="id-ID"/>
        </w:rPr>
        <w:t>) sebesar 10,07 Mpa. untuk diameter dalam 157 mm dan panjang 465 mm menghasilkan (</w:t>
      </w:r>
      <w:r w:rsidRPr="006C3B90">
        <w:rPr>
          <w:rFonts w:eastAsiaTheme="minorEastAsia"/>
          <w:sz w:val="22"/>
          <w:szCs w:val="22"/>
          <w:lang w:val="id-ID"/>
        </w:rPr>
        <w:sym w:font="Symbol" w:char="F073"/>
      </w:r>
      <w:r w:rsidRPr="006C3B90">
        <w:rPr>
          <w:rFonts w:eastAsiaTheme="minorEastAsia"/>
          <w:sz w:val="22"/>
          <w:szCs w:val="22"/>
          <w:vertAlign w:val="subscript"/>
          <w:lang w:val="id-ID"/>
        </w:rPr>
        <w:t>L</w:t>
      </w:r>
      <w:r w:rsidRPr="006C3B90">
        <w:rPr>
          <w:rFonts w:eastAsiaTheme="minorEastAsia"/>
          <w:sz w:val="22"/>
          <w:szCs w:val="22"/>
          <w:lang w:val="id-ID"/>
        </w:rPr>
        <w:t>) sebesar 6,38 Mpa dan (</w:t>
      </w:r>
      <w:r w:rsidRPr="006C3B90">
        <w:rPr>
          <w:rFonts w:eastAsiaTheme="minorEastAsia"/>
          <w:sz w:val="22"/>
          <w:szCs w:val="22"/>
          <w:lang w:val="id-ID"/>
        </w:rPr>
        <w:sym w:font="Symbol" w:char="F073"/>
      </w:r>
      <w:r w:rsidRPr="006C3B90">
        <w:rPr>
          <w:rFonts w:eastAsiaTheme="minorEastAsia"/>
          <w:sz w:val="22"/>
          <w:szCs w:val="22"/>
          <w:vertAlign w:val="subscript"/>
          <w:lang w:val="id-ID"/>
        </w:rPr>
        <w:t>C</w:t>
      </w:r>
      <w:r w:rsidRPr="006C3B90">
        <w:rPr>
          <w:rFonts w:eastAsiaTheme="minorEastAsia"/>
          <w:sz w:val="22"/>
          <w:szCs w:val="22"/>
          <w:lang w:val="id-ID"/>
        </w:rPr>
        <w:t>) sebesar 12,76 Mpa. Maka dari hasil tersebut dipilih dimensi dengan tegangan terendah yaitu, panjang 490 mm dan diameter dalam 153 mm dengan tebal 6 mm</w:t>
      </w:r>
    </w:p>
    <w:p w:rsidR="00C607EB" w:rsidRPr="006C3B90" w:rsidRDefault="00C607EB" w:rsidP="00C607EB">
      <w:pPr>
        <w:ind w:firstLine="284"/>
        <w:jc w:val="both"/>
        <w:outlineLvl w:val="0"/>
        <w:rPr>
          <w:rFonts w:eastAsiaTheme="minorEastAsia"/>
          <w:sz w:val="22"/>
          <w:szCs w:val="22"/>
        </w:rPr>
      </w:pPr>
      <w:r w:rsidRPr="006C3B90">
        <w:rPr>
          <w:rFonts w:eastAsiaTheme="minorEastAsia"/>
          <w:sz w:val="22"/>
          <w:szCs w:val="22"/>
        </w:rPr>
        <w:t xml:space="preserve">Dari hasil simulasi </w:t>
      </w:r>
      <w:r w:rsidRPr="006C3B90">
        <w:rPr>
          <w:rFonts w:eastAsiaTheme="minorEastAsia"/>
          <w:i/>
          <w:sz w:val="22"/>
          <w:szCs w:val="22"/>
        </w:rPr>
        <w:t>finite element analysis (FEM)</w:t>
      </w:r>
      <w:r w:rsidRPr="006C3B90">
        <w:rPr>
          <w:rFonts w:eastAsiaTheme="minorEastAsia"/>
          <w:sz w:val="22"/>
          <w:szCs w:val="22"/>
        </w:rPr>
        <w:t xml:space="preserve"> pada berbagai tekanan yaitu 2 – 6,5 bar, semakin besar tekanan yang</w:t>
      </w:r>
      <w:r>
        <w:rPr>
          <w:rFonts w:eastAsiaTheme="minorEastAsia"/>
          <w:sz w:val="22"/>
          <w:szCs w:val="22"/>
          <w:lang w:val="id-ID"/>
        </w:rPr>
        <w:t xml:space="preserve"> </w:t>
      </w:r>
      <w:r w:rsidRPr="006C3B90">
        <w:rPr>
          <w:rFonts w:eastAsiaTheme="minorEastAsia"/>
          <w:sz w:val="22"/>
          <w:szCs w:val="22"/>
        </w:rPr>
        <w:t xml:space="preserve">disimulasikan maka akan menghasilkan nilai </w:t>
      </w:r>
      <w:r w:rsidRPr="006C3B90">
        <w:rPr>
          <w:rFonts w:eastAsiaTheme="minorEastAsia"/>
          <w:i/>
          <w:sz w:val="22"/>
          <w:szCs w:val="22"/>
        </w:rPr>
        <w:t>stress</w:t>
      </w:r>
      <w:r w:rsidRPr="006C3B90">
        <w:rPr>
          <w:rFonts w:eastAsiaTheme="minorEastAsia"/>
          <w:sz w:val="22"/>
          <w:szCs w:val="22"/>
        </w:rPr>
        <w:t xml:space="preserve">, </w:t>
      </w:r>
      <w:r w:rsidRPr="006C3B90">
        <w:rPr>
          <w:rFonts w:eastAsiaTheme="minorEastAsia"/>
          <w:i/>
          <w:sz w:val="22"/>
          <w:szCs w:val="22"/>
        </w:rPr>
        <w:t xml:space="preserve">displacement </w:t>
      </w:r>
      <w:r w:rsidRPr="006C3B90">
        <w:rPr>
          <w:rFonts w:eastAsiaTheme="minorEastAsia"/>
          <w:sz w:val="22"/>
          <w:szCs w:val="22"/>
        </w:rPr>
        <w:t>dan</w:t>
      </w:r>
      <w:r w:rsidRPr="006C3B90">
        <w:rPr>
          <w:rFonts w:eastAsiaTheme="minorEastAsia"/>
          <w:i/>
          <w:sz w:val="22"/>
          <w:szCs w:val="22"/>
        </w:rPr>
        <w:t xml:space="preserve"> stain</w:t>
      </w:r>
      <w:r w:rsidRPr="006C3B90">
        <w:rPr>
          <w:rFonts w:eastAsiaTheme="minorEastAsia"/>
          <w:sz w:val="22"/>
          <w:szCs w:val="22"/>
        </w:rPr>
        <w:t xml:space="preserve"> yang besar pula. Bagian kritis untuk </w:t>
      </w:r>
      <w:r w:rsidRPr="006C3B90">
        <w:rPr>
          <w:rFonts w:eastAsiaTheme="minorEastAsia"/>
          <w:i/>
          <w:sz w:val="22"/>
          <w:szCs w:val="22"/>
        </w:rPr>
        <w:t xml:space="preserve">stress </w:t>
      </w:r>
      <w:r w:rsidRPr="006C3B90">
        <w:rPr>
          <w:rFonts w:eastAsiaTheme="minorEastAsia"/>
          <w:sz w:val="22"/>
          <w:szCs w:val="22"/>
        </w:rPr>
        <w:t xml:space="preserve">terjadi pada antara baut </w:t>
      </w:r>
      <w:r w:rsidRPr="006C3B90">
        <w:rPr>
          <w:rFonts w:eastAsiaTheme="minorEastAsia"/>
          <w:i/>
          <w:sz w:val="22"/>
          <w:szCs w:val="22"/>
        </w:rPr>
        <w:t>flange</w:t>
      </w:r>
      <w:r w:rsidRPr="006C3B90">
        <w:rPr>
          <w:rFonts w:eastAsiaTheme="minorEastAsia"/>
          <w:sz w:val="22"/>
          <w:szCs w:val="22"/>
        </w:rPr>
        <w:t xml:space="preserve"> dan </w:t>
      </w:r>
      <w:r w:rsidRPr="006C3B90">
        <w:rPr>
          <w:rFonts w:eastAsiaTheme="minorEastAsia"/>
          <w:i/>
          <w:sz w:val="22"/>
          <w:szCs w:val="22"/>
        </w:rPr>
        <w:t>head</w:t>
      </w:r>
      <w:r w:rsidRPr="006C3B90">
        <w:rPr>
          <w:rFonts w:eastAsiaTheme="minorEastAsia"/>
          <w:sz w:val="22"/>
          <w:szCs w:val="22"/>
        </w:rPr>
        <w:t xml:space="preserve">, untuk </w:t>
      </w:r>
      <w:r w:rsidRPr="006C3B90">
        <w:rPr>
          <w:rFonts w:eastAsiaTheme="minorEastAsia"/>
          <w:i/>
          <w:sz w:val="22"/>
          <w:szCs w:val="22"/>
        </w:rPr>
        <w:t xml:space="preserve">displacement </w:t>
      </w:r>
      <w:r w:rsidRPr="006C3B90">
        <w:rPr>
          <w:rFonts w:eastAsiaTheme="minorEastAsia"/>
          <w:sz w:val="22"/>
          <w:szCs w:val="22"/>
        </w:rPr>
        <w:t xml:space="preserve">terjadi pada </w:t>
      </w:r>
      <w:r w:rsidRPr="006C3B90">
        <w:rPr>
          <w:rFonts w:eastAsiaTheme="minorEastAsia"/>
          <w:i/>
          <w:sz w:val="22"/>
          <w:szCs w:val="22"/>
        </w:rPr>
        <w:t xml:space="preserve">shell </w:t>
      </w:r>
      <w:r w:rsidRPr="006C3B90">
        <w:rPr>
          <w:rFonts w:eastAsiaTheme="minorEastAsia"/>
          <w:sz w:val="22"/>
          <w:szCs w:val="22"/>
        </w:rPr>
        <w:t xml:space="preserve">tabung, tutup alumunium, </w:t>
      </w:r>
      <w:r w:rsidRPr="006C3B90">
        <w:rPr>
          <w:rFonts w:eastAsiaTheme="minorEastAsia"/>
          <w:i/>
          <w:sz w:val="22"/>
          <w:szCs w:val="22"/>
        </w:rPr>
        <w:t>head</w:t>
      </w:r>
      <w:r w:rsidRPr="006C3B90">
        <w:rPr>
          <w:rFonts w:eastAsiaTheme="minorEastAsia"/>
          <w:sz w:val="22"/>
          <w:szCs w:val="22"/>
        </w:rPr>
        <w:t xml:space="preserve"> dan sok drat </w:t>
      </w:r>
      <w:r w:rsidRPr="006C3B90">
        <w:rPr>
          <w:rFonts w:eastAsiaTheme="minorEastAsia"/>
          <w:i/>
          <w:sz w:val="22"/>
          <w:szCs w:val="22"/>
        </w:rPr>
        <w:t>head</w:t>
      </w:r>
      <w:r w:rsidRPr="006C3B90">
        <w:rPr>
          <w:rFonts w:eastAsiaTheme="minorEastAsia"/>
          <w:sz w:val="22"/>
          <w:szCs w:val="22"/>
        </w:rPr>
        <w:t xml:space="preserve">, dan untuk </w:t>
      </w:r>
      <w:r w:rsidRPr="006C3B90">
        <w:rPr>
          <w:rFonts w:eastAsiaTheme="minorEastAsia"/>
          <w:i/>
          <w:sz w:val="22"/>
          <w:szCs w:val="22"/>
        </w:rPr>
        <w:t>strain</w:t>
      </w:r>
      <w:r w:rsidRPr="006C3B90">
        <w:rPr>
          <w:rFonts w:eastAsiaTheme="minorEastAsia"/>
          <w:sz w:val="22"/>
          <w:szCs w:val="22"/>
        </w:rPr>
        <w:t xml:space="preserve"> terjadi pada </w:t>
      </w:r>
      <w:r w:rsidRPr="006C3B90">
        <w:rPr>
          <w:rFonts w:eastAsiaTheme="minorEastAsia"/>
          <w:i/>
          <w:sz w:val="22"/>
          <w:szCs w:val="22"/>
        </w:rPr>
        <w:t>shell</w:t>
      </w:r>
      <w:r w:rsidRPr="006C3B90">
        <w:rPr>
          <w:rFonts w:eastAsiaTheme="minorEastAsia"/>
          <w:sz w:val="22"/>
          <w:szCs w:val="22"/>
        </w:rPr>
        <w:t xml:space="preserve"> tabung dan </w:t>
      </w:r>
      <w:r w:rsidRPr="006C3B90">
        <w:rPr>
          <w:rFonts w:eastAsiaTheme="minorEastAsia"/>
          <w:i/>
          <w:sz w:val="22"/>
          <w:szCs w:val="22"/>
        </w:rPr>
        <w:t>head</w:t>
      </w:r>
      <w:r w:rsidRPr="006C3B90">
        <w:rPr>
          <w:rFonts w:eastAsiaTheme="minorEastAsia"/>
          <w:sz w:val="22"/>
          <w:szCs w:val="22"/>
        </w:rPr>
        <w:t>.</w:t>
      </w:r>
    </w:p>
    <w:p w:rsidR="00C607EB" w:rsidRPr="006C3B90" w:rsidRDefault="00C607EB" w:rsidP="00C607EB">
      <w:pPr>
        <w:ind w:firstLine="284"/>
        <w:jc w:val="both"/>
        <w:outlineLvl w:val="0"/>
        <w:rPr>
          <w:rFonts w:eastAsiaTheme="minorEastAsia"/>
          <w:sz w:val="22"/>
          <w:szCs w:val="22"/>
          <w:lang w:val="id-ID"/>
        </w:rPr>
      </w:pPr>
      <w:r w:rsidRPr="006C3B90">
        <w:rPr>
          <w:rFonts w:eastAsiaTheme="minorEastAsia"/>
          <w:sz w:val="22"/>
          <w:szCs w:val="22"/>
          <w:lang w:val="id-ID"/>
        </w:rPr>
        <w:t>Baut menggunakan M10 (diameter luar 10 mm dan diameter dalam 8,5mm) dengan material A307, tegangan yang terjadi sebesar 8,56 Mpa. Lebih kecil dibadingkan dengan dengan tegangan izin  baut sebesar 138Mpa sehingga aman.</w:t>
      </w:r>
    </w:p>
    <w:p w:rsidR="00AF462D" w:rsidRDefault="00C607EB" w:rsidP="00C607EB">
      <w:pPr>
        <w:ind w:firstLine="284"/>
        <w:jc w:val="both"/>
        <w:outlineLvl w:val="0"/>
        <w:rPr>
          <w:rFonts w:eastAsiaTheme="minorEastAsia"/>
          <w:sz w:val="22"/>
          <w:lang w:val="id-ID"/>
        </w:rPr>
      </w:pPr>
      <w:r>
        <w:rPr>
          <w:rFonts w:eastAsiaTheme="minorEastAsia"/>
          <w:sz w:val="22"/>
        </w:rPr>
        <w:t xml:space="preserve">Penelitian selanjutnya bisa dilakukan dengan </w:t>
      </w:r>
      <w:r w:rsidRPr="00852BCA">
        <w:rPr>
          <w:rFonts w:eastAsiaTheme="minorEastAsia"/>
          <w:sz w:val="22"/>
        </w:rPr>
        <w:t xml:space="preserve">mengurangi konsentrasi tegangan </w:t>
      </w:r>
      <w:r>
        <w:rPr>
          <w:rFonts w:eastAsiaTheme="minorEastAsia"/>
          <w:sz w:val="22"/>
        </w:rPr>
        <w:t>dengan</w:t>
      </w:r>
      <w:r w:rsidRPr="00852BCA">
        <w:rPr>
          <w:rFonts w:eastAsiaTheme="minorEastAsia"/>
          <w:sz w:val="22"/>
        </w:rPr>
        <w:t xml:space="preserve"> ditambahkan </w:t>
      </w:r>
      <w:r w:rsidRPr="00852BCA">
        <w:rPr>
          <w:rFonts w:eastAsiaTheme="minorEastAsia"/>
          <w:i/>
          <w:sz w:val="22"/>
        </w:rPr>
        <w:t xml:space="preserve">reinforcement pad </w:t>
      </w:r>
      <w:r w:rsidRPr="00852BCA">
        <w:rPr>
          <w:rFonts w:eastAsiaTheme="minorEastAsia"/>
          <w:sz w:val="22"/>
        </w:rPr>
        <w:t xml:space="preserve">untuk setiap komponen pada </w:t>
      </w:r>
      <w:r>
        <w:rPr>
          <w:rFonts w:eastAsiaTheme="minorEastAsia"/>
          <w:i/>
          <w:sz w:val="22"/>
        </w:rPr>
        <w:t xml:space="preserve">shell </w:t>
      </w:r>
      <w:r>
        <w:rPr>
          <w:rFonts w:eastAsiaTheme="minorEastAsia"/>
          <w:sz w:val="22"/>
        </w:rPr>
        <w:t xml:space="preserve">dan untuk mengetahui </w:t>
      </w:r>
      <w:r w:rsidR="00AF462D">
        <w:rPr>
          <w:rFonts w:eastAsiaTheme="minorEastAsia"/>
          <w:sz w:val="22"/>
        </w:rPr>
        <w:t xml:space="preserve">tegangan yang sebenarnya tabung udara perlu dilengkapi dengan </w:t>
      </w:r>
      <w:r w:rsidR="00AF462D" w:rsidRPr="006C3B90">
        <w:rPr>
          <w:rFonts w:eastAsiaTheme="minorEastAsia"/>
          <w:i/>
          <w:sz w:val="22"/>
        </w:rPr>
        <w:t>strain gauge</w:t>
      </w:r>
    </w:p>
    <w:p w:rsidR="00AF462D" w:rsidRDefault="00AF462D" w:rsidP="00C607EB">
      <w:pPr>
        <w:ind w:firstLine="284"/>
        <w:jc w:val="both"/>
        <w:outlineLvl w:val="0"/>
        <w:rPr>
          <w:rFonts w:eastAsiaTheme="minorEastAsia"/>
          <w:sz w:val="22"/>
          <w:lang w:val="id-ID"/>
        </w:rPr>
      </w:pPr>
    </w:p>
    <w:p w:rsidR="00AF462D" w:rsidRDefault="00AF462D" w:rsidP="00AF462D">
      <w:pPr>
        <w:pStyle w:val="IEEEHeading1"/>
        <w:numPr>
          <w:ilvl w:val="0"/>
          <w:numId w:val="0"/>
        </w:numPr>
        <w:spacing w:before="0" w:after="240"/>
        <w:rPr>
          <w:b/>
          <w:sz w:val="26"/>
          <w:lang w:val="id-ID"/>
        </w:rPr>
      </w:pPr>
      <w:r w:rsidRPr="006B185F">
        <w:rPr>
          <w:b/>
          <w:sz w:val="26"/>
          <w:lang w:val="en-US"/>
        </w:rPr>
        <w:t>Ucapan Terima Kasih</w:t>
      </w:r>
    </w:p>
    <w:p w:rsidR="00AF462D" w:rsidRPr="00AF462D" w:rsidRDefault="00AF462D" w:rsidP="00AF462D">
      <w:pPr>
        <w:pStyle w:val="IEEEParagraph"/>
        <w:rPr>
          <w:rStyle w:val="longtext"/>
          <w:sz w:val="22"/>
          <w:szCs w:val="20"/>
          <w:shd w:val="clear" w:color="auto" w:fill="FFFFFF"/>
          <w:lang w:val="id-ID"/>
        </w:rPr>
      </w:pPr>
      <w:r>
        <w:rPr>
          <w:rStyle w:val="longtext"/>
          <w:sz w:val="22"/>
          <w:szCs w:val="20"/>
          <w:shd w:val="clear" w:color="auto" w:fill="FFFFFF"/>
          <w:lang w:val="id-ID"/>
        </w:rPr>
        <w:t xml:space="preserve">Terima kasih </w:t>
      </w:r>
      <w:r w:rsidR="00C17510">
        <w:rPr>
          <w:rStyle w:val="longtext"/>
          <w:sz w:val="22"/>
          <w:szCs w:val="20"/>
          <w:shd w:val="clear" w:color="auto" w:fill="FFFFFF"/>
          <w:lang w:val="id-ID"/>
        </w:rPr>
        <w:t>dis</w:t>
      </w:r>
      <w:r>
        <w:rPr>
          <w:rStyle w:val="longtext"/>
          <w:sz w:val="22"/>
          <w:szCs w:val="20"/>
          <w:shd w:val="clear" w:color="auto" w:fill="FFFFFF"/>
          <w:lang w:val="id-ID"/>
        </w:rPr>
        <w:t>ampaikan kepada LPPM Universitas Ibn Khaldun Bogor ya</w:t>
      </w:r>
      <w:r w:rsidR="00C17510">
        <w:rPr>
          <w:rStyle w:val="longtext"/>
          <w:sz w:val="22"/>
          <w:szCs w:val="20"/>
          <w:shd w:val="clear" w:color="auto" w:fill="FFFFFF"/>
          <w:lang w:val="id-ID"/>
        </w:rPr>
        <w:t>n</w:t>
      </w:r>
      <w:r>
        <w:rPr>
          <w:rStyle w:val="longtext"/>
          <w:sz w:val="22"/>
          <w:szCs w:val="20"/>
          <w:shd w:val="clear" w:color="auto" w:fill="FFFFFF"/>
          <w:lang w:val="id-ID"/>
        </w:rPr>
        <w:t>g telah memberikan bantuan dana penelitian</w:t>
      </w:r>
      <w:r w:rsidR="00C17510">
        <w:rPr>
          <w:rStyle w:val="longtext"/>
          <w:sz w:val="22"/>
          <w:szCs w:val="20"/>
          <w:shd w:val="clear" w:color="auto" w:fill="FFFFFF"/>
          <w:lang w:val="id-ID"/>
        </w:rPr>
        <w:t xml:space="preserve"> dan kepada kepala Laboratorium Manufaktur Program Studi Teknik Mesin sebagai tempat dilaksanakannya penelitian ini</w:t>
      </w:r>
    </w:p>
    <w:p w:rsidR="00AF462D" w:rsidRDefault="00AF462D" w:rsidP="00AF462D">
      <w:pPr>
        <w:pStyle w:val="IEEEParagraph"/>
        <w:rPr>
          <w:rStyle w:val="longtext"/>
          <w:szCs w:val="20"/>
          <w:shd w:val="clear" w:color="auto" w:fill="FFFFFF"/>
          <w:lang w:val="sv-SE"/>
        </w:rPr>
      </w:pPr>
    </w:p>
    <w:p w:rsidR="00AF462D" w:rsidRDefault="00AF462D" w:rsidP="00AF462D">
      <w:pPr>
        <w:pStyle w:val="IEEEHeading1"/>
        <w:numPr>
          <w:ilvl w:val="0"/>
          <w:numId w:val="0"/>
        </w:numPr>
        <w:spacing w:before="0" w:after="0"/>
        <w:rPr>
          <w:b/>
          <w:sz w:val="26"/>
          <w:lang w:val="id-ID"/>
        </w:rPr>
      </w:pPr>
      <w:r>
        <w:rPr>
          <w:b/>
          <w:sz w:val="26"/>
          <w:lang w:val="id-ID"/>
        </w:rPr>
        <w:t>Referensi</w:t>
      </w:r>
    </w:p>
    <w:p w:rsidR="00AF462D" w:rsidRPr="00AF462D" w:rsidRDefault="00AF462D" w:rsidP="00AF462D">
      <w:pPr>
        <w:ind w:firstLine="284"/>
        <w:jc w:val="both"/>
        <w:outlineLvl w:val="0"/>
        <w:rPr>
          <w:rFonts w:eastAsiaTheme="minorEastAsia"/>
          <w:i/>
          <w:sz w:val="22"/>
          <w:lang w:val="id-ID"/>
        </w:rPr>
      </w:pPr>
    </w:p>
    <w:p w:rsidR="00172034" w:rsidRPr="00172034" w:rsidRDefault="0054602C" w:rsidP="00172034">
      <w:pPr>
        <w:widowControl w:val="0"/>
        <w:autoSpaceDE w:val="0"/>
        <w:autoSpaceDN w:val="0"/>
        <w:adjustRightInd w:val="0"/>
        <w:ind w:left="640" w:hanging="640"/>
        <w:rPr>
          <w:noProof/>
          <w:sz w:val="22"/>
        </w:rPr>
      </w:pPr>
      <w:r>
        <w:rPr>
          <w:rFonts w:eastAsiaTheme="minorEastAsia"/>
          <w:i/>
          <w:sz w:val="22"/>
          <w:lang w:val="id-ID"/>
        </w:rPr>
        <w:fldChar w:fldCharType="begin" w:fldLock="1"/>
      </w:r>
      <w:r>
        <w:rPr>
          <w:rFonts w:eastAsiaTheme="minorEastAsia"/>
          <w:i/>
          <w:sz w:val="22"/>
          <w:lang w:val="id-ID"/>
        </w:rPr>
        <w:instrText xml:space="preserve">ADDIN Mendeley Bibliography CSL_BIBLIOGRAPHY </w:instrText>
      </w:r>
      <w:r>
        <w:rPr>
          <w:rFonts w:eastAsiaTheme="minorEastAsia"/>
          <w:i/>
          <w:sz w:val="22"/>
          <w:lang w:val="id-ID"/>
        </w:rPr>
        <w:fldChar w:fldCharType="separate"/>
      </w:r>
      <w:r w:rsidR="00172034" w:rsidRPr="00172034">
        <w:rPr>
          <w:noProof/>
          <w:sz w:val="22"/>
        </w:rPr>
        <w:t>[1]</w:t>
      </w:r>
      <w:r w:rsidR="00172034" w:rsidRPr="00172034">
        <w:rPr>
          <w:noProof/>
          <w:sz w:val="22"/>
        </w:rPr>
        <w:tab/>
        <w:t>I. Kurniawan, “Perencanaan Bejana Tekan ( Pressure Vessel ) Tipe Separator Untuk Fluida Gas,” no. 19, 2010.</w:t>
      </w:r>
    </w:p>
    <w:p w:rsidR="00172034" w:rsidRPr="00172034" w:rsidRDefault="00172034" w:rsidP="00172034">
      <w:pPr>
        <w:widowControl w:val="0"/>
        <w:autoSpaceDE w:val="0"/>
        <w:autoSpaceDN w:val="0"/>
        <w:adjustRightInd w:val="0"/>
        <w:ind w:left="640" w:hanging="640"/>
        <w:rPr>
          <w:noProof/>
          <w:sz w:val="22"/>
        </w:rPr>
      </w:pPr>
      <w:r w:rsidRPr="00172034">
        <w:rPr>
          <w:noProof/>
          <w:sz w:val="22"/>
        </w:rPr>
        <w:t>[2]</w:t>
      </w:r>
      <w:r w:rsidRPr="00172034">
        <w:rPr>
          <w:noProof/>
          <w:sz w:val="22"/>
        </w:rPr>
        <w:tab/>
        <w:t xml:space="preserve">C. Sutowo, “PERANCANGAN PRESSURE </w:t>
      </w:r>
      <w:r w:rsidRPr="00172034">
        <w:rPr>
          <w:noProof/>
          <w:sz w:val="22"/>
        </w:rPr>
        <w:lastRenderedPageBreak/>
        <w:t>VESSEL KAPASITAS 0 , 017 M 3 TEKANAN 1 MPa UNTUK MENAMPUNG AIR KONDENSASI BOGE,” vol. 5, no. 2, pp. 14–26.</w:t>
      </w:r>
    </w:p>
    <w:p w:rsidR="00172034" w:rsidRPr="00172034" w:rsidRDefault="00172034" w:rsidP="00172034">
      <w:pPr>
        <w:widowControl w:val="0"/>
        <w:autoSpaceDE w:val="0"/>
        <w:autoSpaceDN w:val="0"/>
        <w:adjustRightInd w:val="0"/>
        <w:ind w:left="640" w:hanging="640"/>
        <w:rPr>
          <w:noProof/>
          <w:sz w:val="22"/>
        </w:rPr>
      </w:pPr>
      <w:r w:rsidRPr="00172034">
        <w:rPr>
          <w:noProof/>
          <w:sz w:val="22"/>
        </w:rPr>
        <w:t>[3]</w:t>
      </w:r>
      <w:r w:rsidRPr="00172034">
        <w:rPr>
          <w:noProof/>
          <w:sz w:val="22"/>
        </w:rPr>
        <w:tab/>
        <w:t>R. C. Putra, “Kapasitas 5 M3 Dengan Tekanan Desain 10 Bar Berdasarkan Standar,” 2007.</w:t>
      </w:r>
    </w:p>
    <w:p w:rsidR="00172034" w:rsidRPr="00172034" w:rsidRDefault="00172034" w:rsidP="00172034">
      <w:pPr>
        <w:widowControl w:val="0"/>
        <w:autoSpaceDE w:val="0"/>
        <w:autoSpaceDN w:val="0"/>
        <w:adjustRightInd w:val="0"/>
        <w:ind w:left="640" w:hanging="640"/>
        <w:rPr>
          <w:noProof/>
          <w:sz w:val="22"/>
        </w:rPr>
      </w:pPr>
      <w:r w:rsidRPr="00172034">
        <w:rPr>
          <w:noProof/>
          <w:sz w:val="22"/>
        </w:rPr>
        <w:t>[4]</w:t>
      </w:r>
      <w:r w:rsidRPr="00172034">
        <w:rPr>
          <w:noProof/>
          <w:sz w:val="22"/>
        </w:rPr>
        <w:tab/>
        <w:t>R. Waluyo, “</w:t>
      </w:r>
      <w:r>
        <w:rPr>
          <w:noProof/>
          <w:sz w:val="22"/>
        </w:rPr>
        <w:t>Stress analysis</w:t>
      </w:r>
      <w:r>
        <w:rPr>
          <w:noProof/>
          <w:sz w:val="22"/>
          <w:lang w:val="id-ID"/>
        </w:rPr>
        <w:t xml:space="preserve"> pada horizontal axis wind turbine blade berbahan kayu", Aplikasi Mekanika da Energi vol. 4 no. 2 pp. 65-75, 2018</w:t>
      </w:r>
    </w:p>
    <w:p w:rsidR="00172034" w:rsidRPr="00172034" w:rsidRDefault="00172034" w:rsidP="00172034">
      <w:pPr>
        <w:widowControl w:val="0"/>
        <w:autoSpaceDE w:val="0"/>
        <w:autoSpaceDN w:val="0"/>
        <w:adjustRightInd w:val="0"/>
        <w:ind w:left="640" w:hanging="640"/>
        <w:rPr>
          <w:noProof/>
          <w:sz w:val="22"/>
        </w:rPr>
      </w:pPr>
      <w:r w:rsidRPr="00172034">
        <w:rPr>
          <w:noProof/>
          <w:sz w:val="22"/>
        </w:rPr>
        <w:t>[5]</w:t>
      </w:r>
      <w:r w:rsidRPr="00172034">
        <w:rPr>
          <w:noProof/>
          <w:sz w:val="22"/>
        </w:rPr>
        <w:tab/>
        <w:t>D. I. Pt and A. Gas, “1) , 2) , 3),” vol. 5, pp. 92–102.</w:t>
      </w:r>
    </w:p>
    <w:p w:rsidR="00172034" w:rsidRPr="00172034" w:rsidRDefault="00172034" w:rsidP="00172034">
      <w:pPr>
        <w:widowControl w:val="0"/>
        <w:autoSpaceDE w:val="0"/>
        <w:autoSpaceDN w:val="0"/>
        <w:adjustRightInd w:val="0"/>
        <w:ind w:left="640" w:hanging="640"/>
        <w:rPr>
          <w:noProof/>
          <w:sz w:val="22"/>
        </w:rPr>
      </w:pPr>
      <w:r w:rsidRPr="00172034">
        <w:rPr>
          <w:noProof/>
          <w:sz w:val="22"/>
        </w:rPr>
        <w:t>[6]</w:t>
      </w:r>
      <w:r w:rsidRPr="00172034">
        <w:rPr>
          <w:noProof/>
          <w:sz w:val="22"/>
        </w:rPr>
        <w:tab/>
        <w:t xml:space="preserve">S. ASME, “2017 Boiler and Pressure Vessel Code, An International Code BPVC17,” </w:t>
      </w:r>
      <w:r w:rsidRPr="00172034">
        <w:rPr>
          <w:i/>
          <w:iCs/>
          <w:noProof/>
          <w:sz w:val="22"/>
        </w:rPr>
        <w:t>ASME Boil. Press. Vessel Code</w:t>
      </w:r>
      <w:r w:rsidRPr="00172034">
        <w:rPr>
          <w:noProof/>
          <w:sz w:val="22"/>
        </w:rPr>
        <w:t>, p. 25, 2017.</w:t>
      </w:r>
    </w:p>
    <w:p w:rsidR="00172034" w:rsidRPr="00172034" w:rsidRDefault="00172034" w:rsidP="00172034">
      <w:pPr>
        <w:widowControl w:val="0"/>
        <w:autoSpaceDE w:val="0"/>
        <w:autoSpaceDN w:val="0"/>
        <w:adjustRightInd w:val="0"/>
        <w:ind w:left="640" w:hanging="640"/>
        <w:rPr>
          <w:noProof/>
          <w:sz w:val="22"/>
        </w:rPr>
      </w:pPr>
      <w:r w:rsidRPr="00172034">
        <w:rPr>
          <w:noProof/>
          <w:sz w:val="22"/>
        </w:rPr>
        <w:t>[7]</w:t>
      </w:r>
      <w:r w:rsidRPr="00172034">
        <w:rPr>
          <w:noProof/>
          <w:sz w:val="22"/>
        </w:rPr>
        <w:tab/>
        <w:t xml:space="preserve">H. Sonawan, </w:t>
      </w:r>
      <w:r w:rsidRPr="00172034">
        <w:rPr>
          <w:i/>
          <w:iCs/>
          <w:noProof/>
          <w:sz w:val="22"/>
        </w:rPr>
        <w:t>Perancangan Elemen Mesin</w:t>
      </w:r>
      <w:r w:rsidRPr="00172034">
        <w:rPr>
          <w:noProof/>
          <w:sz w:val="22"/>
        </w:rPr>
        <w:t>, 1st ed. Bandung: Alfabeta, 2014.</w:t>
      </w:r>
    </w:p>
    <w:p w:rsidR="00172034" w:rsidRPr="00172034" w:rsidRDefault="00172034" w:rsidP="00172034">
      <w:pPr>
        <w:widowControl w:val="0"/>
        <w:autoSpaceDE w:val="0"/>
        <w:autoSpaceDN w:val="0"/>
        <w:adjustRightInd w:val="0"/>
        <w:ind w:left="640" w:hanging="640"/>
        <w:rPr>
          <w:noProof/>
          <w:sz w:val="22"/>
        </w:rPr>
      </w:pPr>
      <w:r w:rsidRPr="00172034">
        <w:rPr>
          <w:noProof/>
          <w:sz w:val="22"/>
        </w:rPr>
        <w:t>[8]</w:t>
      </w:r>
      <w:r w:rsidRPr="00172034">
        <w:rPr>
          <w:noProof/>
          <w:sz w:val="22"/>
        </w:rPr>
        <w:tab/>
        <w:t xml:space="preserve">A. dkk. Aziz, “Perancangan Bejana Tekan (Pressure Vessel) Untuk Separasi 3 Fasa,” </w:t>
      </w:r>
      <w:r w:rsidRPr="00172034">
        <w:rPr>
          <w:i/>
          <w:iCs/>
          <w:noProof/>
          <w:sz w:val="22"/>
        </w:rPr>
        <w:t>J. Ilm. SINERGI</w:t>
      </w:r>
      <w:r w:rsidRPr="00172034">
        <w:rPr>
          <w:noProof/>
          <w:sz w:val="22"/>
        </w:rPr>
        <w:t>, vol. 18, no. 1, pp. 31–38, 2014.</w:t>
      </w:r>
    </w:p>
    <w:p w:rsidR="00172034" w:rsidRPr="00172034" w:rsidRDefault="00172034" w:rsidP="00172034">
      <w:pPr>
        <w:widowControl w:val="0"/>
        <w:autoSpaceDE w:val="0"/>
        <w:autoSpaceDN w:val="0"/>
        <w:adjustRightInd w:val="0"/>
        <w:ind w:left="640" w:hanging="640"/>
        <w:rPr>
          <w:noProof/>
          <w:sz w:val="22"/>
        </w:rPr>
      </w:pPr>
      <w:r w:rsidRPr="00172034">
        <w:rPr>
          <w:noProof/>
          <w:sz w:val="22"/>
        </w:rPr>
        <w:t>[9]</w:t>
      </w:r>
      <w:r w:rsidRPr="00172034">
        <w:rPr>
          <w:noProof/>
          <w:sz w:val="22"/>
        </w:rPr>
        <w:tab/>
        <w:t xml:space="preserve">S. I. Units, “A Text-Book of Obstetrics,” </w:t>
      </w:r>
      <w:r w:rsidRPr="00172034">
        <w:rPr>
          <w:i/>
          <w:iCs/>
          <w:noProof/>
          <w:sz w:val="22"/>
        </w:rPr>
        <w:t>Edinb. Med. J.</w:t>
      </w:r>
      <w:r w:rsidRPr="00172034">
        <w:rPr>
          <w:noProof/>
          <w:sz w:val="22"/>
        </w:rPr>
        <w:t>, vol. 15, no. 4, p. 354, 1904.</w:t>
      </w:r>
    </w:p>
    <w:p w:rsidR="00AF462D" w:rsidRDefault="0054602C" w:rsidP="00172034">
      <w:pPr>
        <w:widowControl w:val="0"/>
        <w:autoSpaceDE w:val="0"/>
        <w:autoSpaceDN w:val="0"/>
        <w:adjustRightInd w:val="0"/>
        <w:ind w:left="640" w:hanging="640"/>
        <w:rPr>
          <w:rFonts w:eastAsiaTheme="minorEastAsia"/>
          <w:i/>
          <w:sz w:val="22"/>
          <w:lang w:val="id-ID"/>
        </w:rPr>
      </w:pPr>
      <w:r>
        <w:rPr>
          <w:rFonts w:eastAsiaTheme="minorEastAsia"/>
          <w:i/>
          <w:sz w:val="22"/>
          <w:lang w:val="id-ID"/>
        </w:rPr>
        <w:fldChar w:fldCharType="end"/>
      </w:r>
    </w:p>
    <w:p w:rsidR="00AF462D" w:rsidRDefault="00AF462D" w:rsidP="00AF462D">
      <w:pPr>
        <w:ind w:firstLine="284"/>
        <w:jc w:val="both"/>
        <w:outlineLvl w:val="0"/>
        <w:rPr>
          <w:rFonts w:eastAsiaTheme="minorEastAsia"/>
          <w:i/>
          <w:sz w:val="22"/>
          <w:lang w:val="id-ID"/>
        </w:rPr>
      </w:pPr>
      <w:bookmarkStart w:id="189" w:name="_GoBack"/>
      <w:bookmarkEnd w:id="189"/>
    </w:p>
    <w:p w:rsidR="00AF462D" w:rsidRPr="00AF462D" w:rsidRDefault="00AF462D" w:rsidP="00AF462D">
      <w:pPr>
        <w:ind w:firstLine="284"/>
        <w:jc w:val="both"/>
        <w:outlineLvl w:val="0"/>
        <w:rPr>
          <w:rFonts w:eastAsiaTheme="minorEastAsia"/>
          <w:i/>
          <w:sz w:val="22"/>
          <w:lang w:val="id-ID"/>
        </w:rPr>
      </w:pPr>
    </w:p>
    <w:sectPr w:rsidR="00AF462D" w:rsidRPr="00AF462D" w:rsidSect="00AF462D">
      <w:type w:val="continuous"/>
      <w:pgSz w:w="11906" w:h="16838"/>
      <w:pgMar w:top="1134" w:right="1134" w:bottom="1418" w:left="1134" w:header="709" w:footer="709" w:gutter="0"/>
      <w:pgNumType w:fmt="lowerRoman" w:start="7"/>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9E" w:rsidRDefault="00D5379E" w:rsidP="005C2D7F">
      <w:r>
        <w:separator/>
      </w:r>
    </w:p>
  </w:endnote>
  <w:endnote w:type="continuationSeparator" w:id="0">
    <w:p w:rsidR="00D5379E" w:rsidRDefault="00D5379E" w:rsidP="005C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200" w:rsidRDefault="00601200">
    <w:pPr>
      <w:pStyle w:val="Footer"/>
      <w:jc w:val="right"/>
    </w:pPr>
  </w:p>
  <w:p w:rsidR="00601200" w:rsidRDefault="00601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9E" w:rsidRDefault="00D5379E" w:rsidP="005C2D7F">
      <w:r>
        <w:separator/>
      </w:r>
    </w:p>
  </w:footnote>
  <w:footnote w:type="continuationSeparator" w:id="0">
    <w:p w:rsidR="00D5379E" w:rsidRDefault="00D5379E" w:rsidP="005C2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910A9A7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6"/>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0016B93"/>
    <w:multiLevelType w:val="hybridMultilevel"/>
    <w:tmpl w:val="764E33E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28273D7"/>
    <w:multiLevelType w:val="multilevel"/>
    <w:tmpl w:val="9C8E938C"/>
    <w:numStyleLink w:val="IEEEBullet1"/>
  </w:abstractNum>
  <w:abstractNum w:abstractNumId="4">
    <w:nsid w:val="361913B9"/>
    <w:multiLevelType w:val="multilevel"/>
    <w:tmpl w:val="4DC877EE"/>
    <w:lvl w:ilvl="0">
      <w:start w:val="1"/>
      <w:numFmt w:val="bullet"/>
      <w:lvlText w:val=""/>
      <w:lvlJc w:val="left"/>
      <w:pPr>
        <w:ind w:left="420" w:hanging="360"/>
      </w:pPr>
      <w:rPr>
        <w:rFonts w:ascii="Symbol" w:hAnsi="Symbol" w:hint="default"/>
        <w:i w:val="0"/>
      </w:rPr>
    </w:lvl>
    <w:lvl w:ilvl="1">
      <w:start w:val="9"/>
      <w:numFmt w:val="decimal"/>
      <w:isLgl/>
      <w:lvlText w:val="%1.%2"/>
      <w:lvlJc w:val="left"/>
      <w:pPr>
        <w:ind w:left="465" w:hanging="40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780" w:hanging="72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140" w:hanging="1080"/>
      </w:pPr>
      <w:rPr>
        <w:rFonts w:hint="default"/>
      </w:rPr>
    </w:lvl>
    <w:lvl w:ilvl="8">
      <w:start w:val="1"/>
      <w:numFmt w:val="decimal"/>
      <w:isLgl/>
      <w:lvlText w:val="%1.%2.%3.%4.%5.%6.%7.%8.%9"/>
      <w:lvlJc w:val="left"/>
      <w:pPr>
        <w:ind w:left="1500" w:hanging="1440"/>
      </w:pPr>
      <w:rPr>
        <w:rFonts w:hint="default"/>
      </w:r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4B472177"/>
    <w:multiLevelType w:val="multilevel"/>
    <w:tmpl w:val="86BC5DA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50232215"/>
    <w:multiLevelType w:val="multilevel"/>
    <w:tmpl w:val="87A2E3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2"/>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723E180A"/>
    <w:multiLevelType w:val="hybridMultilevel"/>
    <w:tmpl w:val="B5CA8D62"/>
    <w:lvl w:ilvl="0" w:tplc="D58882DC">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nsid w:val="79A17904"/>
    <w:multiLevelType w:val="hybridMultilevel"/>
    <w:tmpl w:val="3FAC1738"/>
    <w:lvl w:ilvl="0" w:tplc="3809000B">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1">
    <w:nsid w:val="79B15CC6"/>
    <w:multiLevelType w:val="hybridMultilevel"/>
    <w:tmpl w:val="E1DC513C"/>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nsid w:val="7F122846"/>
    <w:multiLevelType w:val="multilevel"/>
    <w:tmpl w:val="4E78A038"/>
    <w:lvl w:ilvl="0">
      <w:start w:val="1"/>
      <w:numFmt w:val="decimal"/>
      <w:lvlText w:val="%1."/>
      <w:lvlJc w:val="left"/>
      <w:pPr>
        <w:tabs>
          <w:tab w:val="num" w:pos="720"/>
        </w:tabs>
        <w:ind w:left="720" w:hanging="360"/>
      </w:pPr>
    </w:lvl>
    <w:lvl w:ilvl="1">
      <w:start w:val="1"/>
      <w:numFmt w:val="decimal"/>
      <w:isLgl/>
      <w:lvlText w:val="%1.%2"/>
      <w:lvlJc w:val="left"/>
      <w:pPr>
        <w:ind w:left="177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2"/>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6"/>
  </w:num>
  <w:num w:numId="12">
    <w:abstractNumId w:val="1"/>
  </w:num>
  <w:num w:numId="13">
    <w:abstractNumId w:val="4"/>
  </w:num>
  <w:num w:numId="14">
    <w:abstractNumId w:val="9"/>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1383D"/>
    <w:rsid w:val="00017719"/>
    <w:rsid w:val="00027F1D"/>
    <w:rsid w:val="0003296C"/>
    <w:rsid w:val="00042F9F"/>
    <w:rsid w:val="00054421"/>
    <w:rsid w:val="00062E46"/>
    <w:rsid w:val="00074AC8"/>
    <w:rsid w:val="00081408"/>
    <w:rsid w:val="00081EBE"/>
    <w:rsid w:val="000835E7"/>
    <w:rsid w:val="00086EDC"/>
    <w:rsid w:val="00094958"/>
    <w:rsid w:val="000B36A3"/>
    <w:rsid w:val="000B4F45"/>
    <w:rsid w:val="000C013C"/>
    <w:rsid w:val="000C5EF0"/>
    <w:rsid w:val="000E3F84"/>
    <w:rsid w:val="00100DBF"/>
    <w:rsid w:val="001056DF"/>
    <w:rsid w:val="001075C9"/>
    <w:rsid w:val="00114025"/>
    <w:rsid w:val="001160D2"/>
    <w:rsid w:val="001348A5"/>
    <w:rsid w:val="00151B8E"/>
    <w:rsid w:val="00172034"/>
    <w:rsid w:val="00182170"/>
    <w:rsid w:val="00186070"/>
    <w:rsid w:val="001928FB"/>
    <w:rsid w:val="00192BC7"/>
    <w:rsid w:val="001A50EA"/>
    <w:rsid w:val="001B297A"/>
    <w:rsid w:val="001B7F17"/>
    <w:rsid w:val="001E0075"/>
    <w:rsid w:val="001F16CD"/>
    <w:rsid w:val="001F47D2"/>
    <w:rsid w:val="0022285A"/>
    <w:rsid w:val="00224C61"/>
    <w:rsid w:val="00247CBD"/>
    <w:rsid w:val="0026105C"/>
    <w:rsid w:val="0027227B"/>
    <w:rsid w:val="00273AC7"/>
    <w:rsid w:val="00273D2C"/>
    <w:rsid w:val="00285ECD"/>
    <w:rsid w:val="00290E1B"/>
    <w:rsid w:val="00291B17"/>
    <w:rsid w:val="002A6742"/>
    <w:rsid w:val="002C1A7F"/>
    <w:rsid w:val="002C4239"/>
    <w:rsid w:val="002C559D"/>
    <w:rsid w:val="002D2D42"/>
    <w:rsid w:val="002F72D0"/>
    <w:rsid w:val="003003AB"/>
    <w:rsid w:val="00311C49"/>
    <w:rsid w:val="0032119E"/>
    <w:rsid w:val="00321304"/>
    <w:rsid w:val="00331F84"/>
    <w:rsid w:val="00340D03"/>
    <w:rsid w:val="00355ECA"/>
    <w:rsid w:val="00370F72"/>
    <w:rsid w:val="00394D9B"/>
    <w:rsid w:val="003950A4"/>
    <w:rsid w:val="003D4005"/>
    <w:rsid w:val="003E3577"/>
    <w:rsid w:val="003F3A61"/>
    <w:rsid w:val="003F4656"/>
    <w:rsid w:val="004013E0"/>
    <w:rsid w:val="00403A22"/>
    <w:rsid w:val="00410A5D"/>
    <w:rsid w:val="00414909"/>
    <w:rsid w:val="00425A6A"/>
    <w:rsid w:val="00426FBB"/>
    <w:rsid w:val="0047429A"/>
    <w:rsid w:val="0048374C"/>
    <w:rsid w:val="0048771D"/>
    <w:rsid w:val="004A4A40"/>
    <w:rsid w:val="004A6605"/>
    <w:rsid w:val="004C45FA"/>
    <w:rsid w:val="004E1BD8"/>
    <w:rsid w:val="004E452A"/>
    <w:rsid w:val="004E78E3"/>
    <w:rsid w:val="005004BF"/>
    <w:rsid w:val="00502E89"/>
    <w:rsid w:val="00510E95"/>
    <w:rsid w:val="00520285"/>
    <w:rsid w:val="0052764B"/>
    <w:rsid w:val="00527D56"/>
    <w:rsid w:val="0053221F"/>
    <w:rsid w:val="00536FAE"/>
    <w:rsid w:val="00542C85"/>
    <w:rsid w:val="0054602C"/>
    <w:rsid w:val="005506FA"/>
    <w:rsid w:val="00553510"/>
    <w:rsid w:val="00554186"/>
    <w:rsid w:val="005708D1"/>
    <w:rsid w:val="00585769"/>
    <w:rsid w:val="00591130"/>
    <w:rsid w:val="005A0298"/>
    <w:rsid w:val="005A3F28"/>
    <w:rsid w:val="005A40BE"/>
    <w:rsid w:val="005B13E2"/>
    <w:rsid w:val="005B47D7"/>
    <w:rsid w:val="005C2D7F"/>
    <w:rsid w:val="005C5526"/>
    <w:rsid w:val="005C62C6"/>
    <w:rsid w:val="005D7B9E"/>
    <w:rsid w:val="005E7429"/>
    <w:rsid w:val="005F0834"/>
    <w:rsid w:val="005F6DC3"/>
    <w:rsid w:val="00601200"/>
    <w:rsid w:val="00601A8E"/>
    <w:rsid w:val="00603BA1"/>
    <w:rsid w:val="0062033E"/>
    <w:rsid w:val="00624482"/>
    <w:rsid w:val="0064799C"/>
    <w:rsid w:val="00654156"/>
    <w:rsid w:val="006634B4"/>
    <w:rsid w:val="006A2336"/>
    <w:rsid w:val="006B185F"/>
    <w:rsid w:val="006B47CA"/>
    <w:rsid w:val="006C7AAA"/>
    <w:rsid w:val="006D1C2A"/>
    <w:rsid w:val="006D264F"/>
    <w:rsid w:val="006E2A8D"/>
    <w:rsid w:val="006E7574"/>
    <w:rsid w:val="00703430"/>
    <w:rsid w:val="007069BE"/>
    <w:rsid w:val="00706BA1"/>
    <w:rsid w:val="00723A45"/>
    <w:rsid w:val="00745C86"/>
    <w:rsid w:val="00764603"/>
    <w:rsid w:val="0076604D"/>
    <w:rsid w:val="00786766"/>
    <w:rsid w:val="00790909"/>
    <w:rsid w:val="00796462"/>
    <w:rsid w:val="007A3676"/>
    <w:rsid w:val="007A3C8C"/>
    <w:rsid w:val="007A7AD2"/>
    <w:rsid w:val="007B5A07"/>
    <w:rsid w:val="007D3CD0"/>
    <w:rsid w:val="007D3E71"/>
    <w:rsid w:val="007E5D6A"/>
    <w:rsid w:val="007E645D"/>
    <w:rsid w:val="007F4E51"/>
    <w:rsid w:val="007F75CA"/>
    <w:rsid w:val="00802D5C"/>
    <w:rsid w:val="008075DD"/>
    <w:rsid w:val="00814542"/>
    <w:rsid w:val="00821E08"/>
    <w:rsid w:val="008226DB"/>
    <w:rsid w:val="00834EFD"/>
    <w:rsid w:val="00844B24"/>
    <w:rsid w:val="0084515F"/>
    <w:rsid w:val="0085092D"/>
    <w:rsid w:val="00877D4C"/>
    <w:rsid w:val="00883903"/>
    <w:rsid w:val="0089763B"/>
    <w:rsid w:val="008B0920"/>
    <w:rsid w:val="008B6AE3"/>
    <w:rsid w:val="008D1045"/>
    <w:rsid w:val="008D59CA"/>
    <w:rsid w:val="008D77A1"/>
    <w:rsid w:val="008E47CF"/>
    <w:rsid w:val="008E5996"/>
    <w:rsid w:val="00901AE1"/>
    <w:rsid w:val="009143AB"/>
    <w:rsid w:val="009205B4"/>
    <w:rsid w:val="00947DEB"/>
    <w:rsid w:val="00955B59"/>
    <w:rsid w:val="0095783C"/>
    <w:rsid w:val="00987C76"/>
    <w:rsid w:val="00992262"/>
    <w:rsid w:val="009926BC"/>
    <w:rsid w:val="009A4319"/>
    <w:rsid w:val="009A6C3F"/>
    <w:rsid w:val="009B73F2"/>
    <w:rsid w:val="009C12BD"/>
    <w:rsid w:val="009C17A8"/>
    <w:rsid w:val="009C50FE"/>
    <w:rsid w:val="009D2E76"/>
    <w:rsid w:val="009D3C79"/>
    <w:rsid w:val="009D7E51"/>
    <w:rsid w:val="00A03E75"/>
    <w:rsid w:val="00A10741"/>
    <w:rsid w:val="00A26B90"/>
    <w:rsid w:val="00A27E0C"/>
    <w:rsid w:val="00A32BFA"/>
    <w:rsid w:val="00A45FCE"/>
    <w:rsid w:val="00A641AD"/>
    <w:rsid w:val="00A75671"/>
    <w:rsid w:val="00A773CC"/>
    <w:rsid w:val="00A85D61"/>
    <w:rsid w:val="00A9318B"/>
    <w:rsid w:val="00A94AC1"/>
    <w:rsid w:val="00AB18B7"/>
    <w:rsid w:val="00AB2CDB"/>
    <w:rsid w:val="00AD335D"/>
    <w:rsid w:val="00AF462D"/>
    <w:rsid w:val="00AF792B"/>
    <w:rsid w:val="00B22826"/>
    <w:rsid w:val="00B55D5E"/>
    <w:rsid w:val="00B70529"/>
    <w:rsid w:val="00B92F72"/>
    <w:rsid w:val="00B94516"/>
    <w:rsid w:val="00B94BA5"/>
    <w:rsid w:val="00BB2855"/>
    <w:rsid w:val="00BD19C1"/>
    <w:rsid w:val="00BD25B8"/>
    <w:rsid w:val="00BD7BBC"/>
    <w:rsid w:val="00C012E1"/>
    <w:rsid w:val="00C04B8E"/>
    <w:rsid w:val="00C06BB4"/>
    <w:rsid w:val="00C10D20"/>
    <w:rsid w:val="00C12E0C"/>
    <w:rsid w:val="00C17510"/>
    <w:rsid w:val="00C21916"/>
    <w:rsid w:val="00C457CA"/>
    <w:rsid w:val="00C57FB7"/>
    <w:rsid w:val="00C607EB"/>
    <w:rsid w:val="00C656FE"/>
    <w:rsid w:val="00C65F3F"/>
    <w:rsid w:val="00C72414"/>
    <w:rsid w:val="00C8667B"/>
    <w:rsid w:val="00C90FF2"/>
    <w:rsid w:val="00CA4CE3"/>
    <w:rsid w:val="00CD3BB7"/>
    <w:rsid w:val="00CD4F3F"/>
    <w:rsid w:val="00CE428A"/>
    <w:rsid w:val="00CF5978"/>
    <w:rsid w:val="00D01B7F"/>
    <w:rsid w:val="00D06F09"/>
    <w:rsid w:val="00D311F8"/>
    <w:rsid w:val="00D31D40"/>
    <w:rsid w:val="00D36B52"/>
    <w:rsid w:val="00D377C8"/>
    <w:rsid w:val="00D41274"/>
    <w:rsid w:val="00D414FE"/>
    <w:rsid w:val="00D43BF3"/>
    <w:rsid w:val="00D5379E"/>
    <w:rsid w:val="00D767BB"/>
    <w:rsid w:val="00D85D2F"/>
    <w:rsid w:val="00D939B0"/>
    <w:rsid w:val="00DB0D8D"/>
    <w:rsid w:val="00DB16E0"/>
    <w:rsid w:val="00DB2DF9"/>
    <w:rsid w:val="00DB7E63"/>
    <w:rsid w:val="00DC1362"/>
    <w:rsid w:val="00DC2055"/>
    <w:rsid w:val="00DD71E8"/>
    <w:rsid w:val="00DD7F83"/>
    <w:rsid w:val="00E0641E"/>
    <w:rsid w:val="00E06664"/>
    <w:rsid w:val="00E23FB4"/>
    <w:rsid w:val="00E304BC"/>
    <w:rsid w:val="00E32853"/>
    <w:rsid w:val="00E401F8"/>
    <w:rsid w:val="00E46425"/>
    <w:rsid w:val="00E47D0E"/>
    <w:rsid w:val="00E65018"/>
    <w:rsid w:val="00E7639E"/>
    <w:rsid w:val="00E93619"/>
    <w:rsid w:val="00E94339"/>
    <w:rsid w:val="00E97563"/>
    <w:rsid w:val="00EA346A"/>
    <w:rsid w:val="00EA6790"/>
    <w:rsid w:val="00EB0B63"/>
    <w:rsid w:val="00EB136F"/>
    <w:rsid w:val="00EB3F77"/>
    <w:rsid w:val="00EC265C"/>
    <w:rsid w:val="00ED61CB"/>
    <w:rsid w:val="00EF38D1"/>
    <w:rsid w:val="00F06A72"/>
    <w:rsid w:val="00F136F0"/>
    <w:rsid w:val="00F179F3"/>
    <w:rsid w:val="00F20BBB"/>
    <w:rsid w:val="00F21B4E"/>
    <w:rsid w:val="00F43BD8"/>
    <w:rsid w:val="00F562F3"/>
    <w:rsid w:val="00F6645D"/>
    <w:rsid w:val="00F70004"/>
    <w:rsid w:val="00F74B89"/>
    <w:rsid w:val="00F75133"/>
    <w:rsid w:val="00F93211"/>
    <w:rsid w:val="00FA3899"/>
    <w:rsid w:val="00FA4909"/>
    <w:rsid w:val="00FA6751"/>
    <w:rsid w:val="00FB1048"/>
    <w:rsid w:val="00FB62C4"/>
    <w:rsid w:val="00FB7701"/>
    <w:rsid w:val="00FD1AC5"/>
    <w:rsid w:val="00FD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Title">
    <w:name w:val="Title"/>
    <w:basedOn w:val="Normal"/>
    <w:link w:val="TitleChar"/>
    <w:qFormat/>
    <w:rsid w:val="004A4A40"/>
    <w:pPr>
      <w:spacing w:line="480" w:lineRule="auto"/>
      <w:jc w:val="center"/>
    </w:pPr>
    <w:rPr>
      <w:rFonts w:eastAsia="Times New Roman"/>
      <w:b/>
      <w:szCs w:val="20"/>
      <w:lang w:val="en-US" w:eastAsia="en-US"/>
    </w:rPr>
  </w:style>
  <w:style w:type="character" w:customStyle="1" w:styleId="TitleChar">
    <w:name w:val="Title Char"/>
    <w:basedOn w:val="DefaultParagraphFont"/>
    <w:link w:val="Title"/>
    <w:rsid w:val="004A4A40"/>
    <w:rPr>
      <w:rFonts w:eastAsia="Times New Roman"/>
      <w:b/>
      <w:sz w:val="24"/>
    </w:rPr>
  </w:style>
  <w:style w:type="paragraph" w:styleId="ListParagraph">
    <w:name w:val="List Paragraph"/>
    <w:basedOn w:val="Normal"/>
    <w:uiPriority w:val="34"/>
    <w:qFormat/>
    <w:rsid w:val="004A4A40"/>
    <w:pPr>
      <w:spacing w:after="160" w:line="259" w:lineRule="auto"/>
      <w:ind w:left="720"/>
      <w:contextualSpacing/>
    </w:pPr>
    <w:rPr>
      <w:rFonts w:asciiTheme="minorHAnsi" w:eastAsiaTheme="minorHAnsi" w:hAnsiTheme="minorHAnsi" w:cstheme="minorBidi"/>
      <w:sz w:val="22"/>
      <w:szCs w:val="22"/>
      <w:lang w:val="en-ID" w:eastAsia="en-US"/>
    </w:rPr>
  </w:style>
  <w:style w:type="paragraph" w:styleId="BodyText2">
    <w:name w:val="Body Text 2"/>
    <w:basedOn w:val="Normal"/>
    <w:link w:val="BodyText2Char"/>
    <w:rsid w:val="00987C76"/>
    <w:pPr>
      <w:spacing w:line="480" w:lineRule="auto"/>
      <w:jc w:val="both"/>
    </w:pPr>
    <w:rPr>
      <w:rFonts w:eastAsia="Times New Roman"/>
      <w:szCs w:val="20"/>
      <w:lang w:val="en-US" w:eastAsia="en-US"/>
    </w:rPr>
  </w:style>
  <w:style w:type="character" w:customStyle="1" w:styleId="BodyText2Char">
    <w:name w:val="Body Text 2 Char"/>
    <w:basedOn w:val="DefaultParagraphFont"/>
    <w:link w:val="BodyText2"/>
    <w:rsid w:val="00987C76"/>
    <w:rPr>
      <w:rFonts w:eastAsia="Times New Roman"/>
      <w:sz w:val="24"/>
    </w:rPr>
  </w:style>
  <w:style w:type="paragraph" w:styleId="Bibliography">
    <w:name w:val="Bibliography"/>
    <w:basedOn w:val="Normal"/>
    <w:next w:val="Normal"/>
    <w:uiPriority w:val="37"/>
    <w:semiHidden/>
    <w:unhideWhenUsed/>
    <w:rsid w:val="00C60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6"/>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Title">
    <w:name w:val="Title"/>
    <w:basedOn w:val="Normal"/>
    <w:link w:val="TitleChar"/>
    <w:qFormat/>
    <w:rsid w:val="004A4A40"/>
    <w:pPr>
      <w:spacing w:line="480" w:lineRule="auto"/>
      <w:jc w:val="center"/>
    </w:pPr>
    <w:rPr>
      <w:rFonts w:eastAsia="Times New Roman"/>
      <w:b/>
      <w:szCs w:val="20"/>
      <w:lang w:val="en-US" w:eastAsia="en-US"/>
    </w:rPr>
  </w:style>
  <w:style w:type="character" w:customStyle="1" w:styleId="TitleChar">
    <w:name w:val="Title Char"/>
    <w:basedOn w:val="DefaultParagraphFont"/>
    <w:link w:val="Title"/>
    <w:rsid w:val="004A4A40"/>
    <w:rPr>
      <w:rFonts w:eastAsia="Times New Roman"/>
      <w:b/>
      <w:sz w:val="24"/>
    </w:rPr>
  </w:style>
  <w:style w:type="paragraph" w:styleId="ListParagraph">
    <w:name w:val="List Paragraph"/>
    <w:basedOn w:val="Normal"/>
    <w:uiPriority w:val="34"/>
    <w:qFormat/>
    <w:rsid w:val="004A4A40"/>
    <w:pPr>
      <w:spacing w:after="160" w:line="259" w:lineRule="auto"/>
      <w:ind w:left="720"/>
      <w:contextualSpacing/>
    </w:pPr>
    <w:rPr>
      <w:rFonts w:asciiTheme="minorHAnsi" w:eastAsiaTheme="minorHAnsi" w:hAnsiTheme="minorHAnsi" w:cstheme="minorBidi"/>
      <w:sz w:val="22"/>
      <w:szCs w:val="22"/>
      <w:lang w:val="en-ID" w:eastAsia="en-US"/>
    </w:rPr>
  </w:style>
  <w:style w:type="paragraph" w:styleId="BodyText2">
    <w:name w:val="Body Text 2"/>
    <w:basedOn w:val="Normal"/>
    <w:link w:val="BodyText2Char"/>
    <w:rsid w:val="00987C76"/>
    <w:pPr>
      <w:spacing w:line="480" w:lineRule="auto"/>
      <w:jc w:val="both"/>
    </w:pPr>
    <w:rPr>
      <w:rFonts w:eastAsia="Times New Roman"/>
      <w:szCs w:val="20"/>
      <w:lang w:val="en-US" w:eastAsia="en-US"/>
    </w:rPr>
  </w:style>
  <w:style w:type="character" w:customStyle="1" w:styleId="BodyText2Char">
    <w:name w:val="Body Text 2 Char"/>
    <w:basedOn w:val="DefaultParagraphFont"/>
    <w:link w:val="BodyText2"/>
    <w:rsid w:val="00987C76"/>
    <w:rPr>
      <w:rFonts w:eastAsia="Times New Roman"/>
      <w:sz w:val="24"/>
    </w:rPr>
  </w:style>
  <w:style w:type="paragraph" w:styleId="Bibliography">
    <w:name w:val="Bibliography"/>
    <w:basedOn w:val="Normal"/>
    <w:next w:val="Normal"/>
    <w:uiPriority w:val="37"/>
    <w:semiHidden/>
    <w:unhideWhenUsed/>
    <w:rsid w:val="00C6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5053">
      <w:bodyDiv w:val="1"/>
      <w:marLeft w:val="0"/>
      <w:marRight w:val="0"/>
      <w:marTop w:val="0"/>
      <w:marBottom w:val="0"/>
      <w:divBdr>
        <w:top w:val="none" w:sz="0" w:space="0" w:color="auto"/>
        <w:left w:val="none" w:sz="0" w:space="0" w:color="auto"/>
        <w:bottom w:val="none" w:sz="0" w:space="0" w:color="auto"/>
        <w:right w:val="none" w:sz="0" w:space="0" w:color="auto"/>
      </w:divBdr>
    </w:div>
    <w:div w:id="133715771">
      <w:bodyDiv w:val="1"/>
      <w:marLeft w:val="0"/>
      <w:marRight w:val="0"/>
      <w:marTop w:val="0"/>
      <w:marBottom w:val="0"/>
      <w:divBdr>
        <w:top w:val="none" w:sz="0" w:space="0" w:color="auto"/>
        <w:left w:val="none" w:sz="0" w:space="0" w:color="auto"/>
        <w:bottom w:val="none" w:sz="0" w:space="0" w:color="auto"/>
        <w:right w:val="none" w:sz="0" w:space="0" w:color="auto"/>
      </w:divBdr>
    </w:div>
    <w:div w:id="450512050">
      <w:bodyDiv w:val="1"/>
      <w:marLeft w:val="0"/>
      <w:marRight w:val="0"/>
      <w:marTop w:val="0"/>
      <w:marBottom w:val="0"/>
      <w:divBdr>
        <w:top w:val="none" w:sz="0" w:space="0" w:color="auto"/>
        <w:left w:val="none" w:sz="0" w:space="0" w:color="auto"/>
        <w:bottom w:val="none" w:sz="0" w:space="0" w:color="auto"/>
        <w:right w:val="none" w:sz="0" w:space="0" w:color="auto"/>
      </w:divBdr>
    </w:div>
    <w:div w:id="521282842">
      <w:bodyDiv w:val="1"/>
      <w:marLeft w:val="0"/>
      <w:marRight w:val="0"/>
      <w:marTop w:val="0"/>
      <w:marBottom w:val="0"/>
      <w:divBdr>
        <w:top w:val="none" w:sz="0" w:space="0" w:color="auto"/>
        <w:left w:val="none" w:sz="0" w:space="0" w:color="auto"/>
        <w:bottom w:val="none" w:sz="0" w:space="0" w:color="auto"/>
        <w:right w:val="none" w:sz="0" w:space="0" w:color="auto"/>
      </w:divBdr>
    </w:div>
    <w:div w:id="526530700">
      <w:bodyDiv w:val="1"/>
      <w:marLeft w:val="0"/>
      <w:marRight w:val="0"/>
      <w:marTop w:val="0"/>
      <w:marBottom w:val="0"/>
      <w:divBdr>
        <w:top w:val="none" w:sz="0" w:space="0" w:color="auto"/>
        <w:left w:val="none" w:sz="0" w:space="0" w:color="auto"/>
        <w:bottom w:val="none" w:sz="0" w:space="0" w:color="auto"/>
        <w:right w:val="none" w:sz="0" w:space="0" w:color="auto"/>
      </w:divBdr>
    </w:div>
    <w:div w:id="533925508">
      <w:bodyDiv w:val="1"/>
      <w:marLeft w:val="0"/>
      <w:marRight w:val="0"/>
      <w:marTop w:val="0"/>
      <w:marBottom w:val="0"/>
      <w:divBdr>
        <w:top w:val="none" w:sz="0" w:space="0" w:color="auto"/>
        <w:left w:val="none" w:sz="0" w:space="0" w:color="auto"/>
        <w:bottom w:val="none" w:sz="0" w:space="0" w:color="auto"/>
        <w:right w:val="none" w:sz="0" w:space="0" w:color="auto"/>
      </w:divBdr>
    </w:div>
    <w:div w:id="647788571">
      <w:bodyDiv w:val="1"/>
      <w:marLeft w:val="0"/>
      <w:marRight w:val="0"/>
      <w:marTop w:val="0"/>
      <w:marBottom w:val="0"/>
      <w:divBdr>
        <w:top w:val="none" w:sz="0" w:space="0" w:color="auto"/>
        <w:left w:val="none" w:sz="0" w:space="0" w:color="auto"/>
        <w:bottom w:val="none" w:sz="0" w:space="0" w:color="auto"/>
        <w:right w:val="none" w:sz="0" w:space="0" w:color="auto"/>
      </w:divBdr>
    </w:div>
    <w:div w:id="704404946">
      <w:bodyDiv w:val="1"/>
      <w:marLeft w:val="0"/>
      <w:marRight w:val="0"/>
      <w:marTop w:val="0"/>
      <w:marBottom w:val="0"/>
      <w:divBdr>
        <w:top w:val="none" w:sz="0" w:space="0" w:color="auto"/>
        <w:left w:val="none" w:sz="0" w:space="0" w:color="auto"/>
        <w:bottom w:val="none" w:sz="0" w:space="0" w:color="auto"/>
        <w:right w:val="none" w:sz="0" w:space="0" w:color="auto"/>
      </w:divBdr>
    </w:div>
    <w:div w:id="707877873">
      <w:bodyDiv w:val="1"/>
      <w:marLeft w:val="0"/>
      <w:marRight w:val="0"/>
      <w:marTop w:val="0"/>
      <w:marBottom w:val="0"/>
      <w:divBdr>
        <w:top w:val="none" w:sz="0" w:space="0" w:color="auto"/>
        <w:left w:val="none" w:sz="0" w:space="0" w:color="auto"/>
        <w:bottom w:val="none" w:sz="0" w:space="0" w:color="auto"/>
        <w:right w:val="none" w:sz="0" w:space="0" w:color="auto"/>
      </w:divBdr>
    </w:div>
    <w:div w:id="798379160">
      <w:bodyDiv w:val="1"/>
      <w:marLeft w:val="0"/>
      <w:marRight w:val="0"/>
      <w:marTop w:val="0"/>
      <w:marBottom w:val="0"/>
      <w:divBdr>
        <w:top w:val="none" w:sz="0" w:space="0" w:color="auto"/>
        <w:left w:val="none" w:sz="0" w:space="0" w:color="auto"/>
        <w:bottom w:val="none" w:sz="0" w:space="0" w:color="auto"/>
        <w:right w:val="none" w:sz="0" w:space="0" w:color="auto"/>
      </w:divBdr>
    </w:div>
    <w:div w:id="903642128">
      <w:bodyDiv w:val="1"/>
      <w:marLeft w:val="0"/>
      <w:marRight w:val="0"/>
      <w:marTop w:val="0"/>
      <w:marBottom w:val="0"/>
      <w:divBdr>
        <w:top w:val="none" w:sz="0" w:space="0" w:color="auto"/>
        <w:left w:val="none" w:sz="0" w:space="0" w:color="auto"/>
        <w:bottom w:val="none" w:sz="0" w:space="0" w:color="auto"/>
        <w:right w:val="none" w:sz="0" w:space="0" w:color="auto"/>
      </w:divBdr>
    </w:div>
    <w:div w:id="1172451225">
      <w:bodyDiv w:val="1"/>
      <w:marLeft w:val="0"/>
      <w:marRight w:val="0"/>
      <w:marTop w:val="0"/>
      <w:marBottom w:val="0"/>
      <w:divBdr>
        <w:top w:val="none" w:sz="0" w:space="0" w:color="auto"/>
        <w:left w:val="none" w:sz="0" w:space="0" w:color="auto"/>
        <w:bottom w:val="none" w:sz="0" w:space="0" w:color="auto"/>
        <w:right w:val="none" w:sz="0" w:space="0" w:color="auto"/>
      </w:divBdr>
    </w:div>
    <w:div w:id="1178665019">
      <w:bodyDiv w:val="1"/>
      <w:marLeft w:val="0"/>
      <w:marRight w:val="0"/>
      <w:marTop w:val="0"/>
      <w:marBottom w:val="0"/>
      <w:divBdr>
        <w:top w:val="none" w:sz="0" w:space="0" w:color="auto"/>
        <w:left w:val="none" w:sz="0" w:space="0" w:color="auto"/>
        <w:bottom w:val="none" w:sz="0" w:space="0" w:color="auto"/>
        <w:right w:val="none" w:sz="0" w:space="0" w:color="auto"/>
      </w:divBdr>
    </w:div>
    <w:div w:id="1253130093">
      <w:bodyDiv w:val="1"/>
      <w:marLeft w:val="0"/>
      <w:marRight w:val="0"/>
      <w:marTop w:val="0"/>
      <w:marBottom w:val="0"/>
      <w:divBdr>
        <w:top w:val="none" w:sz="0" w:space="0" w:color="auto"/>
        <w:left w:val="none" w:sz="0" w:space="0" w:color="auto"/>
        <w:bottom w:val="none" w:sz="0" w:space="0" w:color="auto"/>
        <w:right w:val="none" w:sz="0" w:space="0" w:color="auto"/>
      </w:divBdr>
    </w:div>
    <w:div w:id="1648585279">
      <w:bodyDiv w:val="1"/>
      <w:marLeft w:val="0"/>
      <w:marRight w:val="0"/>
      <w:marTop w:val="0"/>
      <w:marBottom w:val="0"/>
      <w:divBdr>
        <w:top w:val="none" w:sz="0" w:space="0" w:color="auto"/>
        <w:left w:val="none" w:sz="0" w:space="0" w:color="auto"/>
        <w:bottom w:val="none" w:sz="0" w:space="0" w:color="auto"/>
        <w:right w:val="none" w:sz="0" w:space="0" w:color="auto"/>
      </w:divBdr>
    </w:div>
    <w:div w:id="1736197351">
      <w:bodyDiv w:val="1"/>
      <w:marLeft w:val="0"/>
      <w:marRight w:val="0"/>
      <w:marTop w:val="0"/>
      <w:marBottom w:val="0"/>
      <w:divBdr>
        <w:top w:val="none" w:sz="0" w:space="0" w:color="auto"/>
        <w:left w:val="none" w:sz="0" w:space="0" w:color="auto"/>
        <w:bottom w:val="none" w:sz="0" w:space="0" w:color="auto"/>
        <w:right w:val="none" w:sz="0" w:space="0" w:color="auto"/>
      </w:divBdr>
    </w:div>
    <w:div w:id="1742366884">
      <w:bodyDiv w:val="1"/>
      <w:marLeft w:val="0"/>
      <w:marRight w:val="0"/>
      <w:marTop w:val="0"/>
      <w:marBottom w:val="0"/>
      <w:divBdr>
        <w:top w:val="none" w:sz="0" w:space="0" w:color="auto"/>
        <w:left w:val="none" w:sz="0" w:space="0" w:color="auto"/>
        <w:bottom w:val="none" w:sz="0" w:space="0" w:color="auto"/>
        <w:right w:val="none" w:sz="0" w:space="0" w:color="auto"/>
      </w:divBdr>
    </w:div>
    <w:div w:id="2032680101">
      <w:bodyDiv w:val="1"/>
      <w:marLeft w:val="0"/>
      <w:marRight w:val="0"/>
      <w:marTop w:val="0"/>
      <w:marBottom w:val="0"/>
      <w:divBdr>
        <w:top w:val="none" w:sz="0" w:space="0" w:color="auto"/>
        <w:left w:val="none" w:sz="0" w:space="0" w:color="auto"/>
        <w:bottom w:val="none" w:sz="0" w:space="0" w:color="auto"/>
        <w:right w:val="none" w:sz="0" w:space="0" w:color="auto"/>
      </w:divBdr>
    </w:div>
    <w:div w:id="2059624715">
      <w:bodyDiv w:val="1"/>
      <w:marLeft w:val="0"/>
      <w:marRight w:val="0"/>
      <w:marTop w:val="0"/>
      <w:marBottom w:val="0"/>
      <w:divBdr>
        <w:top w:val="none" w:sz="0" w:space="0" w:color="auto"/>
        <w:left w:val="none" w:sz="0" w:space="0" w:color="auto"/>
        <w:bottom w:val="none" w:sz="0" w:space="0" w:color="auto"/>
        <w:right w:val="none" w:sz="0" w:space="0" w:color="auto"/>
      </w:divBdr>
    </w:div>
    <w:div w:id="2095588367">
      <w:bodyDiv w:val="1"/>
      <w:marLeft w:val="0"/>
      <w:marRight w:val="0"/>
      <w:marTop w:val="0"/>
      <w:marBottom w:val="0"/>
      <w:divBdr>
        <w:top w:val="none" w:sz="0" w:space="0" w:color="auto"/>
        <w:left w:val="none" w:sz="0" w:space="0" w:color="auto"/>
        <w:bottom w:val="none" w:sz="0" w:space="0" w:color="auto"/>
        <w:right w:val="none" w:sz="0" w:space="0" w:color="auto"/>
      </w:divBdr>
    </w:div>
    <w:div w:id="21057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3.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2.xm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EKNIK%20MESIN%20UIKA\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EKNIK%20MESIN%20UIKA\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EKNIK%20MESIN%20UIKA\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EKNIK%20MESIN%20UIKA\Documents\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AHRUDIN\Documents\Custom%20Office%20Templates\tabel%20hasil%20simulas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AHRUDIN\Documents\Custom%20Office%20Templates\tabel%20hasil%20simulas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AHRUDIN\Documents\Custom%20Office%20Templates\tabel%20hasil%20sim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id-ID" sz="1000" b="0">
                <a:latin typeface="Arial" pitchFamily="34" charset="0"/>
                <a:cs typeface="Arial" pitchFamily="34" charset="0"/>
              </a:rPr>
              <a:t>Garfik pengujian pada tekanan 2 bar </a:t>
            </a:r>
          </a:p>
        </c:rich>
      </c:tx>
      <c:layout>
        <c:manualLayout>
          <c:xMode val="edge"/>
          <c:yMode val="edge"/>
          <c:x val="0.13039897039897039"/>
          <c:y val="0"/>
        </c:manualLayout>
      </c:layout>
      <c:overlay val="0"/>
    </c:title>
    <c:autoTitleDeleted val="0"/>
    <c:plotArea>
      <c:layout>
        <c:manualLayout>
          <c:layoutTarget val="inner"/>
          <c:xMode val="edge"/>
          <c:yMode val="edge"/>
          <c:x val="0.15850240594925635"/>
          <c:y val="0.19422337570932124"/>
          <c:w val="0.70926159230096242"/>
          <c:h val="0.59158286778398506"/>
        </c:manualLayout>
      </c:layout>
      <c:scatterChart>
        <c:scatterStyle val="smoothMarker"/>
        <c:varyColors val="0"/>
        <c:ser>
          <c:idx val="0"/>
          <c:order val="0"/>
          <c:spPr>
            <a:ln w="12700"/>
          </c:spPr>
          <c:marker>
            <c:spPr>
              <a:ln w="12700"/>
            </c:spPr>
          </c:marker>
          <c:xVal>
            <c:numRef>
              <c:f>Sheet1!$C$4:$C$11</c:f>
              <c:numCache>
                <c:formatCode>General</c:formatCode>
                <c:ptCount val="8"/>
                <c:pt idx="0">
                  <c:v>15</c:v>
                </c:pt>
                <c:pt idx="1">
                  <c:v>30</c:v>
                </c:pt>
                <c:pt idx="2">
                  <c:v>45</c:v>
                </c:pt>
                <c:pt idx="3">
                  <c:v>60</c:v>
                </c:pt>
                <c:pt idx="4">
                  <c:v>75</c:v>
                </c:pt>
                <c:pt idx="5">
                  <c:v>90</c:v>
                </c:pt>
                <c:pt idx="6">
                  <c:v>105</c:v>
                </c:pt>
                <c:pt idx="7">
                  <c:v>120</c:v>
                </c:pt>
              </c:numCache>
            </c:numRef>
          </c:xVal>
          <c:yVal>
            <c:numRef>
              <c:f>Sheet1!$D$4:$D$11</c:f>
              <c:numCache>
                <c:formatCode>General</c:formatCode>
                <c:ptCount val="8"/>
                <c:pt idx="0">
                  <c:v>2</c:v>
                </c:pt>
                <c:pt idx="1">
                  <c:v>2</c:v>
                </c:pt>
                <c:pt idx="2">
                  <c:v>2</c:v>
                </c:pt>
                <c:pt idx="3">
                  <c:v>2</c:v>
                </c:pt>
                <c:pt idx="4">
                  <c:v>2</c:v>
                </c:pt>
                <c:pt idx="5">
                  <c:v>2</c:v>
                </c:pt>
                <c:pt idx="6">
                  <c:v>2</c:v>
                </c:pt>
                <c:pt idx="7">
                  <c:v>2</c:v>
                </c:pt>
              </c:numCache>
            </c:numRef>
          </c:yVal>
          <c:smooth val="1"/>
          <c:extLst xmlns:c16r2="http://schemas.microsoft.com/office/drawing/2015/06/chart">
            <c:ext xmlns:c16="http://schemas.microsoft.com/office/drawing/2014/chart" uri="{C3380CC4-5D6E-409C-BE32-E72D297353CC}">
              <c16:uniqueId val="{00000000-B351-4914-98B5-60AF15DF9BB8}"/>
            </c:ext>
          </c:extLst>
        </c:ser>
        <c:dLbls>
          <c:showLegendKey val="0"/>
          <c:showVal val="0"/>
          <c:showCatName val="0"/>
          <c:showSerName val="0"/>
          <c:showPercent val="0"/>
          <c:showBubbleSize val="0"/>
        </c:dLbls>
        <c:axId val="138439296"/>
        <c:axId val="138454144"/>
      </c:scatterChart>
      <c:valAx>
        <c:axId val="138439296"/>
        <c:scaling>
          <c:orientation val="minMax"/>
          <c:max val="120"/>
        </c:scaling>
        <c:delete val="0"/>
        <c:axPos val="b"/>
        <c:title>
          <c:tx>
            <c:rich>
              <a:bodyPr/>
              <a:lstStyle/>
              <a:p>
                <a:pPr>
                  <a:defRPr/>
                </a:pPr>
                <a:r>
                  <a:rPr lang="id-ID" b="0">
                    <a:latin typeface="Arial" pitchFamily="34" charset="0"/>
                    <a:cs typeface="Arial" pitchFamily="34" charset="0"/>
                  </a:rPr>
                  <a:t>Waktu (menit)</a:t>
                </a:r>
              </a:p>
            </c:rich>
          </c:tx>
          <c:layout>
            <c:manualLayout>
              <c:xMode val="edge"/>
              <c:yMode val="edge"/>
              <c:x val="0.36373088499072753"/>
              <c:y val="0.90916171791375244"/>
            </c:manualLayout>
          </c:layout>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id-ID"/>
          </a:p>
        </c:txPr>
        <c:crossAx val="138454144"/>
        <c:crosses val="autoZero"/>
        <c:crossBetween val="midCat"/>
        <c:majorUnit val="15"/>
      </c:valAx>
      <c:valAx>
        <c:axId val="138454144"/>
        <c:scaling>
          <c:orientation val="minMax"/>
          <c:max val="7"/>
          <c:min val="0"/>
        </c:scaling>
        <c:delete val="0"/>
        <c:axPos val="l"/>
        <c:title>
          <c:tx>
            <c:rich>
              <a:bodyPr/>
              <a:lstStyle/>
              <a:p>
                <a:pPr>
                  <a:defRPr/>
                </a:pPr>
                <a:r>
                  <a:rPr lang="id-ID" sz="800" b="0">
                    <a:latin typeface="Arial" pitchFamily="34" charset="0"/>
                    <a:cs typeface="Arial" pitchFamily="34" charset="0"/>
                  </a:rPr>
                  <a:t>Tekanan Pengujian (Bar)</a:t>
                </a:r>
              </a:p>
            </c:rich>
          </c:tx>
          <c:layout>
            <c:manualLayout>
              <c:xMode val="edge"/>
              <c:yMode val="edge"/>
              <c:x val="8.765374916370746E-3"/>
              <c:y val="0.2361244306345115"/>
            </c:manualLayout>
          </c:layout>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id-ID"/>
          </a:p>
        </c:txPr>
        <c:crossAx val="138439296"/>
        <c:crosses val="autoZero"/>
        <c:crossBetween val="midCat"/>
        <c:majorUnit val="1"/>
      </c:valAx>
    </c:plotArea>
    <c:plotVisOnly val="1"/>
    <c:dispBlanksAs val="gap"/>
    <c:showDLblsOverMax val="0"/>
  </c:chart>
  <c:spPr>
    <a:ln>
      <a:noFill/>
    </a:ln>
  </c:spPr>
  <c:txPr>
    <a:bodyPr/>
    <a:lstStyle/>
    <a:p>
      <a:pPr>
        <a:defRPr sz="800"/>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chemeClr val="dk1"/>
                </a:solidFill>
                <a:latin typeface="+mn-lt"/>
                <a:ea typeface="+mn-ea"/>
                <a:cs typeface="+mn-cs"/>
              </a:defRPr>
            </a:pPr>
            <a:r>
              <a:rPr lang="id-ID" sz="1000" b="0">
                <a:solidFill>
                  <a:schemeClr val="dk1"/>
                </a:solidFill>
                <a:latin typeface="Arial" pitchFamily="34" charset="0"/>
                <a:ea typeface="+mn-ea"/>
                <a:cs typeface="Arial" pitchFamily="34" charset="0"/>
              </a:rPr>
              <a:t>Garfik pengujian pada tekanan 3 bar </a:t>
            </a:r>
            <a:endParaRPr lang="id-ID" sz="1000" b="0">
              <a:latin typeface="Arial" pitchFamily="34" charset="0"/>
              <a:cs typeface="Arial" pitchFamily="34" charset="0"/>
            </a:endParaRPr>
          </a:p>
        </c:rich>
      </c:tx>
      <c:layout>
        <c:manualLayout>
          <c:xMode val="edge"/>
          <c:yMode val="edge"/>
          <c:x val="0.12081115335868188"/>
          <c:y val="0"/>
        </c:manualLayout>
      </c:layout>
      <c:overlay val="0"/>
      <c:spPr>
        <a:solidFill>
          <a:schemeClr val="lt1"/>
        </a:solidFill>
        <a:ln w="12700" cap="flat" cmpd="sng" algn="ctr">
          <a:noFill/>
          <a:prstDash val="solid"/>
          <a:miter lim="800000"/>
        </a:ln>
        <a:effectLst/>
      </c:spPr>
    </c:title>
    <c:autoTitleDeleted val="0"/>
    <c:plotArea>
      <c:layout>
        <c:manualLayout>
          <c:layoutTarget val="inner"/>
          <c:xMode val="edge"/>
          <c:yMode val="edge"/>
          <c:x val="0.15850240594925635"/>
          <c:y val="0.1945160168231983"/>
          <c:w val="0.73460994181810935"/>
          <c:h val="0.55533993734654141"/>
        </c:manualLayout>
      </c:layout>
      <c:scatterChart>
        <c:scatterStyle val="smoothMarker"/>
        <c:varyColors val="0"/>
        <c:ser>
          <c:idx val="0"/>
          <c:order val="0"/>
          <c:spPr>
            <a:ln w="12700"/>
          </c:spPr>
          <c:marker>
            <c:spPr>
              <a:ln w="12700"/>
            </c:spPr>
          </c:marker>
          <c:xVal>
            <c:numRef>
              <c:f>Sheet1!$C$20:$C$27</c:f>
              <c:numCache>
                <c:formatCode>General</c:formatCode>
                <c:ptCount val="8"/>
                <c:pt idx="0">
                  <c:v>15</c:v>
                </c:pt>
                <c:pt idx="1">
                  <c:v>30</c:v>
                </c:pt>
                <c:pt idx="2">
                  <c:v>45</c:v>
                </c:pt>
                <c:pt idx="3">
                  <c:v>60</c:v>
                </c:pt>
                <c:pt idx="4">
                  <c:v>75</c:v>
                </c:pt>
                <c:pt idx="5">
                  <c:v>90</c:v>
                </c:pt>
                <c:pt idx="6">
                  <c:v>105</c:v>
                </c:pt>
                <c:pt idx="7">
                  <c:v>120</c:v>
                </c:pt>
              </c:numCache>
            </c:numRef>
          </c:xVal>
          <c:yVal>
            <c:numRef>
              <c:f>Sheet1!$D$20:$D$27</c:f>
              <c:numCache>
                <c:formatCode>General</c:formatCode>
                <c:ptCount val="8"/>
                <c:pt idx="0">
                  <c:v>3</c:v>
                </c:pt>
                <c:pt idx="1">
                  <c:v>3</c:v>
                </c:pt>
                <c:pt idx="2">
                  <c:v>3</c:v>
                </c:pt>
                <c:pt idx="3">
                  <c:v>3</c:v>
                </c:pt>
                <c:pt idx="4">
                  <c:v>3</c:v>
                </c:pt>
                <c:pt idx="5">
                  <c:v>3</c:v>
                </c:pt>
                <c:pt idx="6">
                  <c:v>3</c:v>
                </c:pt>
                <c:pt idx="7">
                  <c:v>3</c:v>
                </c:pt>
              </c:numCache>
            </c:numRef>
          </c:yVal>
          <c:smooth val="1"/>
          <c:extLst xmlns:c16r2="http://schemas.microsoft.com/office/drawing/2015/06/chart">
            <c:ext xmlns:c16="http://schemas.microsoft.com/office/drawing/2014/chart" uri="{C3380CC4-5D6E-409C-BE32-E72D297353CC}">
              <c16:uniqueId val="{00000000-2FD8-490D-A3D0-6F9D2D1490CC}"/>
            </c:ext>
          </c:extLst>
        </c:ser>
        <c:dLbls>
          <c:showLegendKey val="0"/>
          <c:showVal val="0"/>
          <c:showCatName val="0"/>
          <c:showSerName val="0"/>
          <c:showPercent val="0"/>
          <c:showBubbleSize val="0"/>
        </c:dLbls>
        <c:axId val="138687616"/>
        <c:axId val="138689920"/>
      </c:scatterChart>
      <c:valAx>
        <c:axId val="138687616"/>
        <c:scaling>
          <c:orientation val="minMax"/>
          <c:max val="120"/>
        </c:scaling>
        <c:delete val="0"/>
        <c:axPos val="b"/>
        <c:title>
          <c:tx>
            <c:rich>
              <a:bodyPr/>
              <a:lstStyle/>
              <a:p>
                <a:pPr>
                  <a:defRPr/>
                </a:pPr>
                <a:r>
                  <a:rPr lang="id-ID" sz="800" b="0">
                    <a:latin typeface="Arial" pitchFamily="34" charset="0"/>
                    <a:cs typeface="Arial" pitchFamily="34" charset="0"/>
                  </a:rPr>
                  <a:t>Waktu (menit)</a:t>
                </a:r>
              </a:p>
            </c:rich>
          </c:tx>
          <c:layout>
            <c:manualLayout>
              <c:xMode val="edge"/>
              <c:yMode val="edge"/>
              <c:x val="0.36357594084009459"/>
              <c:y val="0.9084627324810205"/>
            </c:manualLayout>
          </c:layout>
          <c:overlay val="0"/>
        </c:title>
        <c:numFmt formatCode="General" sourceLinked="1"/>
        <c:majorTickMark val="none"/>
        <c:minorTickMark val="none"/>
        <c:tickLblPos val="nextTo"/>
        <c:txPr>
          <a:bodyPr/>
          <a:lstStyle/>
          <a:p>
            <a:pPr>
              <a:defRPr sz="800">
                <a:latin typeface="Arial" pitchFamily="34" charset="0"/>
                <a:cs typeface="Arial" pitchFamily="34" charset="0"/>
              </a:defRPr>
            </a:pPr>
            <a:endParaRPr lang="id-ID"/>
          </a:p>
        </c:txPr>
        <c:crossAx val="138689920"/>
        <c:crosses val="autoZero"/>
        <c:crossBetween val="midCat"/>
        <c:majorUnit val="15"/>
      </c:valAx>
      <c:valAx>
        <c:axId val="138689920"/>
        <c:scaling>
          <c:orientation val="minMax"/>
          <c:max val="7"/>
          <c:min val="0"/>
        </c:scaling>
        <c:delete val="0"/>
        <c:axPos val="l"/>
        <c:title>
          <c:tx>
            <c:rich>
              <a:bodyPr/>
              <a:lstStyle/>
              <a:p>
                <a:pPr>
                  <a:defRPr/>
                </a:pPr>
                <a:r>
                  <a:rPr lang="id-ID" sz="800" b="0">
                    <a:latin typeface="Arial" pitchFamily="34" charset="0"/>
                    <a:cs typeface="Arial" pitchFamily="34" charset="0"/>
                  </a:rPr>
                  <a:t>Tekanan Pengujian (Bar)</a:t>
                </a:r>
              </a:p>
            </c:rich>
          </c:tx>
          <c:layout>
            <c:manualLayout>
              <c:xMode val="edge"/>
              <c:yMode val="edge"/>
              <c:x val="2.1047199608523509E-3"/>
              <c:y val="0.16960074702200686"/>
            </c:manualLayout>
          </c:layout>
          <c:overlay val="0"/>
        </c:title>
        <c:numFmt formatCode="General" sourceLinked="1"/>
        <c:majorTickMark val="none"/>
        <c:minorTickMark val="none"/>
        <c:tickLblPos val="nextTo"/>
        <c:crossAx val="138687616"/>
        <c:crosses val="autoZero"/>
        <c:crossBetween val="midCat"/>
        <c:majorUnit val="1"/>
      </c:valAx>
    </c:plotArea>
    <c:plotVisOnly val="1"/>
    <c:dispBlanksAs val="gap"/>
    <c:showDLblsOverMax val="0"/>
  </c:chart>
  <c:spPr>
    <a:ln w="6350">
      <a:noFill/>
    </a:ln>
  </c:spPr>
  <c:txPr>
    <a:bodyPr/>
    <a:lstStyle/>
    <a:p>
      <a:pPr>
        <a:defRPr sz="700"/>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id-ID" sz="900" b="0">
                <a:latin typeface="Arial" pitchFamily="34" charset="0"/>
                <a:cs typeface="Arial" pitchFamily="34" charset="0"/>
              </a:rPr>
              <a:t>Garfik pengujian pada tekanan 4 bar </a:t>
            </a:r>
          </a:p>
        </c:rich>
      </c:tx>
      <c:overlay val="0"/>
    </c:title>
    <c:autoTitleDeleted val="0"/>
    <c:plotArea>
      <c:layout>
        <c:manualLayout>
          <c:layoutTarget val="inner"/>
          <c:xMode val="edge"/>
          <c:yMode val="edge"/>
          <c:x val="0.15850240594925635"/>
          <c:y val="0.15697944006999126"/>
          <c:w val="0.70926159230096242"/>
          <c:h val="0.59903142315543889"/>
        </c:manualLayout>
      </c:layout>
      <c:scatterChart>
        <c:scatterStyle val="smoothMarker"/>
        <c:varyColors val="0"/>
        <c:ser>
          <c:idx val="0"/>
          <c:order val="0"/>
          <c:spPr>
            <a:ln w="12700"/>
          </c:spPr>
          <c:marker>
            <c:spPr>
              <a:ln w="12700"/>
            </c:spPr>
          </c:marker>
          <c:xVal>
            <c:numRef>
              <c:f>Sheet1!$O$4:$O$11</c:f>
              <c:numCache>
                <c:formatCode>General</c:formatCode>
                <c:ptCount val="8"/>
                <c:pt idx="0">
                  <c:v>15</c:v>
                </c:pt>
                <c:pt idx="1">
                  <c:v>30</c:v>
                </c:pt>
                <c:pt idx="2">
                  <c:v>45</c:v>
                </c:pt>
                <c:pt idx="3">
                  <c:v>60</c:v>
                </c:pt>
                <c:pt idx="4">
                  <c:v>75</c:v>
                </c:pt>
                <c:pt idx="5">
                  <c:v>90</c:v>
                </c:pt>
                <c:pt idx="6">
                  <c:v>105</c:v>
                </c:pt>
                <c:pt idx="7">
                  <c:v>120</c:v>
                </c:pt>
              </c:numCache>
            </c:numRef>
          </c:xVal>
          <c:yVal>
            <c:numRef>
              <c:f>Sheet1!$P$4:$P$11</c:f>
              <c:numCache>
                <c:formatCode>General</c:formatCode>
                <c:ptCount val="8"/>
                <c:pt idx="0">
                  <c:v>4</c:v>
                </c:pt>
                <c:pt idx="1">
                  <c:v>4</c:v>
                </c:pt>
                <c:pt idx="2">
                  <c:v>4</c:v>
                </c:pt>
                <c:pt idx="3">
                  <c:v>4</c:v>
                </c:pt>
                <c:pt idx="4">
                  <c:v>4</c:v>
                </c:pt>
                <c:pt idx="5">
                  <c:v>4</c:v>
                </c:pt>
                <c:pt idx="6">
                  <c:v>4</c:v>
                </c:pt>
                <c:pt idx="7">
                  <c:v>4</c:v>
                </c:pt>
              </c:numCache>
            </c:numRef>
          </c:yVal>
          <c:smooth val="1"/>
          <c:extLst xmlns:c16r2="http://schemas.microsoft.com/office/drawing/2015/06/chart">
            <c:ext xmlns:c16="http://schemas.microsoft.com/office/drawing/2014/chart" uri="{C3380CC4-5D6E-409C-BE32-E72D297353CC}">
              <c16:uniqueId val="{00000000-EAD9-41F1-9A20-996396A08150}"/>
            </c:ext>
          </c:extLst>
        </c:ser>
        <c:dLbls>
          <c:showLegendKey val="0"/>
          <c:showVal val="0"/>
          <c:showCatName val="0"/>
          <c:showSerName val="0"/>
          <c:showPercent val="0"/>
          <c:showBubbleSize val="0"/>
        </c:dLbls>
        <c:axId val="138698112"/>
        <c:axId val="138717056"/>
      </c:scatterChart>
      <c:valAx>
        <c:axId val="138698112"/>
        <c:scaling>
          <c:orientation val="minMax"/>
          <c:max val="120"/>
        </c:scaling>
        <c:delete val="0"/>
        <c:axPos val="b"/>
        <c:title>
          <c:tx>
            <c:rich>
              <a:bodyPr/>
              <a:lstStyle/>
              <a:p>
                <a:pPr>
                  <a:defRPr>
                    <a:latin typeface="Arial" pitchFamily="34" charset="0"/>
                    <a:cs typeface="Arial" pitchFamily="34" charset="0"/>
                  </a:defRPr>
                </a:pPr>
                <a:r>
                  <a:rPr lang="id-ID" b="0">
                    <a:latin typeface="Arial" pitchFamily="34" charset="0"/>
                    <a:cs typeface="Arial" pitchFamily="34" charset="0"/>
                  </a:rPr>
                  <a:t>Waktu (menit</a:t>
                </a:r>
                <a:r>
                  <a:rPr lang="id-ID">
                    <a:latin typeface="Arial" pitchFamily="34" charset="0"/>
                    <a:cs typeface="Arial" pitchFamily="34" charset="0"/>
                  </a:rPr>
                  <a:t>)</a:t>
                </a:r>
              </a:p>
            </c:rich>
          </c:tx>
          <c:layout>
            <c:manualLayout>
              <c:xMode val="edge"/>
              <c:yMode val="edge"/>
              <c:x val="0.38472685537963675"/>
              <c:y val="0.90359294762067788"/>
            </c:manualLayout>
          </c:layout>
          <c:overlay val="0"/>
        </c:title>
        <c:numFmt formatCode="General" sourceLinked="1"/>
        <c:majorTickMark val="none"/>
        <c:minorTickMark val="none"/>
        <c:tickLblPos val="nextTo"/>
        <c:crossAx val="138717056"/>
        <c:crosses val="autoZero"/>
        <c:crossBetween val="midCat"/>
        <c:majorUnit val="15"/>
      </c:valAx>
      <c:valAx>
        <c:axId val="138717056"/>
        <c:scaling>
          <c:orientation val="minMax"/>
          <c:max val="7"/>
        </c:scaling>
        <c:delete val="0"/>
        <c:axPos val="l"/>
        <c:title>
          <c:tx>
            <c:rich>
              <a:bodyPr/>
              <a:lstStyle/>
              <a:p>
                <a:pPr>
                  <a:defRPr/>
                </a:pPr>
                <a:r>
                  <a:rPr lang="id-ID" b="0">
                    <a:latin typeface="Arial" pitchFamily="34" charset="0"/>
                    <a:cs typeface="Arial" pitchFamily="34" charset="0"/>
                  </a:rPr>
                  <a:t>Tekanan Pengujian (Bar</a:t>
                </a:r>
                <a:r>
                  <a:rPr lang="id-ID"/>
                  <a:t>)</a:t>
                </a:r>
              </a:p>
            </c:rich>
          </c:tx>
          <c:layout>
            <c:manualLayout>
              <c:xMode val="edge"/>
              <c:yMode val="edge"/>
              <c:x val="1.1051844325910862E-3"/>
              <c:y val="0.15944653657423258"/>
            </c:manualLayout>
          </c:layout>
          <c:overlay val="0"/>
        </c:title>
        <c:numFmt formatCode="General" sourceLinked="1"/>
        <c:majorTickMark val="none"/>
        <c:minorTickMark val="none"/>
        <c:tickLblPos val="nextTo"/>
        <c:crossAx val="138698112"/>
        <c:crosses val="autoZero"/>
        <c:crossBetween val="midCat"/>
        <c:majorUnit val="1"/>
      </c:valAx>
      <c:spPr>
        <a:ln>
          <a:noFill/>
        </a:ln>
      </c:spPr>
    </c:plotArea>
    <c:plotVisOnly val="1"/>
    <c:dispBlanksAs val="gap"/>
    <c:showDLblsOverMax val="0"/>
  </c:chart>
  <c:spPr>
    <a:ln>
      <a:noFill/>
    </a:ln>
  </c:spPr>
  <c:txPr>
    <a:bodyPr/>
    <a:lstStyle/>
    <a:p>
      <a:pPr>
        <a:defRPr sz="800"/>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900" b="0">
                <a:latin typeface="Arial" pitchFamily="34" charset="0"/>
                <a:cs typeface="Arial" pitchFamily="34" charset="0"/>
              </a:rPr>
              <a:t>Garfik pengujian pada tekanan 5 bar </a:t>
            </a:r>
          </a:p>
        </c:rich>
      </c:tx>
      <c:overlay val="0"/>
    </c:title>
    <c:autoTitleDeleted val="0"/>
    <c:plotArea>
      <c:layout>
        <c:manualLayout>
          <c:layoutTarget val="inner"/>
          <c:xMode val="edge"/>
          <c:yMode val="edge"/>
          <c:x val="0.15850240594925635"/>
          <c:y val="0.21140125341475172"/>
          <c:w val="0.70926159230096242"/>
          <c:h val="0.59222882853928971"/>
        </c:manualLayout>
      </c:layout>
      <c:scatterChart>
        <c:scatterStyle val="smoothMarker"/>
        <c:varyColors val="0"/>
        <c:ser>
          <c:idx val="0"/>
          <c:order val="0"/>
          <c:spPr>
            <a:ln w="12700"/>
          </c:spPr>
          <c:marker>
            <c:spPr>
              <a:ln w="12700"/>
            </c:spPr>
          </c:marker>
          <c:xVal>
            <c:numRef>
              <c:f>Sheet1!$O$22:$O$29</c:f>
              <c:numCache>
                <c:formatCode>General</c:formatCode>
                <c:ptCount val="8"/>
                <c:pt idx="0">
                  <c:v>15</c:v>
                </c:pt>
                <c:pt idx="1">
                  <c:v>30</c:v>
                </c:pt>
                <c:pt idx="2">
                  <c:v>45</c:v>
                </c:pt>
                <c:pt idx="3">
                  <c:v>60</c:v>
                </c:pt>
                <c:pt idx="4">
                  <c:v>75</c:v>
                </c:pt>
                <c:pt idx="5">
                  <c:v>90</c:v>
                </c:pt>
                <c:pt idx="6">
                  <c:v>105</c:v>
                </c:pt>
                <c:pt idx="7">
                  <c:v>120</c:v>
                </c:pt>
              </c:numCache>
            </c:numRef>
          </c:xVal>
          <c:yVal>
            <c:numRef>
              <c:f>Sheet1!$P$22:$P$29</c:f>
              <c:numCache>
                <c:formatCode>General</c:formatCode>
                <c:ptCount val="8"/>
                <c:pt idx="0">
                  <c:v>5</c:v>
                </c:pt>
                <c:pt idx="1">
                  <c:v>5</c:v>
                </c:pt>
                <c:pt idx="2">
                  <c:v>5</c:v>
                </c:pt>
                <c:pt idx="3">
                  <c:v>5</c:v>
                </c:pt>
                <c:pt idx="4">
                  <c:v>5</c:v>
                </c:pt>
                <c:pt idx="5">
                  <c:v>5</c:v>
                </c:pt>
                <c:pt idx="6">
                  <c:v>5</c:v>
                </c:pt>
                <c:pt idx="7">
                  <c:v>5</c:v>
                </c:pt>
              </c:numCache>
            </c:numRef>
          </c:yVal>
          <c:smooth val="1"/>
          <c:extLst xmlns:c16r2="http://schemas.microsoft.com/office/drawing/2015/06/chart">
            <c:ext xmlns:c16="http://schemas.microsoft.com/office/drawing/2014/chart" uri="{C3380CC4-5D6E-409C-BE32-E72D297353CC}">
              <c16:uniqueId val="{00000000-CDA1-495B-818A-6B6893AA2156}"/>
            </c:ext>
          </c:extLst>
        </c:ser>
        <c:dLbls>
          <c:showLegendKey val="0"/>
          <c:showVal val="0"/>
          <c:showCatName val="0"/>
          <c:showSerName val="0"/>
          <c:showPercent val="0"/>
          <c:showBubbleSize val="0"/>
        </c:dLbls>
        <c:axId val="233506688"/>
        <c:axId val="233517440"/>
      </c:scatterChart>
      <c:valAx>
        <c:axId val="233506688"/>
        <c:scaling>
          <c:orientation val="minMax"/>
          <c:max val="120"/>
        </c:scaling>
        <c:delete val="0"/>
        <c:axPos val="b"/>
        <c:title>
          <c:tx>
            <c:rich>
              <a:bodyPr/>
              <a:lstStyle/>
              <a:p>
                <a:pPr>
                  <a:defRPr>
                    <a:latin typeface="Arial" pitchFamily="34" charset="0"/>
                    <a:cs typeface="Arial" pitchFamily="34" charset="0"/>
                  </a:defRPr>
                </a:pPr>
                <a:r>
                  <a:rPr lang="id-ID" b="0">
                    <a:latin typeface="Arial" pitchFamily="34" charset="0"/>
                    <a:cs typeface="Arial" pitchFamily="34" charset="0"/>
                  </a:rPr>
                  <a:t>Waktu (menit</a:t>
                </a:r>
                <a:r>
                  <a:rPr lang="id-ID">
                    <a:latin typeface="Arial" pitchFamily="34" charset="0"/>
                    <a:cs typeface="Arial" pitchFamily="34" charset="0"/>
                  </a:rPr>
                  <a:t>)</a:t>
                </a:r>
              </a:p>
            </c:rich>
          </c:tx>
          <c:layout>
            <c:manualLayout>
              <c:xMode val="edge"/>
              <c:yMode val="edge"/>
              <c:x val="0.3990636410301111"/>
              <c:y val="0.90817719213669723"/>
            </c:manualLayout>
          </c:layout>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id-ID"/>
          </a:p>
        </c:txPr>
        <c:crossAx val="233517440"/>
        <c:crosses val="autoZero"/>
        <c:crossBetween val="midCat"/>
        <c:majorUnit val="15"/>
      </c:valAx>
      <c:valAx>
        <c:axId val="233517440"/>
        <c:scaling>
          <c:orientation val="minMax"/>
          <c:max val="7"/>
        </c:scaling>
        <c:delete val="0"/>
        <c:axPos val="l"/>
        <c:title>
          <c:tx>
            <c:rich>
              <a:bodyPr/>
              <a:lstStyle/>
              <a:p>
                <a:pPr>
                  <a:defRPr/>
                </a:pPr>
                <a:r>
                  <a:rPr lang="id-ID" b="0">
                    <a:latin typeface="Arial" pitchFamily="34" charset="0"/>
                    <a:cs typeface="Arial" pitchFamily="34" charset="0"/>
                  </a:rPr>
                  <a:t>Tekanan Pengujian (Bar</a:t>
                </a:r>
                <a:r>
                  <a:rPr lang="id-ID"/>
                  <a:t>)</a:t>
                </a:r>
              </a:p>
            </c:rich>
          </c:tx>
          <c:layout>
            <c:manualLayout>
              <c:xMode val="edge"/>
              <c:yMode val="edge"/>
              <c:x val="3.9980242322108404E-4"/>
              <c:y val="0.16624939739675398"/>
            </c:manualLayout>
          </c:layout>
          <c:overlay val="0"/>
        </c:title>
        <c:numFmt formatCode="General" sourceLinked="1"/>
        <c:majorTickMark val="none"/>
        <c:minorTickMark val="none"/>
        <c:tickLblPos val="nextTo"/>
        <c:txPr>
          <a:bodyPr/>
          <a:lstStyle/>
          <a:p>
            <a:pPr>
              <a:defRPr>
                <a:latin typeface="Arial" pitchFamily="34" charset="0"/>
                <a:cs typeface="Arial" pitchFamily="34" charset="0"/>
              </a:defRPr>
            </a:pPr>
            <a:endParaRPr lang="id-ID"/>
          </a:p>
        </c:txPr>
        <c:crossAx val="233506688"/>
        <c:crosses val="autoZero"/>
        <c:crossBetween val="midCat"/>
      </c:valAx>
    </c:plotArea>
    <c:plotVisOnly val="1"/>
    <c:dispBlanksAs val="gap"/>
    <c:showDLblsOverMax val="0"/>
  </c:chart>
  <c:spPr>
    <a:ln>
      <a:noFill/>
    </a:ln>
  </c:spPr>
  <c:txPr>
    <a:bodyPr/>
    <a:lstStyle/>
    <a:p>
      <a:pPr>
        <a:defRPr sz="800"/>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latin typeface="Arial" pitchFamily="34" charset="0"/>
                <a:cs typeface="Arial" pitchFamily="34" charset="0"/>
              </a:defRPr>
            </a:pPr>
            <a:r>
              <a:rPr lang="id-ID" sz="900" b="0">
                <a:latin typeface="Arial" pitchFamily="34" charset="0"/>
                <a:cs typeface="Arial" pitchFamily="34" charset="0"/>
              </a:rPr>
              <a:t>Garfik pengujian pada tekanan 6,5 bar </a:t>
            </a:r>
          </a:p>
        </c:rich>
      </c:tx>
      <c:overlay val="0"/>
    </c:title>
    <c:autoTitleDeleted val="0"/>
    <c:plotArea>
      <c:layout>
        <c:manualLayout>
          <c:layoutTarget val="inner"/>
          <c:xMode val="edge"/>
          <c:yMode val="edge"/>
          <c:x val="0.14869847151459009"/>
          <c:y val="0.24208577651197855"/>
          <c:w val="0.76808514744480472"/>
          <c:h val="0.54938627352432012"/>
        </c:manualLayout>
      </c:layout>
      <c:scatterChart>
        <c:scatterStyle val="smoothMarker"/>
        <c:varyColors val="0"/>
        <c:ser>
          <c:idx val="0"/>
          <c:order val="0"/>
          <c:spPr>
            <a:ln w="12700"/>
          </c:spPr>
          <c:marker>
            <c:spPr>
              <a:ln w="12700"/>
            </c:spPr>
          </c:marker>
          <c:xVal>
            <c:numRef>
              <c:f>Sheet1!$O$40:$O$47</c:f>
              <c:numCache>
                <c:formatCode>General</c:formatCode>
                <c:ptCount val="8"/>
                <c:pt idx="0">
                  <c:v>15</c:v>
                </c:pt>
                <c:pt idx="1">
                  <c:v>30</c:v>
                </c:pt>
                <c:pt idx="2">
                  <c:v>45</c:v>
                </c:pt>
                <c:pt idx="3">
                  <c:v>60</c:v>
                </c:pt>
                <c:pt idx="4">
                  <c:v>75</c:v>
                </c:pt>
                <c:pt idx="5">
                  <c:v>90</c:v>
                </c:pt>
                <c:pt idx="6">
                  <c:v>105</c:v>
                </c:pt>
                <c:pt idx="7">
                  <c:v>120</c:v>
                </c:pt>
              </c:numCache>
            </c:numRef>
          </c:xVal>
          <c:yVal>
            <c:numRef>
              <c:f>Sheet1!$P$40:$P$47</c:f>
              <c:numCache>
                <c:formatCode>General</c:formatCode>
                <c:ptCount val="8"/>
                <c:pt idx="0">
                  <c:v>6.5</c:v>
                </c:pt>
                <c:pt idx="1">
                  <c:v>6.5</c:v>
                </c:pt>
                <c:pt idx="2">
                  <c:v>6.5</c:v>
                </c:pt>
                <c:pt idx="3">
                  <c:v>6.5</c:v>
                </c:pt>
                <c:pt idx="4">
                  <c:v>6.5</c:v>
                </c:pt>
                <c:pt idx="5">
                  <c:v>6.38</c:v>
                </c:pt>
                <c:pt idx="6">
                  <c:v>6.26</c:v>
                </c:pt>
                <c:pt idx="7">
                  <c:v>6.13</c:v>
                </c:pt>
              </c:numCache>
            </c:numRef>
          </c:yVal>
          <c:smooth val="1"/>
          <c:extLst xmlns:c16r2="http://schemas.microsoft.com/office/drawing/2015/06/chart">
            <c:ext xmlns:c16="http://schemas.microsoft.com/office/drawing/2014/chart" uri="{C3380CC4-5D6E-409C-BE32-E72D297353CC}">
              <c16:uniqueId val="{00000000-89B5-4EE3-AB60-A346A629E03B}"/>
            </c:ext>
          </c:extLst>
        </c:ser>
        <c:dLbls>
          <c:showLegendKey val="0"/>
          <c:showVal val="0"/>
          <c:showCatName val="0"/>
          <c:showSerName val="0"/>
          <c:showPercent val="0"/>
          <c:showBubbleSize val="0"/>
        </c:dLbls>
        <c:axId val="233533824"/>
        <c:axId val="233536128"/>
      </c:scatterChart>
      <c:valAx>
        <c:axId val="233533824"/>
        <c:scaling>
          <c:orientation val="minMax"/>
          <c:max val="120"/>
        </c:scaling>
        <c:delete val="0"/>
        <c:axPos val="b"/>
        <c:title>
          <c:tx>
            <c:rich>
              <a:bodyPr/>
              <a:lstStyle/>
              <a:p>
                <a:pPr>
                  <a:defRPr sz="800" b="0">
                    <a:latin typeface="Arial" pitchFamily="34" charset="0"/>
                    <a:cs typeface="Arial" pitchFamily="34" charset="0"/>
                  </a:defRPr>
                </a:pPr>
                <a:r>
                  <a:rPr lang="id-ID" sz="800" b="0">
                    <a:latin typeface="Arial" pitchFamily="34" charset="0"/>
                    <a:cs typeface="Arial" pitchFamily="34" charset="0"/>
                  </a:rPr>
                  <a:t>Waktu (menit)</a:t>
                </a:r>
              </a:p>
            </c:rich>
          </c:tx>
          <c:layout>
            <c:manualLayout>
              <c:xMode val="edge"/>
              <c:yMode val="edge"/>
              <c:x val="0.39906360969584687"/>
              <c:y val="0.90991455855252124"/>
            </c:manualLayout>
          </c:layout>
          <c:overlay val="0"/>
        </c:title>
        <c:numFmt formatCode="General" sourceLinked="1"/>
        <c:majorTickMark val="none"/>
        <c:minorTickMark val="none"/>
        <c:tickLblPos val="nextTo"/>
        <c:txPr>
          <a:bodyPr/>
          <a:lstStyle/>
          <a:p>
            <a:pPr>
              <a:defRPr sz="800">
                <a:latin typeface="Arial" pitchFamily="34" charset="0"/>
                <a:cs typeface="Arial" pitchFamily="34" charset="0"/>
              </a:defRPr>
            </a:pPr>
            <a:endParaRPr lang="id-ID"/>
          </a:p>
        </c:txPr>
        <c:crossAx val="233536128"/>
        <c:crosses val="autoZero"/>
        <c:crossBetween val="midCat"/>
        <c:majorUnit val="15"/>
      </c:valAx>
      <c:valAx>
        <c:axId val="233536128"/>
        <c:scaling>
          <c:orientation val="minMax"/>
          <c:max val="7"/>
          <c:min val="0"/>
        </c:scaling>
        <c:delete val="0"/>
        <c:axPos val="l"/>
        <c:title>
          <c:tx>
            <c:rich>
              <a:bodyPr/>
              <a:lstStyle/>
              <a:p>
                <a:pPr>
                  <a:defRPr/>
                </a:pPr>
                <a:r>
                  <a:rPr lang="id-ID" sz="800" b="0">
                    <a:latin typeface="Arial" pitchFamily="34" charset="0"/>
                    <a:cs typeface="Arial" pitchFamily="34" charset="0"/>
                  </a:rPr>
                  <a:t>Tekanan Pengujian (Bar)</a:t>
                </a:r>
              </a:p>
            </c:rich>
          </c:tx>
          <c:layout>
            <c:manualLayout>
              <c:xMode val="edge"/>
              <c:yMode val="edge"/>
              <c:x val="4.9019607843137081E-4"/>
              <c:y val="0.15944658513430501"/>
            </c:manualLayout>
          </c:layout>
          <c:overlay val="0"/>
        </c:title>
        <c:numFmt formatCode="General" sourceLinked="1"/>
        <c:majorTickMark val="none"/>
        <c:minorTickMark val="none"/>
        <c:tickLblPos val="nextTo"/>
        <c:txPr>
          <a:bodyPr/>
          <a:lstStyle/>
          <a:p>
            <a:pPr>
              <a:defRPr sz="800">
                <a:latin typeface="Arial" pitchFamily="34" charset="0"/>
                <a:cs typeface="Arial" pitchFamily="34" charset="0"/>
              </a:defRPr>
            </a:pPr>
            <a:endParaRPr lang="id-ID"/>
          </a:p>
        </c:txPr>
        <c:crossAx val="233533824"/>
        <c:crosses val="autoZero"/>
        <c:crossBetween val="midCat"/>
        <c:majorUnit val="1"/>
      </c:valAx>
    </c:plotArea>
    <c:plotVisOnly val="1"/>
    <c:dispBlanksAs val="gap"/>
    <c:showDLblsOverMax val="0"/>
  </c:chart>
  <c:spPr>
    <a:ln>
      <a:noFill/>
    </a:ln>
  </c:spPr>
  <c:txPr>
    <a:bodyPr/>
    <a:lstStyle/>
    <a:p>
      <a:pPr>
        <a:defRPr sz="700"/>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b="0">
                <a:latin typeface="Arial" pitchFamily="34" charset="0"/>
                <a:cs typeface="Arial" pitchFamily="34" charset="0"/>
              </a:defRPr>
            </a:pPr>
            <a:r>
              <a:rPr lang="en-ID" sz="900" b="0">
                <a:latin typeface="Arial" pitchFamily="34" charset="0"/>
                <a:cs typeface="Arial" pitchFamily="34" charset="0"/>
              </a:rPr>
              <a:t>Grafik Pressure vs Stress</a:t>
            </a:r>
          </a:p>
        </c:rich>
      </c:tx>
      <c:layout>
        <c:manualLayout>
          <c:xMode val="edge"/>
          <c:yMode val="edge"/>
          <c:x val="0.25589821611281638"/>
          <c:y val="0"/>
        </c:manualLayout>
      </c:layout>
      <c:overlay val="0"/>
      <c:spPr>
        <a:noFill/>
        <a:ln>
          <a:noFill/>
        </a:ln>
        <a:effectLst/>
      </c:spPr>
    </c:title>
    <c:autoTitleDeleted val="0"/>
    <c:plotArea>
      <c:layout>
        <c:manualLayout>
          <c:layoutTarget val="inner"/>
          <c:xMode val="edge"/>
          <c:yMode val="edge"/>
          <c:x val="0.15276480270474668"/>
          <c:y val="0.17174630948909164"/>
          <c:w val="0.77717870012011214"/>
          <c:h val="0.63150265902626046"/>
        </c:manualLayout>
      </c:layout>
      <c:scatterChart>
        <c:scatterStyle val="smoothMarker"/>
        <c:varyColors val="0"/>
        <c:ser>
          <c:idx val="0"/>
          <c:order val="0"/>
          <c:tx>
            <c:strRef>
              <c:f>Sheet1!$E$13</c:f>
              <c:strCache>
                <c:ptCount val="1"/>
                <c:pt idx="0">
                  <c:v>Max Stress</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Sheet1!$D$14:$D$18</c:f>
              <c:numCache>
                <c:formatCode>General</c:formatCode>
                <c:ptCount val="5"/>
                <c:pt idx="0">
                  <c:v>2</c:v>
                </c:pt>
                <c:pt idx="1">
                  <c:v>3</c:v>
                </c:pt>
                <c:pt idx="2">
                  <c:v>4</c:v>
                </c:pt>
                <c:pt idx="3">
                  <c:v>5</c:v>
                </c:pt>
                <c:pt idx="4">
                  <c:v>6.5</c:v>
                </c:pt>
              </c:numCache>
            </c:numRef>
          </c:xVal>
          <c:yVal>
            <c:numRef>
              <c:f>Sheet1!$E$14:$E$18</c:f>
              <c:numCache>
                <c:formatCode>General</c:formatCode>
                <c:ptCount val="5"/>
                <c:pt idx="0">
                  <c:v>28.88</c:v>
                </c:pt>
                <c:pt idx="1">
                  <c:v>43.31</c:v>
                </c:pt>
                <c:pt idx="2">
                  <c:v>57.76</c:v>
                </c:pt>
                <c:pt idx="3">
                  <c:v>72.19</c:v>
                </c:pt>
                <c:pt idx="4">
                  <c:v>93.86</c:v>
                </c:pt>
              </c:numCache>
            </c:numRef>
          </c:yVal>
          <c:smooth val="1"/>
          <c:extLst xmlns:c16r2="http://schemas.microsoft.com/office/drawing/2015/06/chart">
            <c:ext xmlns:c16="http://schemas.microsoft.com/office/drawing/2014/chart" uri="{C3380CC4-5D6E-409C-BE32-E72D297353CC}">
              <c16:uniqueId val="{00000000-2733-47C3-BF86-334C4B629C9F}"/>
            </c:ext>
          </c:extLst>
        </c:ser>
        <c:dLbls>
          <c:showLegendKey val="0"/>
          <c:showVal val="0"/>
          <c:showCatName val="0"/>
          <c:showSerName val="0"/>
          <c:showPercent val="0"/>
          <c:showBubbleSize val="0"/>
        </c:dLbls>
        <c:axId val="233556608"/>
        <c:axId val="233329792"/>
      </c:scatterChart>
      <c:valAx>
        <c:axId val="233556608"/>
        <c:scaling>
          <c:orientation val="minMax"/>
        </c:scaling>
        <c:delete val="0"/>
        <c:axPos val="b"/>
        <c:majorGridlines>
          <c:spPr>
            <a:ln w="9525" cap="flat" cmpd="sng" algn="ctr">
              <a:noFill/>
              <a:round/>
            </a:ln>
            <a:effectLst/>
          </c:spPr>
        </c:majorGridlines>
        <c:title>
          <c:tx>
            <c:rich>
              <a:bodyPr rot="0" vert="horz"/>
              <a:lstStyle/>
              <a:p>
                <a:pPr>
                  <a:defRPr/>
                </a:pPr>
                <a:r>
                  <a:rPr lang="en-ID" sz="800" b="0">
                    <a:latin typeface="Arial" pitchFamily="34" charset="0"/>
                    <a:cs typeface="Arial" pitchFamily="34" charset="0"/>
                  </a:rPr>
                  <a:t>Pressure (Bar)</a:t>
                </a:r>
              </a:p>
            </c:rich>
          </c:tx>
          <c:layout>
            <c:manualLayout>
              <c:xMode val="edge"/>
              <c:yMode val="edge"/>
              <c:x val="0.39215623470794964"/>
              <c:y val="0.91396797622519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329792"/>
        <c:crosses val="autoZero"/>
        <c:crossBetween val="midCat"/>
      </c:valAx>
      <c:valAx>
        <c:axId val="233329792"/>
        <c:scaling>
          <c:orientation val="minMax"/>
        </c:scaling>
        <c:delete val="0"/>
        <c:axPos val="l"/>
        <c:majorGridlines>
          <c:spPr>
            <a:ln w="9525" cap="flat" cmpd="sng" algn="ctr">
              <a:noFill/>
              <a:round/>
            </a:ln>
            <a:effectLst/>
          </c:spPr>
        </c:majorGridlines>
        <c:title>
          <c:tx>
            <c:rich>
              <a:bodyPr rot="-5400000" vert="horz"/>
              <a:lstStyle/>
              <a:p>
                <a:pPr>
                  <a:defRPr sz="800" b="0">
                    <a:latin typeface="Arial" pitchFamily="34" charset="0"/>
                    <a:cs typeface="Arial" pitchFamily="34" charset="0"/>
                  </a:defRPr>
                </a:pPr>
                <a:r>
                  <a:rPr lang="en-ID" sz="800" b="0">
                    <a:latin typeface="Arial" pitchFamily="34" charset="0"/>
                    <a:cs typeface="Arial" pitchFamily="34" charset="0"/>
                  </a:rPr>
                  <a:t>Max Stress (MPa)</a:t>
                </a:r>
              </a:p>
            </c:rich>
          </c:tx>
          <c:layout>
            <c:manualLayout>
              <c:xMode val="edge"/>
              <c:yMode val="edge"/>
              <c:x val="0"/>
              <c:y val="0.2369370495354747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55660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b="0">
                <a:latin typeface="Arial" pitchFamily="34" charset="0"/>
                <a:cs typeface="Arial" pitchFamily="34" charset="0"/>
              </a:defRPr>
            </a:pPr>
            <a:r>
              <a:rPr lang="en-ID" sz="900" b="0">
                <a:latin typeface="Arial" pitchFamily="34" charset="0"/>
                <a:cs typeface="Arial" pitchFamily="34" charset="0"/>
              </a:rPr>
              <a:t>Grafik Pressure vs displacement</a:t>
            </a:r>
          </a:p>
        </c:rich>
      </c:tx>
      <c:layout>
        <c:manualLayout>
          <c:xMode val="edge"/>
          <c:yMode val="edge"/>
          <c:x val="0.19196069349462805"/>
          <c:y val="0"/>
        </c:manualLayout>
      </c:layout>
      <c:overlay val="0"/>
      <c:spPr>
        <a:noFill/>
        <a:ln>
          <a:noFill/>
        </a:ln>
        <a:effectLst/>
      </c:spPr>
    </c:title>
    <c:autoTitleDeleted val="0"/>
    <c:plotArea>
      <c:layout>
        <c:manualLayout>
          <c:layoutTarget val="inner"/>
          <c:xMode val="edge"/>
          <c:yMode val="edge"/>
          <c:x val="0.21753571461006821"/>
          <c:y val="0.20855697161566145"/>
          <c:w val="0.72144947279513938"/>
          <c:h val="0.5821186784641611"/>
        </c:manualLayout>
      </c:layout>
      <c:scatterChart>
        <c:scatterStyle val="smoothMarker"/>
        <c:varyColors val="0"/>
        <c:ser>
          <c:idx val="0"/>
          <c:order val="0"/>
          <c:tx>
            <c:strRef>
              <c:f>Sheet1!$C$13</c:f>
              <c:strCache>
                <c:ptCount val="1"/>
                <c:pt idx="0">
                  <c:v>Max Displacement</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Sheet1!$B$14:$B$18</c:f>
              <c:numCache>
                <c:formatCode>General</c:formatCode>
                <c:ptCount val="5"/>
                <c:pt idx="0">
                  <c:v>2</c:v>
                </c:pt>
                <c:pt idx="1">
                  <c:v>3</c:v>
                </c:pt>
                <c:pt idx="2">
                  <c:v>4</c:v>
                </c:pt>
                <c:pt idx="3">
                  <c:v>5</c:v>
                </c:pt>
                <c:pt idx="4">
                  <c:v>6.5</c:v>
                </c:pt>
              </c:numCache>
            </c:numRef>
          </c:xVal>
          <c:yVal>
            <c:numRef>
              <c:f>Sheet1!$C$14:$C$18</c:f>
              <c:numCache>
                <c:formatCode>General</c:formatCode>
                <c:ptCount val="5"/>
                <c:pt idx="0">
                  <c:v>3.1E-2</c:v>
                </c:pt>
                <c:pt idx="1">
                  <c:v>4.7E-2</c:v>
                </c:pt>
                <c:pt idx="2">
                  <c:v>6.2E-2</c:v>
                </c:pt>
                <c:pt idx="3">
                  <c:v>7.8E-2</c:v>
                </c:pt>
                <c:pt idx="4">
                  <c:v>0.10199999999999999</c:v>
                </c:pt>
              </c:numCache>
            </c:numRef>
          </c:yVal>
          <c:smooth val="1"/>
          <c:extLst xmlns:c16r2="http://schemas.microsoft.com/office/drawing/2015/06/chart">
            <c:ext xmlns:c16="http://schemas.microsoft.com/office/drawing/2014/chart" uri="{C3380CC4-5D6E-409C-BE32-E72D297353CC}">
              <c16:uniqueId val="{00000000-0E6D-4884-9B40-B4552FAC5523}"/>
            </c:ext>
          </c:extLst>
        </c:ser>
        <c:dLbls>
          <c:showLegendKey val="0"/>
          <c:showVal val="0"/>
          <c:showCatName val="0"/>
          <c:showSerName val="0"/>
          <c:showPercent val="0"/>
          <c:showBubbleSize val="0"/>
        </c:dLbls>
        <c:axId val="233358464"/>
        <c:axId val="233360768"/>
      </c:scatterChart>
      <c:valAx>
        <c:axId val="233358464"/>
        <c:scaling>
          <c:orientation val="minMax"/>
        </c:scaling>
        <c:delete val="0"/>
        <c:axPos val="b"/>
        <c:majorGridlines>
          <c:spPr>
            <a:ln w="9525" cap="flat" cmpd="sng" algn="ctr">
              <a:noFill/>
              <a:round/>
            </a:ln>
            <a:effectLst/>
          </c:spPr>
        </c:majorGridlines>
        <c:title>
          <c:tx>
            <c:rich>
              <a:bodyPr rot="0" vert="horz"/>
              <a:lstStyle/>
              <a:p>
                <a:pPr>
                  <a:defRPr sz="800" b="0">
                    <a:latin typeface="Arial" pitchFamily="34" charset="0"/>
                    <a:cs typeface="Arial" pitchFamily="34" charset="0"/>
                  </a:defRPr>
                </a:pPr>
                <a:r>
                  <a:rPr lang="en-ID" sz="800" b="0">
                    <a:latin typeface="Arial" pitchFamily="34" charset="0"/>
                    <a:cs typeface="Arial" pitchFamily="34" charset="0"/>
                  </a:rPr>
                  <a:t>Pressure (Bar)</a:t>
                </a:r>
              </a:p>
            </c:rich>
          </c:tx>
          <c:layout>
            <c:manualLayout>
              <c:xMode val="edge"/>
              <c:yMode val="edge"/>
              <c:x val="0.39927925964271765"/>
              <c:y val="0.9161852964255756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360768"/>
        <c:crosses val="autoZero"/>
        <c:crossBetween val="midCat"/>
      </c:valAx>
      <c:valAx>
        <c:axId val="233360768"/>
        <c:scaling>
          <c:orientation val="minMax"/>
        </c:scaling>
        <c:delete val="0"/>
        <c:axPos val="l"/>
        <c:majorGridlines>
          <c:spPr>
            <a:ln w="9525" cap="flat" cmpd="sng" algn="ctr">
              <a:noFill/>
              <a:round/>
            </a:ln>
            <a:effectLst/>
          </c:spPr>
        </c:majorGridlines>
        <c:title>
          <c:tx>
            <c:rich>
              <a:bodyPr rot="-5400000" vert="horz"/>
              <a:lstStyle/>
              <a:p>
                <a:pPr>
                  <a:defRPr sz="800" b="0">
                    <a:latin typeface="Arial" pitchFamily="34" charset="0"/>
                    <a:cs typeface="Arial" pitchFamily="34" charset="0"/>
                  </a:defRPr>
                </a:pPr>
                <a:r>
                  <a:rPr lang="en-ID" sz="800" b="0">
                    <a:latin typeface="Arial" pitchFamily="34" charset="0"/>
                    <a:cs typeface="Arial" pitchFamily="34" charset="0"/>
                  </a:rPr>
                  <a:t>Max Displacement (mm)</a:t>
                </a:r>
              </a:p>
            </c:rich>
          </c:tx>
          <c:layout>
            <c:manualLayout>
              <c:xMode val="edge"/>
              <c:yMode val="edge"/>
              <c:x val="0"/>
              <c:y val="0.201684119381984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35846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b="0">
                <a:latin typeface="Arial" pitchFamily="34" charset="0"/>
                <a:cs typeface="Arial" pitchFamily="34" charset="0"/>
              </a:defRPr>
            </a:pPr>
            <a:r>
              <a:rPr lang="en-ID" sz="900" b="0">
                <a:latin typeface="Arial" pitchFamily="34" charset="0"/>
                <a:cs typeface="Arial" pitchFamily="34" charset="0"/>
              </a:rPr>
              <a:t>Grafik Pressure vs Strain</a:t>
            </a:r>
          </a:p>
        </c:rich>
      </c:tx>
      <c:layout>
        <c:manualLayout>
          <c:xMode val="edge"/>
          <c:yMode val="edge"/>
          <c:x val="0.2554323443133622"/>
          <c:y val="0"/>
        </c:manualLayout>
      </c:layout>
      <c:overlay val="0"/>
      <c:spPr>
        <a:noFill/>
        <a:ln>
          <a:noFill/>
        </a:ln>
        <a:effectLst/>
      </c:spPr>
    </c:title>
    <c:autoTitleDeleted val="0"/>
    <c:plotArea>
      <c:layout>
        <c:manualLayout>
          <c:layoutTarget val="inner"/>
          <c:xMode val="edge"/>
          <c:yMode val="edge"/>
          <c:x val="0.25681064209382687"/>
          <c:y val="0.19640802181280739"/>
          <c:w val="0.68239120086915761"/>
          <c:h val="0.61293377162806106"/>
        </c:manualLayout>
      </c:layout>
      <c:scatterChart>
        <c:scatterStyle val="smoothMarker"/>
        <c:varyColors val="0"/>
        <c:ser>
          <c:idx val="0"/>
          <c:order val="0"/>
          <c:tx>
            <c:strRef>
              <c:f>Sheet1!$C$21</c:f>
              <c:strCache>
                <c:ptCount val="1"/>
                <c:pt idx="0">
                  <c:v>Max Strain</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Sheet1!$B$22:$B$26</c:f>
              <c:numCache>
                <c:formatCode>General</c:formatCode>
                <c:ptCount val="5"/>
                <c:pt idx="0">
                  <c:v>2</c:v>
                </c:pt>
                <c:pt idx="1">
                  <c:v>3</c:v>
                </c:pt>
                <c:pt idx="2">
                  <c:v>4</c:v>
                </c:pt>
                <c:pt idx="3">
                  <c:v>5</c:v>
                </c:pt>
                <c:pt idx="4">
                  <c:v>6.5</c:v>
                </c:pt>
              </c:numCache>
            </c:numRef>
          </c:xVal>
          <c:yVal>
            <c:numRef>
              <c:f>Sheet1!$C$22:$C$26</c:f>
              <c:numCache>
                <c:formatCode>General</c:formatCode>
                <c:ptCount val="5"/>
                <c:pt idx="0">
                  <c:v>1E-4</c:v>
                </c:pt>
                <c:pt idx="1">
                  <c:v>1.6000000000000001E-4</c:v>
                </c:pt>
                <c:pt idx="2">
                  <c:v>2.2000000000000001E-4</c:v>
                </c:pt>
                <c:pt idx="3">
                  <c:v>2.7E-4</c:v>
                </c:pt>
                <c:pt idx="4">
                  <c:v>3.6000000000000002E-4</c:v>
                </c:pt>
              </c:numCache>
            </c:numRef>
          </c:yVal>
          <c:smooth val="1"/>
          <c:extLst xmlns:c16r2="http://schemas.microsoft.com/office/drawing/2015/06/chart">
            <c:ext xmlns:c16="http://schemas.microsoft.com/office/drawing/2014/chart" uri="{C3380CC4-5D6E-409C-BE32-E72D297353CC}">
              <c16:uniqueId val="{00000000-9D70-44DA-9A6A-1602F0CEEE8E}"/>
            </c:ext>
          </c:extLst>
        </c:ser>
        <c:dLbls>
          <c:showLegendKey val="0"/>
          <c:showVal val="0"/>
          <c:showCatName val="0"/>
          <c:showSerName val="0"/>
          <c:showPercent val="0"/>
          <c:showBubbleSize val="0"/>
        </c:dLbls>
        <c:axId val="233840000"/>
        <c:axId val="233846656"/>
      </c:scatterChart>
      <c:valAx>
        <c:axId val="233840000"/>
        <c:scaling>
          <c:orientation val="minMax"/>
        </c:scaling>
        <c:delete val="0"/>
        <c:axPos val="b"/>
        <c:majorGridlines>
          <c:spPr>
            <a:ln w="9525" cap="flat" cmpd="sng" algn="ctr">
              <a:noFill/>
              <a:round/>
            </a:ln>
            <a:effectLst/>
          </c:spPr>
        </c:majorGridlines>
        <c:title>
          <c:tx>
            <c:rich>
              <a:bodyPr rot="0" vert="horz"/>
              <a:lstStyle/>
              <a:p>
                <a:pPr>
                  <a:defRPr sz="800" b="0">
                    <a:latin typeface="Arial" pitchFamily="34" charset="0"/>
                    <a:cs typeface="Arial" pitchFamily="34" charset="0"/>
                  </a:defRPr>
                </a:pPr>
                <a:r>
                  <a:rPr lang="en-ID" sz="800" b="0">
                    <a:latin typeface="Arial" pitchFamily="34" charset="0"/>
                    <a:cs typeface="Arial" pitchFamily="34" charset="0"/>
                  </a:rPr>
                  <a:t>Pressure</a:t>
                </a:r>
              </a:p>
            </c:rich>
          </c:tx>
          <c:layout>
            <c:manualLayout>
              <c:xMode val="edge"/>
              <c:yMode val="edge"/>
              <c:x val="0.52401565721239862"/>
              <c:y val="0.921067706342532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846656"/>
        <c:crosses val="autoZero"/>
        <c:crossBetween val="midCat"/>
      </c:valAx>
      <c:valAx>
        <c:axId val="233846656"/>
        <c:scaling>
          <c:orientation val="minMax"/>
        </c:scaling>
        <c:delete val="0"/>
        <c:axPos val="l"/>
        <c:majorGridlines>
          <c:spPr>
            <a:ln w="9525" cap="flat" cmpd="sng" algn="ctr">
              <a:noFill/>
              <a:round/>
            </a:ln>
            <a:effectLst/>
          </c:spPr>
        </c:majorGridlines>
        <c:title>
          <c:tx>
            <c:rich>
              <a:bodyPr rot="-5400000" vert="horz"/>
              <a:lstStyle/>
              <a:p>
                <a:pPr>
                  <a:defRPr sz="900" b="0">
                    <a:latin typeface="Arial" pitchFamily="34" charset="0"/>
                    <a:cs typeface="Arial" pitchFamily="34" charset="0"/>
                  </a:defRPr>
                </a:pPr>
                <a:r>
                  <a:rPr lang="en-ID" sz="900" b="0">
                    <a:latin typeface="Arial" pitchFamily="34" charset="0"/>
                    <a:cs typeface="Arial" pitchFamily="34" charset="0"/>
                  </a:rPr>
                  <a:t>Max Strain</a:t>
                </a:r>
              </a:p>
            </c:rich>
          </c:tx>
          <c:layout>
            <c:manualLayout>
              <c:xMode val="edge"/>
              <c:yMode val="edge"/>
              <c:x val="4.61361014994233E-3"/>
              <c:y val="0.3340667125347195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800">
                <a:latin typeface="Arial" pitchFamily="34" charset="0"/>
                <a:cs typeface="Arial" pitchFamily="34" charset="0"/>
              </a:defRPr>
            </a:pPr>
            <a:endParaRPr lang="id-ID"/>
          </a:p>
        </c:txPr>
        <c:crossAx val="2338400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6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Cah</b:Tag>
    <b:SourceType>JournalArticle</b:SourceType>
    <b:Guid>{6EC945F6-9AE4-4040-AC23-3742DA883A51}</b:Guid>
    <b:Author>
      <b:Author>
        <b:NameList>
          <b:Person>
            <b:Last>Cahya Sutowo.</b:Last>
            <b:First>ST.MT.</b:First>
            <b:Middle>, Hantawan</b:Middle>
          </b:Person>
        </b:NameList>
      </b:Author>
    </b:Author>
    <b:Title>Perancangan Pressure Vessel Kapasitas 0,017 M3 Tekanan 1 Mpa Untuk Menampung Air Kondensasi Boge Screw Compressor</b:Title>
    <b:JournalName>Sintek</b:JournalName>
    <b:Pages>14 - 26</b:Pages>
    <b:Year>2011</b:Year>
    <b:Volume>5</b:Volume>
    <b:RefOrder>1</b:RefOrder>
  </b:Source>
  <b:Source>
    <b:Tag>Rik</b:Tag>
    <b:SourceType>JournalArticle</b:SourceType>
    <b:Guid>{42D46F79-4A98-48F1-A507-C9945F6911F5}</b:Guid>
    <b:Author>
      <b:Author>
        <b:NameList>
          <b:Person>
            <b:Last>Putra</b:Last>
            <b:First>Riki</b:First>
            <b:Middle>Candra</b:Middle>
          </b:Person>
        </b:NameList>
      </b:Author>
    </b:Author>
    <b:Title>Perancangan Bejana Tekan Kapasitas 5 M3 Dengan Tekanan Desain 10 Bar Berdasarkan Standar Asme 2007 Section VIII Div 1</b:Title>
    <b:Pages>1 - 10</b:Pages>
    <b:Year>2017</b:Year>
    <b:RefOrder>2</b:RefOrder>
  </b:Source>
  <b:Source>
    <b:Tag>Efr</b:Tag>
    <b:SourceType>JournalArticle</b:SourceType>
    <b:Guid>{20EB03CE-4576-4A10-90E9-2F6170A70A08}</b:Guid>
    <b:Author>
      <b:Author>
        <b:NameList>
          <b:Person>
            <b:Last>Efrando Manullang</b:Last>
            <b:First>Stenly</b:First>
            <b:Middle>Tangkuman, Benny L. Maluegha</b:Middle>
          </b:Person>
        </b:NameList>
      </b:Author>
    </b:Author>
    <b:Title>Analisis Tegangan Pada Bejana Tekan Vertikal 13ZL100040291 Di Pt. Aneka Gas Industri</b:Title>
    <b:JournalName>Jurnal Online Poros Teknik Mesin Volume 5 No 2</b:JournalName>
    <b:Pages>92 - 102</b:Pages>
    <b:Year>2016</b:Year>
    <b:Volume>5</b:Volume>
    <b:RefOrder>3</b:RefOrder>
  </b:Source>
  <b:Source>
    <b:Tag>Asm04</b:Tag>
    <b:SourceType>Book</b:SourceType>
    <b:Guid>{015938FE-1302-4198-B621-F5BA0525F64F}</b:Guid>
    <b:Title>Asme Boiler And Pressure vessel code an international code materials Section II</b:Title>
    <b:Year>2004</b:Year>
    <b:City>New York</b:City>
    <b:Publisher>The American Society Of Mechanical Engineers</b:Publisher>
    <b:Pages>1 - 13</b:Pages>
    <b:Edition>2004</b:Edition>
    <b:RefOrder>5</b:RefOrder>
  </b:Source>
  <b:Source>
    <b:Tag>Placeholder1</b:Tag>
    <b:SourceType>Book</b:SourceType>
    <b:Guid>{7E30E723-19F6-43C8-9EF6-5787F977226C}</b:Guid>
    <b:Title>Perancangan Elemen Mesin</b:Title>
    <b:Year>2014</b:Year>
    <b:Pages>83</b:Pages>
    <b:Author>
      <b:Author>
        <b:NameList>
          <b:Person>
            <b:Last>Sonawan</b:Last>
            <b:First>Hery</b:First>
          </b:Person>
        </b:NameList>
      </b:Author>
    </b:Author>
    <b:City>Bandung</b:City>
    <b:Publisher>Alfabeta</b:Publisher>
    <b:RefOrder>6</b:RefOrder>
  </b:Source>
  <b:Source>
    <b:Tag>Abd141</b:Tag>
    <b:SourceType>JournalArticle</b:SourceType>
    <b:Guid>{EDC0C64D-770B-4E0F-A5F4-409C175686C3}</b:Guid>
    <b:Author>
      <b:Author>
        <b:NameList>
          <b:Person>
            <b:Last>Abdul Azis</b:Last>
            <b:First>Abdul</b:First>
            <b:Middle>Hamid, Iman Hidayat</b:Middle>
          </b:Person>
        </b:NameList>
      </b:Author>
    </b:Author>
    <b:Title>Perancangan Bejana Tekan (Pressure Vessel) Untuk Separasi 3 Fasa</b:Title>
    <b:Year>2014</b:Year>
    <b:Pages>31-38</b:Pages>
    <b:JournalName>SINERGI</b:JournalName>
    <b:Volume>18</b:Volume>
    <b:RefOrder>8</b:RefOrder>
  </b:Source>
  <b:Source>
    <b:Tag>RSK05</b:Tag>
    <b:SourceType>Book</b:SourceType>
    <b:Guid>{BF86FE95-B92E-4DB0-9FA9-4C372413F6B9}</b:Guid>
    <b:Author>
      <b:Author>
        <b:NameList>
          <b:Person>
            <b:Last>R.S. KHURMI</b:Last>
            <b:First>J.K</b:First>
            <b:Middle>GUPTA</b:Middle>
          </b:Person>
        </b:NameList>
      </b:Author>
    </b:Author>
    <b:Title>Machine Design</b:Title>
    <b:Year>2005</b:Year>
    <b:City>Ram Nagar, New Delhi</b:City>
    <b:Publisher>EURASIA PUBLISHING HOUSE (PVT.) LTD.</b:Publisher>
    <b:RefOrder>9</b:RefOrder>
  </b:Source>
  <b:Source>
    <b:Tag>Pre15</b:Tag>
    <b:SourceType>Book</b:SourceType>
    <b:Guid>{68D002A6-16B9-474D-8C1B-9824E63508C6}</b:Guid>
    <b:Title>Pressure Test Procedures</b:Title>
    <b:Year>2015</b:Year>
    <b:Publisher>SLAC NATIONAL ACCELERATOR LABORATORY ENVIRONMENT, SAFETY &amp;  HEALT DIVISION</b:Publisher>
    <b:Edition>14</b:Edition>
    <b:YearAccessed>2015</b:YearAccessed>
    <b:MonthAccessed>December</b:MonthAccessed>
    <b:DayAccessed>9</b:DayAccessed>
    <b:RefOrder>10</b:RefOrder>
  </b:Source>
  <b:Source>
    <b:Tag>Son14</b:Tag>
    <b:SourceType>Book</b:SourceType>
    <b:Guid>{F8C2CD5D-EB9E-43D0-9504-7C978F66FF1E}</b:Guid>
    <b:Title>Perancangan Elemen Mesin</b:Title>
    <b:Year>2014</b:Year>
    <b:Pages>83</b:Pages>
    <b:Author>
      <b:Author>
        <b:NameList>
          <b:Person>
            <b:Last>Ir. Hery Sonawan</b:Last>
            <b:First>MT.</b:First>
          </b:Person>
        </b:NameList>
      </b:Author>
    </b:Author>
    <b:City>Bandung</b:City>
    <b:Publisher>Alfabeta</b:Publisher>
    <b:RefOrder>7</b:RefOrder>
  </b:Source>
  <b:Source>
    <b:Tag>Nug</b:Tag>
    <b:SourceType>JournalArticle</b:SourceType>
    <b:Guid>{121C9A59-3226-42A7-939C-902FEF26460A}</b:Guid>
    <b:Author>
      <b:Author>
        <b:NameList>
          <b:Person>
            <b:Last>Nugroho Aprianto</b:Last>
            <b:First>Edi</b:First>
            <b:Middle>Septe.S, Iman Satria</b:Middle>
          </b:Person>
        </b:NameList>
      </b:Author>
    </b:Author>
    <b:Title>Perencanaan Sambungan Las Pada Bejana Tekan ( Pressure Vessel ) Tipe Separator Untuk Fluida Gas</b:Title>
    <b:Pages>1 - 10</b:Pages>
    <b:Year>2015</b:Year>
    <b:RefOrder>4</b:RefOrder>
  </b:Source>
  <b:Source>
    <b:Tag>Rac14</b:Tag>
    <b:SourceType>JournalArticle</b:SourceType>
    <b:Guid>{119769EA-20DF-438D-BCB8-F6C311DB2465}</b:Guid>
    <b:Title>Perumusan Model Moneter Berdasarkan Perilaku Gas Ideal</b:Title>
    <b:JournalName>JRKPF UAD</b:JournalName>
    <b:Year>2014</b:Year>
    <b:Pages>31 - 36</b:Pages>
    <b:Author>
      <b:Author>
        <b:NameList>
          <b:Person>
            <b:Last>Resmiyanto</b:Last>
            <b:First>Rachmad</b:First>
          </b:Person>
        </b:NameList>
      </b:Author>
    </b:Author>
    <b:Volume>1</b:Volume>
    <b:RefOrder>11</b:RefOrder>
  </b:Source>
  <b:Source>
    <b:Tag>RUm</b:Tag>
    <b:SourceType>JournalArticle</b:SourceType>
    <b:Guid>{3395C8AD-22F6-4390-A6EC-E5AD3B1896CF}</b:Guid>
    <b:Author>
      <b:Author>
        <b:NameList>
          <b:Person>
            <b:Last>R. Umboh</b:Last>
            <b:First>J.O.Wuwung,</b:First>
            <b:Middle>E.Kendek Allo, B.S.Narasiang</b:Middle>
          </b:Person>
        </b:NameList>
      </b:Author>
    </b:Author>
    <b:Title>Perancangan Alat Pendingin Portable Menggunakan Elemen Peltier</b:Title>
    <b:Pages>1 - 6</b:Pages>
    <b:Year>2012</b:Year>
    <b:RefOrder>12</b:RefOrder>
  </b:Source>
  <b:Source>
    <b:Tag>Adi</b:Tag>
    <b:SourceType>JournalArticle</b:SourceType>
    <b:Guid>{BBFEFF41-72AD-4CDA-955D-5E8734957A6D}</b:Guid>
    <b:Author>
      <b:Author>
        <b:NameList>
          <b:Person>
            <b:Last>Aditya Fajarayenta</b:Last>
            <b:First>Hendra</b:First>
            <b:Middle>Saputra, S.T., M.eng. Rifel Randong Pordiman, S.T., M.Sc.</b:Middle>
          </b:Person>
        </b:NameList>
      </b:Author>
    </b:Author>
    <b:Title>Pengujian pipa pendingin kapal test menggunakan metode hydrotest pressure dan function test pada kapal maran (harbour tug) 2017</b:Title>
    <b:Pages>1-9</b:Pages>
    <b:RefOrder>13</b:RefOrder>
  </b:Source>
  <b:Source>
    <b:Tag>Dia17</b:Tag>
    <b:SourceType>JournalArticle</b:SourceType>
    <b:Guid>{E6AA278A-CE22-47EC-B8CF-8D0420F4A9DB}</b:Guid>
    <b:Title>Analisa Gaya Tarik Pada Sambungan Flange dan Momen Perlawanan Baut Pengikat Flange Akibat Tekanan Fluida Pada Unit Boiler PT. BEST MEDAN</b:Title>
    <b:Year>2017</b:Year>
    <b:Pages>1-10</b:Pages>
    <b:Author>
      <b:Author>
        <b:NameList>
          <b:Person>
            <b:Last>Dianto Manik</b:Last>
            <b:First>Ir.A.</b:First>
            <b:Middle>Halim Nasution, M.Sc</b:Middle>
          </b:Person>
        </b:NameList>
      </b:Author>
    </b:Author>
    <b:RefOrder>14</b:RefOrder>
  </b:Source>
</b:Sources>
</file>

<file path=customXml/itemProps1.xml><?xml version="1.0" encoding="utf-8"?>
<ds:datastoreItem xmlns:ds="http://schemas.openxmlformats.org/officeDocument/2006/customXml" ds:itemID="{3D397E79-52BC-4102-B014-4D615B38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5373</Words>
  <Characters>30631</Characters>
  <Application>Microsoft Office Word</Application>
  <DocSecurity>0</DocSecurity>
  <Lines>255</Lines>
  <Paragraphs>71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IEEE Paper Template in A4 (V1)</vt:lpstr>
      <vt:lpstr>IEEE Paper Template in A4 (V1)</vt:lpstr>
      <vt:lpstr>IEEE Paper Template in A4 (V1)</vt:lpstr>
    </vt:vector>
  </TitlesOfParts>
  <Company>Cimahi</Company>
  <LinksUpToDate>false</LinksUpToDate>
  <CharactersWithSpaces>35933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TEKNIK MESIN UIKA</cp:lastModifiedBy>
  <cp:revision>7</cp:revision>
  <cp:lastPrinted>2016-12-23T03:24:00Z</cp:lastPrinted>
  <dcterms:created xsi:type="dcterms:W3CDTF">2019-09-13T08:51:00Z</dcterms:created>
  <dcterms:modified xsi:type="dcterms:W3CDTF">2019-09-16T01:56:00Z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90b31061-5233-30ae-b97d-8de6831073a7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