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274" w:rsidRPr="00B13051" w:rsidRDefault="00B13051" w:rsidP="00FA6751">
      <w:pPr>
        <w:pStyle w:val="IEEETitle"/>
      </w:pPr>
      <w:r>
        <w:t>Pengaruh Proses Oksidasi Lapisan Metal Matrix Composite pada Substrat SS316</w:t>
      </w:r>
    </w:p>
    <w:p w:rsidR="00A641AD" w:rsidRDefault="00A641AD" w:rsidP="00D41274">
      <w:pPr>
        <w:pStyle w:val="IEEEAuthorName"/>
        <w:rPr>
          <w:b/>
          <w:sz w:val="24"/>
        </w:rPr>
      </w:pPr>
    </w:p>
    <w:p w:rsidR="00D41274" w:rsidRPr="00A641AD" w:rsidRDefault="00B13051" w:rsidP="00F93211">
      <w:pPr>
        <w:pStyle w:val="IEEEAuthorName"/>
        <w:spacing w:before="0" w:after="0"/>
        <w:rPr>
          <w:b/>
          <w:sz w:val="24"/>
        </w:rPr>
      </w:pPr>
      <w:r>
        <w:rPr>
          <w:b/>
          <w:sz w:val="24"/>
        </w:rPr>
        <w:t>Erie Martides</w:t>
      </w:r>
      <w:r w:rsidR="00D41274" w:rsidRPr="00A641AD">
        <w:rPr>
          <w:b/>
          <w:sz w:val="24"/>
          <w:vertAlign w:val="superscript"/>
        </w:rPr>
        <w:t>1</w:t>
      </w:r>
      <w:r w:rsidR="00D41274" w:rsidRPr="00A641AD">
        <w:rPr>
          <w:b/>
          <w:sz w:val="24"/>
        </w:rPr>
        <w:t xml:space="preserve">, </w:t>
      </w:r>
      <w:r>
        <w:rPr>
          <w:b/>
          <w:sz w:val="24"/>
        </w:rPr>
        <w:t>C.Dewi Romadhona</w:t>
      </w:r>
      <w:r w:rsidR="00D41274" w:rsidRPr="00A641AD">
        <w:rPr>
          <w:b/>
          <w:sz w:val="24"/>
          <w:vertAlign w:val="superscript"/>
        </w:rPr>
        <w:t>2</w:t>
      </w:r>
      <w:r w:rsidR="00D41274" w:rsidRPr="00A641AD">
        <w:rPr>
          <w:b/>
          <w:sz w:val="24"/>
        </w:rPr>
        <w:t xml:space="preserve">, </w:t>
      </w:r>
      <w:r>
        <w:rPr>
          <w:b/>
          <w:sz w:val="24"/>
        </w:rPr>
        <w:t>D.Hadi Prajitno</w:t>
      </w:r>
      <w:r w:rsidR="00D41274" w:rsidRPr="00A641AD">
        <w:rPr>
          <w:b/>
          <w:sz w:val="24"/>
          <w:vertAlign w:val="superscript"/>
        </w:rPr>
        <w:t>3</w:t>
      </w:r>
      <w:r>
        <w:rPr>
          <w:b/>
          <w:sz w:val="24"/>
        </w:rPr>
        <w:t>,</w:t>
      </w:r>
      <w:r w:rsidRPr="00B13051">
        <w:rPr>
          <w:b/>
          <w:sz w:val="24"/>
        </w:rPr>
        <w:t xml:space="preserve"> </w:t>
      </w:r>
      <w:r>
        <w:rPr>
          <w:b/>
          <w:sz w:val="24"/>
        </w:rPr>
        <w:t>B.Prawara</w:t>
      </w:r>
      <w:r>
        <w:rPr>
          <w:b/>
          <w:sz w:val="24"/>
          <w:vertAlign w:val="superscript"/>
        </w:rPr>
        <w:t>4</w:t>
      </w:r>
    </w:p>
    <w:p w:rsidR="00D41274" w:rsidRPr="00F93211" w:rsidRDefault="005C2D7F" w:rsidP="00F93211">
      <w:pPr>
        <w:pStyle w:val="IEEEAuthorAffiliation"/>
        <w:spacing w:after="0"/>
        <w:rPr>
          <w:i w:val="0"/>
          <w:szCs w:val="20"/>
        </w:rPr>
      </w:pPr>
      <w:r w:rsidRPr="00F93211">
        <w:rPr>
          <w:i w:val="0"/>
          <w:szCs w:val="20"/>
          <w:vertAlign w:val="superscript"/>
        </w:rPr>
        <w:t>1,</w:t>
      </w:r>
      <w:r w:rsidR="00B13051">
        <w:rPr>
          <w:i w:val="0"/>
          <w:szCs w:val="20"/>
          <w:vertAlign w:val="superscript"/>
        </w:rPr>
        <w:t>4</w:t>
      </w:r>
      <w:r w:rsidR="00B13051" w:rsidRPr="00B13051">
        <w:rPr>
          <w:i w:val="0"/>
        </w:rPr>
        <w:t>Pusat Penelitian Tenaga Listrik dan Mekatronik, LIPI</w:t>
      </w:r>
      <w:r w:rsidR="00D41274" w:rsidRPr="00F93211">
        <w:rPr>
          <w:i w:val="0"/>
          <w:szCs w:val="20"/>
        </w:rPr>
        <w:br w:type="textWrapping" w:clear="all"/>
      </w:r>
      <w:r w:rsidR="00B13051">
        <w:rPr>
          <w:i w:val="0"/>
          <w:szCs w:val="20"/>
        </w:rPr>
        <w:t>Kampus LIPI, Gedung 20, Bandung</w:t>
      </w:r>
    </w:p>
    <w:p w:rsidR="00B13051" w:rsidRDefault="005C2D7F" w:rsidP="00F93211">
      <w:pPr>
        <w:pStyle w:val="IEEEAuthorAffiliation"/>
        <w:spacing w:after="0"/>
        <w:rPr>
          <w:i w:val="0"/>
          <w:szCs w:val="20"/>
        </w:rPr>
      </w:pPr>
      <w:r w:rsidRPr="00F93211">
        <w:rPr>
          <w:i w:val="0"/>
          <w:szCs w:val="20"/>
          <w:vertAlign w:val="superscript"/>
        </w:rPr>
        <w:t>2</w:t>
      </w:r>
      <w:r w:rsidR="00B13051">
        <w:rPr>
          <w:i w:val="0"/>
          <w:szCs w:val="20"/>
        </w:rPr>
        <w:t>Jurusan Teknik Metalurgi, UNJANI</w:t>
      </w:r>
    </w:p>
    <w:p w:rsidR="00D41274" w:rsidRDefault="00B13051" w:rsidP="00B13051">
      <w:pPr>
        <w:pStyle w:val="Afiliasi"/>
        <w:rPr>
          <w:rFonts w:ascii="Courier New" w:hAnsi="Courier New" w:cs="Courier New"/>
        </w:rPr>
      </w:pPr>
      <w:r w:rsidRPr="00AD17E3">
        <w:rPr>
          <w:rFonts w:ascii="Times New Roman" w:hAnsi="Times New Roman"/>
          <w:szCs w:val="24"/>
          <w:lang w:val="en-GB" w:eastAsia="en-GB"/>
        </w:rPr>
        <w:t>3Pusat Sains Teknologi Nuklir Terapan, BATAN</w:t>
      </w:r>
      <w:r w:rsidR="00D41274" w:rsidRPr="00F93211">
        <w:br w:type="textWrapping" w:clear="all"/>
      </w:r>
      <w:r w:rsidRPr="00B13051">
        <w:rPr>
          <w:rFonts w:ascii="Courier New" w:hAnsi="Courier New" w:cs="Courier New"/>
        </w:rPr>
        <w:t>erie.martides@lipi.go.id</w:t>
      </w:r>
    </w:p>
    <w:p w:rsidR="00A641AD" w:rsidRDefault="006D1530" w:rsidP="00A641AD">
      <w:pPr>
        <w:pStyle w:val="IEEEAuthorAffiliation"/>
      </w:pPr>
      <w:r>
        <w:rPr>
          <w:b/>
          <w:i w:val="0"/>
          <w:noProof/>
          <w:sz w:val="18"/>
          <w:lang w:val="id-ID" w:eastAsia="id-ID"/>
        </w:rPr>
        <mc:AlternateContent>
          <mc:Choice Requires="wps">
            <w:drawing>
              <wp:anchor distT="0" distB="0" distL="114300" distR="114300" simplePos="0" relativeHeight="251651072" behindDoc="0" locked="0" layoutInCell="1" allowOverlap="1">
                <wp:simplePos x="0" y="0"/>
                <wp:positionH relativeFrom="column">
                  <wp:posOffset>3810</wp:posOffset>
                </wp:positionH>
                <wp:positionV relativeFrom="paragraph">
                  <wp:posOffset>170815</wp:posOffset>
                </wp:positionV>
                <wp:extent cx="6096000" cy="0"/>
                <wp:effectExtent l="19050" t="22225" r="19050" b="15875"/>
                <wp:wrapNone/>
                <wp:docPr id="4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2857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506F5" id="Straight Connector 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3.45pt" to="480.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" strokeweight="2.25pt">
                <v:stroke linestyle="thinThin"/>
              </v:line>
            </w:pict>
          </mc:Fallback>
        </mc:AlternateContent>
      </w:r>
    </w:p>
    <w:p w:rsidR="00A641AD" w:rsidRDefault="00A641AD" w:rsidP="00A641AD">
      <w:pPr>
        <w:rPr>
          <w:lang w:val="en-GB" w:eastAsia="en-GB"/>
        </w:rPr>
      </w:pPr>
    </w:p>
    <w:p w:rsidR="00A641AD" w:rsidRDefault="00A641AD" w:rsidP="00A641AD">
      <w:pPr>
        <w:jc w:val="center"/>
        <w:rPr>
          <w:rStyle w:val="IEEEAbstractHeadingChar"/>
          <w:i w:val="0"/>
          <w:sz w:val="24"/>
        </w:rPr>
      </w:pPr>
      <w:r w:rsidRPr="00A641AD">
        <w:rPr>
          <w:rStyle w:val="IEEEAbstractHeadingChar"/>
          <w:i w:val="0"/>
          <w:sz w:val="24"/>
        </w:rPr>
        <w:t>Abstrak</w:t>
      </w:r>
    </w:p>
    <w:p w:rsidR="00A641AD" w:rsidRPr="00A641AD" w:rsidRDefault="00A641AD" w:rsidP="00A641AD">
      <w:pPr>
        <w:jc w:val="center"/>
        <w:rPr>
          <w:sz w:val="30"/>
          <w:lang w:val="en-GB" w:eastAsia="en-GB"/>
        </w:rPr>
      </w:pPr>
    </w:p>
    <w:p w:rsidR="00A641AD" w:rsidRPr="00B13051" w:rsidRDefault="009B52EE" w:rsidP="00A641AD">
      <w:pPr>
        <w:pStyle w:val="IEEEAbtract"/>
        <w:ind w:firstLine="284"/>
        <w:rPr>
          <w:b w:val="0"/>
          <w:sz w:val="20"/>
          <w:szCs w:val="20"/>
        </w:rPr>
      </w:pPr>
      <w:r>
        <w:rPr>
          <w:b w:val="0"/>
          <w:sz w:val="20"/>
          <w:szCs w:val="20"/>
        </w:rPr>
        <w:t xml:space="preserve">Material SS316 seringkali digunakan untuk komponen yang bekerja pada temperatur tinggi dengan resiko mengalami oksidasi yang menyebabkan penurunan sifat material dan umur pakai dari komponen. </w:t>
      </w:r>
      <w:r w:rsidR="00B13051" w:rsidRPr="00B13051">
        <w:rPr>
          <w:b w:val="0"/>
          <w:sz w:val="20"/>
          <w:szCs w:val="20"/>
        </w:rPr>
        <w:t>Deposisi Metal Matrix Composite (MMC) NiCr+Cr</w:t>
      </w:r>
      <w:r w:rsidR="00B13051" w:rsidRPr="00B13051">
        <w:rPr>
          <w:b w:val="0"/>
          <w:sz w:val="20"/>
          <w:szCs w:val="20"/>
          <w:vertAlign w:val="subscript"/>
        </w:rPr>
        <w:t>3</w:t>
      </w:r>
      <w:r w:rsidR="00B13051" w:rsidRPr="00B13051">
        <w:rPr>
          <w:b w:val="0"/>
          <w:sz w:val="20"/>
          <w:szCs w:val="20"/>
        </w:rPr>
        <w:t>C</w:t>
      </w:r>
      <w:r w:rsidR="00B13051" w:rsidRPr="00B13051">
        <w:rPr>
          <w:b w:val="0"/>
          <w:sz w:val="20"/>
          <w:szCs w:val="20"/>
          <w:vertAlign w:val="subscript"/>
        </w:rPr>
        <w:t>2</w:t>
      </w:r>
      <w:r w:rsidR="00B13051" w:rsidRPr="00B13051">
        <w:rPr>
          <w:b w:val="0"/>
          <w:sz w:val="20"/>
          <w:szCs w:val="20"/>
        </w:rPr>
        <w:t>+Al</w:t>
      </w:r>
      <w:r w:rsidR="00B13051" w:rsidRPr="00B13051">
        <w:rPr>
          <w:b w:val="0"/>
          <w:sz w:val="20"/>
          <w:szCs w:val="20"/>
          <w:vertAlign w:val="subscript"/>
        </w:rPr>
        <w:t>2</w:t>
      </w:r>
      <w:r w:rsidR="00B13051" w:rsidRPr="00B13051">
        <w:rPr>
          <w:b w:val="0"/>
          <w:sz w:val="20"/>
          <w:szCs w:val="20"/>
        </w:rPr>
        <w:t>O</w:t>
      </w:r>
      <w:r w:rsidR="00B13051" w:rsidRPr="00B13051">
        <w:rPr>
          <w:b w:val="0"/>
          <w:sz w:val="20"/>
          <w:szCs w:val="20"/>
          <w:vertAlign w:val="subscript"/>
        </w:rPr>
        <w:t>3</w:t>
      </w:r>
      <w:r w:rsidR="00B13051" w:rsidRPr="00B13051">
        <w:rPr>
          <w:b w:val="0"/>
          <w:sz w:val="20"/>
          <w:szCs w:val="20"/>
        </w:rPr>
        <w:t xml:space="preserve"> dan NiCr+WC</w:t>
      </w:r>
      <w:r w:rsidR="00B13051" w:rsidRPr="00B13051">
        <w:rPr>
          <w:b w:val="0"/>
          <w:sz w:val="20"/>
          <w:szCs w:val="20"/>
          <w:vertAlign w:val="subscript"/>
        </w:rPr>
        <w:t>12</w:t>
      </w:r>
      <w:r w:rsidR="00B13051" w:rsidRPr="00B13051">
        <w:rPr>
          <w:b w:val="0"/>
          <w:sz w:val="20"/>
          <w:szCs w:val="20"/>
        </w:rPr>
        <w:t>Co+Al</w:t>
      </w:r>
      <w:r w:rsidR="00B13051" w:rsidRPr="00B13051">
        <w:rPr>
          <w:b w:val="0"/>
          <w:sz w:val="20"/>
          <w:szCs w:val="20"/>
          <w:vertAlign w:val="subscript"/>
        </w:rPr>
        <w:t>2</w:t>
      </w:r>
      <w:r w:rsidR="00B13051" w:rsidRPr="00B13051">
        <w:rPr>
          <w:b w:val="0"/>
          <w:sz w:val="20"/>
          <w:szCs w:val="20"/>
        </w:rPr>
        <w:t>O</w:t>
      </w:r>
      <w:r w:rsidR="00B13051" w:rsidRPr="00B13051">
        <w:rPr>
          <w:b w:val="0"/>
          <w:sz w:val="20"/>
          <w:szCs w:val="20"/>
          <w:vertAlign w:val="subscript"/>
        </w:rPr>
        <w:t>3</w:t>
      </w:r>
      <w:r w:rsidR="00B13051" w:rsidRPr="00B13051">
        <w:rPr>
          <w:b w:val="0"/>
          <w:sz w:val="20"/>
          <w:szCs w:val="20"/>
        </w:rPr>
        <w:t xml:space="preserve"> menggunakan metode High Velocity Oxygen Fuel (HVOF) thermal spray coating dengan parameter konstan, dilakukan sebagai proses perlakuan </w:t>
      </w:r>
      <w:r>
        <w:rPr>
          <w:b w:val="0"/>
          <w:sz w:val="20"/>
          <w:szCs w:val="20"/>
        </w:rPr>
        <w:t xml:space="preserve">pada </w:t>
      </w:r>
      <w:r w:rsidR="00B13051" w:rsidRPr="00B13051">
        <w:rPr>
          <w:b w:val="0"/>
          <w:sz w:val="20"/>
          <w:szCs w:val="20"/>
        </w:rPr>
        <w:t>permukaan SS316 untuk meningkatkan nilai kekerasan dan ketahanan terhadap oksidasi.  Proses oksidasi dengan variasi temperatur 500° dan 600°C, penahanan temperatur selama 6 jam, kemudian diteruskan dengan karakterisasi serta perhitungan laju oksidasi</w:t>
      </w:r>
      <w:r w:rsidR="00B13051">
        <w:rPr>
          <w:b w:val="0"/>
          <w:sz w:val="20"/>
          <w:szCs w:val="20"/>
        </w:rPr>
        <w:t xml:space="preserve">. Spesimen MMC </w:t>
      </w:r>
      <w:r w:rsidR="00B13051" w:rsidRPr="00B13051">
        <w:rPr>
          <w:b w:val="0"/>
          <w:sz w:val="20"/>
          <w:szCs w:val="20"/>
        </w:rPr>
        <w:t>NiCr+Cr</w:t>
      </w:r>
      <w:r w:rsidR="00B13051" w:rsidRPr="00B13051">
        <w:rPr>
          <w:b w:val="0"/>
          <w:sz w:val="20"/>
          <w:szCs w:val="20"/>
          <w:vertAlign w:val="subscript"/>
        </w:rPr>
        <w:t>3</w:t>
      </w:r>
      <w:r w:rsidR="00B13051" w:rsidRPr="00B13051">
        <w:rPr>
          <w:b w:val="0"/>
          <w:sz w:val="20"/>
          <w:szCs w:val="20"/>
        </w:rPr>
        <w:t>C</w:t>
      </w:r>
      <w:r w:rsidR="00B13051" w:rsidRPr="00B13051">
        <w:rPr>
          <w:b w:val="0"/>
          <w:sz w:val="20"/>
          <w:szCs w:val="20"/>
          <w:vertAlign w:val="subscript"/>
        </w:rPr>
        <w:t>2</w:t>
      </w:r>
      <w:r w:rsidR="00B13051" w:rsidRPr="00B13051">
        <w:rPr>
          <w:b w:val="0"/>
          <w:sz w:val="20"/>
          <w:szCs w:val="20"/>
        </w:rPr>
        <w:t>+Al</w:t>
      </w:r>
      <w:r w:rsidR="00B13051" w:rsidRPr="00B13051">
        <w:rPr>
          <w:b w:val="0"/>
          <w:sz w:val="20"/>
          <w:szCs w:val="20"/>
          <w:vertAlign w:val="subscript"/>
        </w:rPr>
        <w:t>2</w:t>
      </w:r>
      <w:r w:rsidR="00B13051" w:rsidRPr="00B13051">
        <w:rPr>
          <w:b w:val="0"/>
          <w:sz w:val="20"/>
          <w:szCs w:val="20"/>
        </w:rPr>
        <w:t>O</w:t>
      </w:r>
      <w:r w:rsidR="00B13051" w:rsidRPr="00B13051">
        <w:rPr>
          <w:b w:val="0"/>
          <w:sz w:val="20"/>
          <w:szCs w:val="20"/>
          <w:vertAlign w:val="subscript"/>
        </w:rPr>
        <w:t>3</w:t>
      </w:r>
      <w:r w:rsidR="00B13051">
        <w:rPr>
          <w:b w:val="0"/>
          <w:sz w:val="20"/>
          <w:szCs w:val="20"/>
          <w:vertAlign w:val="subscript"/>
        </w:rPr>
        <w:t xml:space="preserve"> </w:t>
      </w:r>
      <w:r w:rsidR="00B13051" w:rsidRPr="00B13051">
        <w:rPr>
          <w:b w:val="0"/>
          <w:sz w:val="20"/>
          <w:szCs w:val="20"/>
        </w:rPr>
        <w:t xml:space="preserve">yang di lakukan </w:t>
      </w:r>
      <w:r w:rsidR="00B13051">
        <w:rPr>
          <w:b w:val="0"/>
          <w:sz w:val="20"/>
          <w:szCs w:val="20"/>
        </w:rPr>
        <w:t>proses oksidasi pada suhu 500</w:t>
      </w:r>
      <w:r w:rsidR="00B13051" w:rsidRPr="00B13051">
        <w:rPr>
          <w:b w:val="0"/>
          <w:sz w:val="20"/>
          <w:szCs w:val="20"/>
        </w:rPr>
        <w:t>°C</w:t>
      </w:r>
      <w:r w:rsidR="00B13051">
        <w:rPr>
          <w:b w:val="0"/>
          <w:sz w:val="20"/>
          <w:szCs w:val="20"/>
        </w:rPr>
        <w:t xml:space="preserve"> memiliki  laju oksidasi terendah yaitu </w:t>
      </w:r>
      <w:r w:rsidR="00B13051" w:rsidRPr="00B13051">
        <w:rPr>
          <w:b w:val="0"/>
          <w:sz w:val="20"/>
          <w:szCs w:val="20"/>
        </w:rPr>
        <w:t>0,000000667 gram/mm</w:t>
      </w:r>
      <w:r w:rsidR="00B13051" w:rsidRPr="00B13051">
        <w:rPr>
          <w:b w:val="0"/>
          <w:sz w:val="20"/>
          <w:szCs w:val="20"/>
          <w:vertAlign w:val="superscript"/>
        </w:rPr>
        <w:t>2</w:t>
      </w:r>
      <w:r w:rsidR="00B13051" w:rsidRPr="00B13051">
        <w:rPr>
          <w:b w:val="0"/>
          <w:sz w:val="20"/>
          <w:szCs w:val="20"/>
        </w:rPr>
        <w:t>jam</w:t>
      </w:r>
      <w:r w:rsidR="00B13051" w:rsidRPr="00317AAC">
        <w:rPr>
          <w:rFonts w:ascii="Cambria" w:hAnsi="Cambria"/>
          <w:sz w:val="20"/>
          <w:szCs w:val="20"/>
        </w:rPr>
        <w:t>.</w:t>
      </w:r>
    </w:p>
    <w:p w:rsidR="00A641AD" w:rsidRPr="00B13051" w:rsidRDefault="00A641AD" w:rsidP="00A641AD">
      <w:pPr>
        <w:rPr>
          <w:sz w:val="20"/>
          <w:szCs w:val="18"/>
          <w:lang w:val="en-GB" w:eastAsia="en-GB"/>
        </w:rPr>
      </w:pPr>
    </w:p>
    <w:p w:rsidR="00A641AD" w:rsidRDefault="00A641AD" w:rsidP="00B13051">
      <w:pPr>
        <w:ind w:firstLine="284"/>
        <w:rPr>
          <w:rStyle w:val="IEEEAbstractHeadingChar"/>
          <w:b w:val="0"/>
          <w:i w:val="0"/>
          <w:sz w:val="20"/>
        </w:rPr>
      </w:pPr>
      <w:r w:rsidRPr="00A641AD">
        <w:rPr>
          <w:rStyle w:val="IEEEAbstractHeadingChar"/>
          <w:i w:val="0"/>
          <w:sz w:val="20"/>
        </w:rPr>
        <w:t>Kata kunci:</w:t>
      </w:r>
      <w:r w:rsidRPr="00A641AD">
        <w:rPr>
          <w:rStyle w:val="IEEEAbstractHeadingChar"/>
          <w:b w:val="0"/>
          <w:i w:val="0"/>
          <w:sz w:val="20"/>
        </w:rPr>
        <w:t xml:space="preserve"> </w:t>
      </w:r>
      <w:r w:rsidR="00B13051">
        <w:rPr>
          <w:rStyle w:val="IEEEAbstractHeadingChar"/>
          <w:b w:val="0"/>
          <w:i w:val="0"/>
          <w:sz w:val="20"/>
        </w:rPr>
        <w:t>Oksidasi, SS316, metal matrix composite, HVOF</w:t>
      </w:r>
    </w:p>
    <w:p w:rsidR="000458C0" w:rsidRPr="00A641AD" w:rsidRDefault="000458C0" w:rsidP="00B13051">
      <w:pPr>
        <w:ind w:firstLine="284"/>
        <w:rPr>
          <w:rStyle w:val="IEEEAbstractHeadingChar"/>
          <w:sz w:val="20"/>
        </w:rPr>
      </w:pPr>
    </w:p>
    <w:p w:rsidR="00A641AD" w:rsidRPr="00A641AD" w:rsidRDefault="00A641AD" w:rsidP="00A641AD">
      <w:pPr>
        <w:pStyle w:val="IEEEAbtract"/>
        <w:jc w:val="center"/>
        <w:rPr>
          <w:i/>
          <w:sz w:val="24"/>
        </w:rPr>
      </w:pPr>
      <w:r w:rsidRPr="00A641AD">
        <w:rPr>
          <w:i/>
          <w:sz w:val="24"/>
        </w:rPr>
        <w:t>Abstract</w:t>
      </w:r>
    </w:p>
    <w:p w:rsidR="00A641AD" w:rsidRDefault="00A641AD" w:rsidP="00A641AD">
      <w:pPr>
        <w:pStyle w:val="IEEEAbtract"/>
        <w:rPr>
          <w:b w:val="0"/>
          <w:i/>
          <w:sz w:val="20"/>
        </w:rPr>
      </w:pPr>
    </w:p>
    <w:p w:rsidR="00A641AD" w:rsidRPr="000458C0" w:rsidRDefault="009B52EE" w:rsidP="000458C0">
      <w:pPr>
        <w:pStyle w:val="IEEEAbtract"/>
        <w:ind w:firstLine="284"/>
        <w:rPr>
          <w:b w:val="0"/>
          <w:i/>
          <w:sz w:val="20"/>
        </w:rPr>
      </w:pPr>
      <w:r>
        <w:rPr>
          <w:b w:val="0"/>
          <w:i/>
          <w:sz w:val="20"/>
        </w:rPr>
        <w:t xml:space="preserve">SS316 material is widely used for components that working at high temperature with the risk of oxidation which causes a decrease in material properties and service life of the components. </w:t>
      </w:r>
      <w:r w:rsidR="000458C0" w:rsidRPr="000458C0">
        <w:rPr>
          <w:b w:val="0"/>
          <w:i/>
          <w:sz w:val="20"/>
        </w:rPr>
        <w:t>Deposition of Metal Matrix Composite (MMC) of NiCr+Cr3C2+Al2O3 dan NiCr+WC12Co+Al2O3 using The High Velocity Oxygen Fuel (HVOF) thermal spray coating method with constant parameters, carried out as an SS316 surface treatment process to increase the hardness value and oxidation resistance. The oxidation process with a temperature variation of 500 ° and 600 ° C, holding temperature for 6 hours, then proceed with the characterization and calculation of the oxidation rate. MMC NiCr + Cr</w:t>
      </w:r>
      <w:r w:rsidR="000458C0" w:rsidRPr="002451D3">
        <w:rPr>
          <w:b w:val="0"/>
          <w:i/>
          <w:sz w:val="20"/>
          <w:vertAlign w:val="subscript"/>
        </w:rPr>
        <w:t>3</w:t>
      </w:r>
      <w:r w:rsidR="000458C0" w:rsidRPr="000458C0">
        <w:rPr>
          <w:b w:val="0"/>
          <w:i/>
          <w:sz w:val="20"/>
        </w:rPr>
        <w:t>C</w:t>
      </w:r>
      <w:r w:rsidR="000458C0" w:rsidRPr="002451D3">
        <w:rPr>
          <w:b w:val="0"/>
          <w:i/>
          <w:sz w:val="20"/>
          <w:vertAlign w:val="subscript"/>
        </w:rPr>
        <w:t>2</w:t>
      </w:r>
      <w:r w:rsidR="000458C0" w:rsidRPr="000458C0">
        <w:rPr>
          <w:b w:val="0"/>
          <w:i/>
          <w:sz w:val="20"/>
        </w:rPr>
        <w:t xml:space="preserve"> + Al</w:t>
      </w:r>
      <w:r w:rsidR="000458C0" w:rsidRPr="002451D3">
        <w:rPr>
          <w:b w:val="0"/>
          <w:i/>
          <w:sz w:val="20"/>
          <w:vertAlign w:val="subscript"/>
        </w:rPr>
        <w:t>2</w:t>
      </w:r>
      <w:r w:rsidR="000458C0" w:rsidRPr="000458C0">
        <w:rPr>
          <w:b w:val="0"/>
          <w:i/>
          <w:sz w:val="20"/>
        </w:rPr>
        <w:t>O</w:t>
      </w:r>
      <w:r w:rsidR="000458C0" w:rsidRPr="002451D3">
        <w:rPr>
          <w:b w:val="0"/>
          <w:i/>
          <w:sz w:val="20"/>
          <w:vertAlign w:val="subscript"/>
        </w:rPr>
        <w:t>3</w:t>
      </w:r>
      <w:r w:rsidR="000458C0" w:rsidRPr="000458C0">
        <w:rPr>
          <w:b w:val="0"/>
          <w:i/>
          <w:sz w:val="20"/>
        </w:rPr>
        <w:t xml:space="preserve"> specimens carried out at the oxidation process at 500 ° C has the lowest oxidation rate of 0.000000667 grams / mm2 hours</w:t>
      </w:r>
    </w:p>
    <w:p w:rsidR="000458C0" w:rsidRPr="000458C0" w:rsidRDefault="000458C0" w:rsidP="000458C0">
      <w:pPr>
        <w:rPr>
          <w:lang w:val="en-GB" w:eastAsia="en-GB"/>
        </w:rPr>
      </w:pPr>
    </w:p>
    <w:p w:rsidR="00A641AD" w:rsidRPr="000458C0" w:rsidRDefault="00A641AD" w:rsidP="00786766">
      <w:pPr>
        <w:ind w:firstLine="284"/>
        <w:rPr>
          <w:i/>
          <w:sz w:val="26"/>
          <w:lang w:val="en-GB" w:eastAsia="en-GB"/>
        </w:rPr>
      </w:pPr>
      <w:r w:rsidRPr="000458C0">
        <w:rPr>
          <w:rStyle w:val="IEEEAbstractHeadingChar"/>
          <w:sz w:val="20"/>
        </w:rPr>
        <w:t>Keywords:</w:t>
      </w:r>
      <w:r w:rsidRPr="000458C0">
        <w:rPr>
          <w:rStyle w:val="IEEEAbstractHeadingChar"/>
          <w:b w:val="0"/>
          <w:sz w:val="20"/>
        </w:rPr>
        <w:t xml:space="preserve"> </w:t>
      </w:r>
      <w:r w:rsidR="000458C0" w:rsidRPr="000458C0">
        <w:rPr>
          <w:rStyle w:val="IEEEAbstractHeadingChar"/>
          <w:b w:val="0"/>
          <w:sz w:val="20"/>
        </w:rPr>
        <w:t>oxidation, SS316, metal matrix composite, HVOF</w:t>
      </w:r>
    </w:p>
    <w:p w:rsidR="00D41274" w:rsidRDefault="006D1530" w:rsidP="00883903">
      <w:pPr>
        <w:ind w:right="-811"/>
      </w:pPr>
      <w:r>
        <w:rPr>
          <w:b/>
          <w:i/>
          <w:noProof/>
          <w:sz w:val="18"/>
          <w:lang w:val="id-ID" w:eastAsia="id-ID"/>
        </w:rPr>
        <mc:AlternateContent>
          <mc:Choice Requires="wps">
            <w:drawing>
              <wp:anchor distT="0" distB="0" distL="114300" distR="114300" simplePos="0" relativeHeight="251652096" behindDoc="0" locked="0" layoutInCell="1" allowOverlap="1">
                <wp:simplePos x="0" y="0"/>
                <wp:positionH relativeFrom="column">
                  <wp:posOffset>3810</wp:posOffset>
                </wp:positionH>
                <wp:positionV relativeFrom="paragraph">
                  <wp:posOffset>121285</wp:posOffset>
                </wp:positionV>
                <wp:extent cx="6096000" cy="0"/>
                <wp:effectExtent l="19050" t="22225" r="19050" b="15875"/>
                <wp:wrapNone/>
                <wp:docPr id="4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2857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548B6" id="Straight Connector 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9.55pt" to="480.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" strokeweight="2.25pt">
                <v:stroke linestyle="thinThin"/>
              </v:line>
            </w:pict>
          </mc:Fallback>
        </mc:AlternateContent>
      </w:r>
    </w:p>
    <w:p w:rsidR="00A641AD" w:rsidRDefault="00A641AD" w:rsidP="00883903">
      <w:pPr>
        <w:ind w:right="-811"/>
      </w:pPr>
    </w:p>
    <w:p w:rsidR="00A641AD" w:rsidRDefault="00A641AD" w:rsidP="00883903">
      <w:pPr>
        <w:ind w:right="-811"/>
        <w:sectPr w:rsidR="00A641AD" w:rsidSect="00A85D61">
          <w:footerReference w:type="default" r:id="rId8"/>
          <w:pgSz w:w="11906" w:h="16838"/>
          <w:pgMar w:top="1134" w:right="1134" w:bottom="1418" w:left="1134" w:header="709" w:footer="709" w:gutter="0"/>
          <w:pgNumType w:fmt="lowerRoman" w:start="7"/>
          <w:cols w:space="708"/>
          <w:docGrid w:linePitch="360"/>
        </w:sectPr>
      </w:pPr>
    </w:p>
    <w:p w:rsidR="00AD335D" w:rsidRPr="00A641AD" w:rsidRDefault="0095783C" w:rsidP="00A641AD">
      <w:pPr>
        <w:pStyle w:val="IEEEHeading1"/>
        <w:tabs>
          <w:tab w:val="clear" w:pos="288"/>
        </w:tabs>
        <w:spacing w:before="0" w:after="0"/>
        <w:ind w:left="426" w:hanging="426"/>
        <w:rPr>
          <w:b/>
          <w:sz w:val="26"/>
        </w:rPr>
      </w:pPr>
      <w:r w:rsidRPr="00A641AD">
        <w:rPr>
          <w:b/>
          <w:sz w:val="26"/>
        </w:rPr>
        <w:t>Pendahuluan</w:t>
      </w:r>
    </w:p>
    <w:p w:rsidR="00A641AD" w:rsidRDefault="00A641AD" w:rsidP="0095783C">
      <w:pPr>
        <w:pStyle w:val="IEEEParagraph"/>
        <w:rPr>
          <w:rStyle w:val="longtext"/>
          <w:szCs w:val="20"/>
          <w:shd w:val="clear" w:color="auto" w:fill="FFFFFF"/>
        </w:rPr>
      </w:pPr>
    </w:p>
    <w:p w:rsidR="00BE373F" w:rsidRPr="00BE373F" w:rsidRDefault="00BE373F" w:rsidP="00BE373F">
      <w:pPr>
        <w:pStyle w:val="TeksArtikel"/>
        <w:rPr>
          <w:rFonts w:ascii="Times New Roman" w:hAnsi="Times New Roman"/>
          <w:sz w:val="24"/>
          <w:szCs w:val="24"/>
          <w:lang w:val="en-US"/>
        </w:rPr>
      </w:pPr>
      <w:r w:rsidRPr="00BE373F">
        <w:rPr>
          <w:rFonts w:ascii="Times New Roman" w:hAnsi="Times New Roman"/>
          <w:sz w:val="24"/>
          <w:szCs w:val="24"/>
          <w:lang w:val="en-US"/>
        </w:rPr>
        <w:t>Kerusakan material yang diakibatkan oleh oksidasi seringkali terjadi pada komponen yang beroperasi pada suhu tinggi, seperti pada industri pembangkit listrik, otomotif, petrokimia dan lainnya. Pemilihan material dan proses perlakuan setelah proses manufaktur komponen sangat dibutuhkan untuk meminimalisir terjadinya proses oksidasi ketika beroperasi.</w:t>
      </w:r>
      <w:r w:rsidR="00EC5923">
        <w:rPr>
          <w:rFonts w:ascii="Times New Roman" w:hAnsi="Times New Roman"/>
          <w:sz w:val="24"/>
          <w:szCs w:val="24"/>
          <w:lang w:val="en-US"/>
        </w:rPr>
        <w:t xml:space="preserve"> </w:t>
      </w:r>
      <w:r w:rsidRPr="00BE373F">
        <w:rPr>
          <w:rFonts w:ascii="Times New Roman" w:hAnsi="Times New Roman"/>
          <w:sz w:val="24"/>
          <w:szCs w:val="24"/>
          <w:lang w:val="en-US"/>
        </w:rPr>
        <w:t xml:space="preserve">Stainless steel seri 316 merupakan salah satu jenis material yang sudah banyak diaplikasikan pada berbagai komponen yang dikenai beban </w:t>
      </w:r>
      <w:r w:rsidRPr="00BE373F">
        <w:rPr>
          <w:rFonts w:ascii="Times New Roman" w:hAnsi="Times New Roman"/>
          <w:sz w:val="24"/>
          <w:szCs w:val="24"/>
          <w:lang w:val="en-US"/>
        </w:rPr>
        <w:t>kerja panas, karena didalamnya terdapat unsur krom dan molibdenum yang sengaja ditambahkan untuk meningkatkan ketahanan korosi, dan unsur nikel yang berfungsi untuk menstabilkan fasa pada temperatur tinggi [</w:t>
      </w:r>
      <w:r w:rsidR="000A44A7">
        <w:rPr>
          <w:rFonts w:ascii="Times New Roman" w:hAnsi="Times New Roman"/>
          <w:sz w:val="24"/>
          <w:szCs w:val="24"/>
          <w:lang w:val="en-US"/>
        </w:rPr>
        <w:t>1</w:t>
      </w:r>
      <w:r w:rsidRPr="00BE373F">
        <w:rPr>
          <w:rFonts w:ascii="Times New Roman" w:hAnsi="Times New Roman"/>
          <w:sz w:val="24"/>
          <w:szCs w:val="24"/>
          <w:lang w:val="en-US"/>
        </w:rPr>
        <w:t>]. Namun, pada lingkungan industri dengan temperatur operasi yang bervariasi, disertai dengan hadirnya kontaminan dan polutan seperti oksida sulfur, oksida nitrogen, hidroge</w:t>
      </w:r>
      <w:r w:rsidR="00252334">
        <w:rPr>
          <w:rFonts w:ascii="Times New Roman" w:hAnsi="Times New Roman"/>
          <w:sz w:val="24"/>
          <w:szCs w:val="24"/>
          <w:lang w:val="en-US"/>
        </w:rPr>
        <w:t>n</w:t>
      </w:r>
      <w:r w:rsidRPr="00BE373F">
        <w:rPr>
          <w:rFonts w:ascii="Times New Roman" w:hAnsi="Times New Roman"/>
          <w:sz w:val="24"/>
          <w:szCs w:val="24"/>
          <w:lang w:val="en-US"/>
        </w:rPr>
        <w:t xml:space="preserve"> sulfida dan lainnya dapat mempercepat terjadinya korosi yag men</w:t>
      </w:r>
      <w:r w:rsidR="00EC5923">
        <w:rPr>
          <w:rFonts w:ascii="Times New Roman" w:hAnsi="Times New Roman"/>
          <w:sz w:val="24"/>
          <w:szCs w:val="24"/>
          <w:lang w:val="en-US"/>
        </w:rPr>
        <w:t>yebabkan kerusakan pada komponen yang terbuat dari stainless steel sekalipun</w:t>
      </w:r>
      <w:r w:rsidRPr="00BE373F">
        <w:rPr>
          <w:rFonts w:ascii="Times New Roman" w:hAnsi="Times New Roman"/>
          <w:sz w:val="24"/>
          <w:szCs w:val="24"/>
          <w:lang w:val="en-US"/>
        </w:rPr>
        <w:t xml:space="preserve"> [</w:t>
      </w:r>
      <w:r w:rsidR="000A44A7">
        <w:rPr>
          <w:rFonts w:ascii="Times New Roman" w:hAnsi="Times New Roman"/>
          <w:sz w:val="24"/>
          <w:szCs w:val="24"/>
          <w:lang w:val="en-US"/>
        </w:rPr>
        <w:t>2</w:t>
      </w:r>
      <w:r w:rsidRPr="00BE373F">
        <w:rPr>
          <w:rFonts w:ascii="Times New Roman" w:hAnsi="Times New Roman"/>
          <w:sz w:val="24"/>
          <w:szCs w:val="24"/>
          <w:lang w:val="en-US"/>
        </w:rPr>
        <w:t>]</w:t>
      </w:r>
    </w:p>
    <w:p w:rsidR="00252334" w:rsidRDefault="006D1530" w:rsidP="0095783C">
      <w:pPr>
        <w:pStyle w:val="IEEEParagraph"/>
        <w:rPr>
          <w:lang w:val="sv-SE"/>
        </w:rPr>
      </w:pPr>
      <w:r>
        <w:rPr>
          <w:noProof/>
          <w:lang w:val="id-ID" w:eastAsia="id-ID"/>
        </w:rPr>
        <w:lastRenderedPageBreak/>
        <mc:AlternateContent>
          <mc:Choice Requires="wps">
            <w:drawing>
              <wp:anchor distT="0" distB="0" distL="114300" distR="114300" simplePos="0" relativeHeight="251655168" behindDoc="0" locked="0" layoutInCell="1" allowOverlap="1">
                <wp:simplePos x="0" y="0"/>
                <wp:positionH relativeFrom="margin">
                  <wp:align>center</wp:align>
                </wp:positionH>
                <wp:positionV relativeFrom="margin">
                  <wp:align>top</wp:align>
                </wp:positionV>
                <wp:extent cx="6124575" cy="2961005"/>
                <wp:effectExtent l="3175" t="0" r="0" b="0"/>
                <wp:wrapSquare wrapText="bothSides"/>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296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3E20" w:rsidRPr="005C79D9" w:rsidRDefault="00483E20" w:rsidP="007E6C46">
                            <w:pPr>
                              <w:pStyle w:val="TeksArtikel"/>
                              <w:spacing w:line="240" w:lineRule="auto"/>
                              <w:ind w:firstLine="0"/>
                              <w:jc w:val="center"/>
                              <w:rPr>
                                <w:rFonts w:ascii="Times New Roman" w:hAnsi="Times New Roman"/>
                                <w:b/>
                                <w:lang w:val="en-US"/>
                              </w:rPr>
                            </w:pPr>
                            <w:r w:rsidRPr="005C79D9">
                              <w:rPr>
                                <w:rFonts w:ascii="Times New Roman" w:hAnsi="Times New Roman"/>
                                <w:b/>
                              </w:rPr>
                              <w:t xml:space="preserve">Tabel </w:t>
                            </w:r>
                            <w:r w:rsidR="00B432A9" w:rsidRPr="005C79D9">
                              <w:rPr>
                                <w:rFonts w:ascii="Times New Roman" w:hAnsi="Times New Roman"/>
                                <w:b/>
                              </w:rPr>
                              <w:fldChar w:fldCharType="begin"/>
                            </w:r>
                            <w:r w:rsidRPr="005C79D9">
                              <w:rPr>
                                <w:rFonts w:ascii="Times New Roman" w:hAnsi="Times New Roman"/>
                                <w:b/>
                              </w:rPr>
                              <w:instrText xml:space="preserve"> SEQ Tabel \* ARABIC </w:instrText>
                            </w:r>
                            <w:r w:rsidR="00B432A9" w:rsidRPr="005C79D9">
                              <w:rPr>
                                <w:rFonts w:ascii="Times New Roman" w:hAnsi="Times New Roman"/>
                                <w:b/>
                              </w:rPr>
                              <w:fldChar w:fldCharType="separate"/>
                            </w:r>
                            <w:r w:rsidRPr="005C79D9">
                              <w:rPr>
                                <w:rFonts w:ascii="Times New Roman" w:hAnsi="Times New Roman"/>
                                <w:b/>
                                <w:noProof/>
                              </w:rPr>
                              <w:t>1</w:t>
                            </w:r>
                            <w:r w:rsidR="00B432A9" w:rsidRPr="005C79D9">
                              <w:rPr>
                                <w:rFonts w:ascii="Times New Roman" w:hAnsi="Times New Roman"/>
                                <w:b/>
                              </w:rPr>
                              <w:fldChar w:fldCharType="end"/>
                            </w:r>
                            <w:r w:rsidRPr="005C79D9">
                              <w:rPr>
                                <w:rFonts w:ascii="Times New Roman" w:hAnsi="Times New Roman"/>
                                <w:b/>
                              </w:rPr>
                              <w:t xml:space="preserve">. </w:t>
                            </w:r>
                            <w:r w:rsidRPr="005C79D9">
                              <w:rPr>
                                <w:rFonts w:ascii="Times New Roman" w:hAnsi="Times New Roman"/>
                                <w:b/>
                                <w:lang w:val="en-US"/>
                              </w:rPr>
                              <w:t>Identifikasi material</w:t>
                            </w:r>
                          </w:p>
                          <w:tbl>
                            <w:tblPr>
                              <w:tblW w:w="7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9"/>
                              <w:gridCol w:w="1140"/>
                              <w:gridCol w:w="1140"/>
                              <w:gridCol w:w="1248"/>
                              <w:gridCol w:w="921"/>
                              <w:gridCol w:w="1252"/>
                            </w:tblGrid>
                            <w:tr w:rsidR="00483E20" w:rsidRPr="00BE373F" w:rsidTr="007E6C46">
                              <w:trPr>
                                <w:trHeight w:val="355"/>
                                <w:jc w:val="center"/>
                              </w:trPr>
                              <w:tc>
                                <w:tcPr>
                                  <w:tcW w:w="1359"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rPr>
                                  </w:pPr>
                                  <w:r w:rsidRPr="00483E20">
                                    <w:rPr>
                                      <w:rFonts w:ascii="Times New Roman" w:hAnsi="Times New Roman"/>
                                      <w:b/>
                                      <w:sz w:val="20"/>
                                      <w:szCs w:val="20"/>
                                    </w:rPr>
                                    <w:t>Kode</w:t>
                                  </w:r>
                                </w:p>
                              </w:tc>
                              <w:tc>
                                <w:tcPr>
                                  <w:tcW w:w="2280" w:type="dxa"/>
                                  <w:gridSpan w:val="2"/>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rPr>
                                  </w:pPr>
                                  <w:r w:rsidRPr="00483E20">
                                    <w:rPr>
                                      <w:rFonts w:ascii="Times New Roman" w:hAnsi="Times New Roman"/>
                                      <w:b/>
                                      <w:sz w:val="20"/>
                                      <w:szCs w:val="20"/>
                                    </w:rPr>
                                    <w:t xml:space="preserve">Serbuk </w:t>
                                  </w:r>
                                  <w:r w:rsidRPr="00483E20">
                                    <w:rPr>
                                      <w:rFonts w:ascii="Times New Roman" w:hAnsi="Times New Roman"/>
                                      <w:b/>
                                      <w:i/>
                                      <w:sz w:val="20"/>
                                      <w:szCs w:val="20"/>
                                    </w:rPr>
                                    <w:t>Coating</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rPr>
                                  </w:pPr>
                                  <w:r w:rsidRPr="00483E20">
                                    <w:rPr>
                                      <w:rFonts w:ascii="Times New Roman" w:hAnsi="Times New Roman"/>
                                      <w:b/>
                                      <w:sz w:val="20"/>
                                      <w:szCs w:val="20"/>
                                    </w:rPr>
                                    <w:t>Komposisi</w:t>
                                  </w:r>
                                </w:p>
                              </w:tc>
                              <w:tc>
                                <w:tcPr>
                                  <w:tcW w:w="2173" w:type="dxa"/>
                                  <w:gridSpan w:val="2"/>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lang w:val="en-US"/>
                                    </w:rPr>
                                  </w:pPr>
                                  <w:r w:rsidRPr="00483E20">
                                    <w:rPr>
                                      <w:rFonts w:ascii="Times New Roman" w:hAnsi="Times New Roman"/>
                                      <w:b/>
                                      <w:sz w:val="20"/>
                                      <w:szCs w:val="20"/>
                                      <w:lang w:val="en-US"/>
                                    </w:rPr>
                                    <w:t>Pengujian Oksidasi</w:t>
                                  </w:r>
                                </w:p>
                              </w:tc>
                            </w:tr>
                            <w:tr w:rsidR="00483E20" w:rsidRPr="00BE373F" w:rsidTr="007E6C46">
                              <w:trPr>
                                <w:trHeight w:val="368"/>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rPr>
                                  </w:pPr>
                                </w:p>
                              </w:tc>
                              <w:tc>
                                <w:tcPr>
                                  <w:tcW w:w="2280" w:type="dxa"/>
                                  <w:gridSpan w:val="2"/>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rPr>
                                  </w:pP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rPr>
                                  </w:pPr>
                                  <w:r w:rsidRPr="00483E20">
                                    <w:rPr>
                                      <w:rFonts w:ascii="Times New Roman" w:hAnsi="Times New Roman"/>
                                      <w:b/>
                                      <w:sz w:val="20"/>
                                      <w:szCs w:val="20"/>
                                    </w:rPr>
                                    <w:t>%wt</w:t>
                                  </w:r>
                                </w:p>
                              </w:tc>
                              <w:tc>
                                <w:tcPr>
                                  <w:tcW w:w="921"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lang w:val="en-US"/>
                                    </w:rPr>
                                  </w:pPr>
                                  <w:r w:rsidRPr="00483E20">
                                    <w:rPr>
                                      <w:rFonts w:ascii="Times New Roman" w:hAnsi="Times New Roman"/>
                                      <w:b/>
                                      <w:sz w:val="20"/>
                                      <w:szCs w:val="20"/>
                                      <w:lang w:val="en-US"/>
                                    </w:rPr>
                                    <w:t>T (</w:t>
                                  </w:r>
                                  <w:r w:rsidRPr="00483E20">
                                    <w:rPr>
                                      <w:rFonts w:ascii="Times New Roman" w:hAnsi="Times New Roman"/>
                                      <w:b/>
                                      <w:sz w:val="20"/>
                                      <w:szCs w:val="20"/>
                                    </w:rPr>
                                    <w:t>°C</w:t>
                                  </w:r>
                                  <w:r w:rsidRPr="00483E20">
                                    <w:rPr>
                                      <w:rFonts w:ascii="Times New Roman" w:hAnsi="Times New Roman"/>
                                      <w:b/>
                                      <w:sz w:val="20"/>
                                      <w:szCs w:val="20"/>
                                      <w:lang w:val="en-US"/>
                                    </w:rPr>
                                    <w:t>)</w:t>
                                  </w:r>
                                </w:p>
                              </w:tc>
                              <w:tc>
                                <w:tcPr>
                                  <w:tcW w:w="1252" w:type="dxa"/>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lang w:val="en-US"/>
                                    </w:rPr>
                                  </w:pPr>
                                  <w:r w:rsidRPr="00483E20">
                                    <w:rPr>
                                      <w:rFonts w:ascii="Times New Roman" w:hAnsi="Times New Roman"/>
                                      <w:b/>
                                      <w:sz w:val="20"/>
                                      <w:szCs w:val="20"/>
                                      <w:lang w:val="en-US"/>
                                    </w:rPr>
                                    <w:t>t (jam)</w:t>
                                  </w:r>
                                </w:p>
                              </w:tc>
                            </w:tr>
                            <w:tr w:rsidR="00483E20" w:rsidRPr="00BE373F" w:rsidTr="00474D86">
                              <w:trPr>
                                <w:trHeight w:val="293"/>
                                <w:jc w:val="center"/>
                              </w:trPr>
                              <w:tc>
                                <w:tcPr>
                                  <w:tcW w:w="1359"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rPr>
                                    <w:t>NCA</w:t>
                                  </w:r>
                                  <w:r w:rsidR="002451D3">
                                    <w:rPr>
                                      <w:rFonts w:ascii="Times New Roman" w:hAnsi="Times New Roman"/>
                                      <w:sz w:val="20"/>
                                      <w:szCs w:val="20"/>
                                      <w:lang w:val="en-US"/>
                                    </w:rPr>
                                    <w:t xml:space="preserve"> </w:t>
                                  </w:r>
                                  <w:r w:rsidRPr="00483E20">
                                    <w:rPr>
                                      <w:rFonts w:ascii="Times New Roman" w:hAnsi="Times New Roman"/>
                                      <w:sz w:val="20"/>
                                      <w:szCs w:val="20"/>
                                      <w:lang w:val="en-US"/>
                                    </w:rPr>
                                    <w:t>5006</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Matriks</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NiCr</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60</w:t>
                                  </w:r>
                                </w:p>
                              </w:tc>
                              <w:tc>
                                <w:tcPr>
                                  <w:tcW w:w="921"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500</w:t>
                                  </w:r>
                                </w:p>
                              </w:tc>
                              <w:tc>
                                <w:tcPr>
                                  <w:tcW w:w="1252" w:type="dxa"/>
                                  <w:vMerge w:val="restart"/>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6</w:t>
                                  </w:r>
                                </w:p>
                              </w:tc>
                            </w:tr>
                            <w:tr w:rsidR="00483E20" w:rsidRPr="00BE373F" w:rsidTr="007E6C46">
                              <w:trPr>
                                <w:trHeight w:val="184"/>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Penguat</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Cr</w:t>
                                  </w:r>
                                  <w:r w:rsidRPr="00483E20">
                                    <w:rPr>
                                      <w:rFonts w:ascii="Times New Roman" w:hAnsi="Times New Roman"/>
                                      <w:sz w:val="20"/>
                                      <w:szCs w:val="20"/>
                                      <w:vertAlign w:val="subscript"/>
                                    </w:rPr>
                                    <w:t>3</w:t>
                                  </w:r>
                                  <w:r w:rsidRPr="00483E20">
                                    <w:rPr>
                                      <w:rFonts w:ascii="Times New Roman" w:hAnsi="Times New Roman"/>
                                      <w:sz w:val="20"/>
                                      <w:szCs w:val="20"/>
                                    </w:rPr>
                                    <w:t>C</w:t>
                                  </w:r>
                                  <w:r w:rsidRPr="00483E20">
                                    <w:rPr>
                                      <w:rFonts w:ascii="Times New Roman" w:hAnsi="Times New Roman"/>
                                      <w:sz w:val="20"/>
                                      <w:szCs w:val="20"/>
                                      <w:vertAlign w:val="subscript"/>
                                    </w:rPr>
                                    <w:t>2</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30</w:t>
                                  </w:r>
                                </w:p>
                              </w:tc>
                              <w:tc>
                                <w:tcPr>
                                  <w:tcW w:w="921"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252" w:type="dxa"/>
                                  <w:vMerge/>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r>
                            <w:tr w:rsidR="00483E20" w:rsidRPr="00BE373F" w:rsidTr="007E6C46">
                              <w:trPr>
                                <w:trHeight w:val="184"/>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Al</w:t>
                                  </w:r>
                                  <w:r w:rsidRPr="00483E20">
                                    <w:rPr>
                                      <w:rFonts w:ascii="Times New Roman" w:hAnsi="Times New Roman"/>
                                      <w:sz w:val="20"/>
                                      <w:szCs w:val="20"/>
                                      <w:vertAlign w:val="subscript"/>
                                    </w:rPr>
                                    <w:t>2</w:t>
                                  </w:r>
                                  <w:r w:rsidRPr="00483E20">
                                    <w:rPr>
                                      <w:rFonts w:ascii="Times New Roman" w:hAnsi="Times New Roman"/>
                                      <w:sz w:val="20"/>
                                      <w:szCs w:val="20"/>
                                    </w:rPr>
                                    <w:t>O</w:t>
                                  </w:r>
                                  <w:r w:rsidRPr="00483E20">
                                    <w:rPr>
                                      <w:rFonts w:ascii="Times New Roman" w:hAnsi="Times New Roman"/>
                                      <w:sz w:val="20"/>
                                      <w:szCs w:val="20"/>
                                      <w:vertAlign w:val="subscript"/>
                                    </w:rPr>
                                    <w:t>3</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10</w:t>
                                  </w:r>
                                </w:p>
                              </w:tc>
                              <w:tc>
                                <w:tcPr>
                                  <w:tcW w:w="921"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252" w:type="dxa"/>
                                  <w:vMerge/>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r>
                            <w:tr w:rsidR="00483E20" w:rsidRPr="00BE373F" w:rsidTr="007E6C46">
                              <w:trPr>
                                <w:trHeight w:val="171"/>
                                <w:jc w:val="center"/>
                              </w:trPr>
                              <w:tc>
                                <w:tcPr>
                                  <w:tcW w:w="1359"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NCA 6006</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Matriks</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NiCr</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60</w:t>
                                  </w:r>
                                </w:p>
                              </w:tc>
                              <w:tc>
                                <w:tcPr>
                                  <w:tcW w:w="921"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600</w:t>
                                  </w:r>
                                </w:p>
                              </w:tc>
                              <w:tc>
                                <w:tcPr>
                                  <w:tcW w:w="1252" w:type="dxa"/>
                                  <w:vMerge w:val="restart"/>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6</w:t>
                                  </w:r>
                                </w:p>
                              </w:tc>
                            </w:tr>
                            <w:tr w:rsidR="00483E20" w:rsidRPr="00BE373F" w:rsidTr="007E6C46">
                              <w:trPr>
                                <w:trHeight w:val="184"/>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Penguat</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Cr</w:t>
                                  </w:r>
                                  <w:r w:rsidRPr="00483E20">
                                    <w:rPr>
                                      <w:rFonts w:ascii="Times New Roman" w:hAnsi="Times New Roman"/>
                                      <w:sz w:val="20"/>
                                      <w:szCs w:val="20"/>
                                      <w:vertAlign w:val="subscript"/>
                                    </w:rPr>
                                    <w:t>3</w:t>
                                  </w:r>
                                  <w:r w:rsidRPr="00483E20">
                                    <w:rPr>
                                      <w:rFonts w:ascii="Times New Roman" w:hAnsi="Times New Roman"/>
                                      <w:sz w:val="20"/>
                                      <w:szCs w:val="20"/>
                                    </w:rPr>
                                    <w:t>C</w:t>
                                  </w:r>
                                  <w:r w:rsidRPr="00483E20">
                                    <w:rPr>
                                      <w:rFonts w:ascii="Times New Roman" w:hAnsi="Times New Roman"/>
                                      <w:sz w:val="20"/>
                                      <w:szCs w:val="20"/>
                                      <w:vertAlign w:val="subscript"/>
                                    </w:rPr>
                                    <w:t>2</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30</w:t>
                                  </w:r>
                                </w:p>
                              </w:tc>
                              <w:tc>
                                <w:tcPr>
                                  <w:tcW w:w="921"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252" w:type="dxa"/>
                                  <w:vMerge/>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r>
                            <w:tr w:rsidR="00483E20" w:rsidRPr="00BE373F" w:rsidTr="007E6C46">
                              <w:trPr>
                                <w:trHeight w:val="184"/>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Al</w:t>
                                  </w:r>
                                  <w:r w:rsidRPr="00483E20">
                                    <w:rPr>
                                      <w:rFonts w:ascii="Times New Roman" w:hAnsi="Times New Roman"/>
                                      <w:sz w:val="20"/>
                                      <w:szCs w:val="20"/>
                                      <w:vertAlign w:val="subscript"/>
                                    </w:rPr>
                                    <w:t>2</w:t>
                                  </w:r>
                                  <w:r w:rsidRPr="00483E20">
                                    <w:rPr>
                                      <w:rFonts w:ascii="Times New Roman" w:hAnsi="Times New Roman"/>
                                      <w:sz w:val="20"/>
                                      <w:szCs w:val="20"/>
                                    </w:rPr>
                                    <w:t>O</w:t>
                                  </w:r>
                                  <w:r w:rsidRPr="00483E20">
                                    <w:rPr>
                                      <w:rFonts w:ascii="Times New Roman" w:hAnsi="Times New Roman"/>
                                      <w:sz w:val="20"/>
                                      <w:szCs w:val="20"/>
                                      <w:vertAlign w:val="subscript"/>
                                    </w:rPr>
                                    <w:t>3</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10</w:t>
                                  </w:r>
                                </w:p>
                              </w:tc>
                              <w:tc>
                                <w:tcPr>
                                  <w:tcW w:w="921"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252" w:type="dxa"/>
                                  <w:vMerge/>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r>
                            <w:tr w:rsidR="00483E20" w:rsidRPr="00BE373F" w:rsidTr="007E6C46">
                              <w:trPr>
                                <w:trHeight w:val="171"/>
                                <w:jc w:val="center"/>
                              </w:trPr>
                              <w:tc>
                                <w:tcPr>
                                  <w:tcW w:w="1359"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NWA</w:t>
                                  </w:r>
                                  <w:r w:rsidR="002451D3">
                                    <w:rPr>
                                      <w:rFonts w:ascii="Times New Roman" w:hAnsi="Times New Roman"/>
                                      <w:sz w:val="20"/>
                                      <w:szCs w:val="20"/>
                                      <w:lang w:val="en-US"/>
                                    </w:rPr>
                                    <w:t xml:space="preserve"> </w:t>
                                  </w:r>
                                  <w:r w:rsidRPr="00483E20">
                                    <w:rPr>
                                      <w:rFonts w:ascii="Times New Roman" w:hAnsi="Times New Roman"/>
                                      <w:sz w:val="20"/>
                                      <w:szCs w:val="20"/>
                                      <w:lang w:val="en-US"/>
                                    </w:rPr>
                                    <w:t>5006</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Matriks</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NiCr</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60</w:t>
                                  </w:r>
                                </w:p>
                              </w:tc>
                              <w:tc>
                                <w:tcPr>
                                  <w:tcW w:w="921" w:type="dxa"/>
                                  <w:vMerge w:val="restart"/>
                                  <w:shd w:val="clear" w:color="auto" w:fill="auto"/>
                                  <w:vAlign w:val="center"/>
                                </w:tcPr>
                                <w:p w:rsidR="00483E20" w:rsidRPr="00483E20" w:rsidRDefault="00483E20" w:rsidP="00474D86">
                                  <w:pPr>
                                    <w:pStyle w:val="ListParagraph"/>
                                    <w:spacing w:after="0" w:line="240" w:lineRule="auto"/>
                                    <w:ind w:left="34"/>
                                    <w:jc w:val="center"/>
                                    <w:rPr>
                                      <w:rFonts w:ascii="Times New Roman" w:hAnsi="Times New Roman"/>
                                      <w:sz w:val="20"/>
                                      <w:szCs w:val="20"/>
                                      <w:lang w:val="en-US"/>
                                    </w:rPr>
                                  </w:pPr>
                                  <w:r w:rsidRPr="00483E20">
                                    <w:rPr>
                                      <w:rFonts w:ascii="Times New Roman" w:hAnsi="Times New Roman"/>
                                      <w:sz w:val="20"/>
                                      <w:szCs w:val="20"/>
                                      <w:lang w:val="en-US"/>
                                    </w:rPr>
                                    <w:t>500</w:t>
                                  </w:r>
                                </w:p>
                              </w:tc>
                              <w:tc>
                                <w:tcPr>
                                  <w:tcW w:w="1252" w:type="dxa"/>
                                  <w:vMerge w:val="restart"/>
                                  <w:vAlign w:val="center"/>
                                </w:tcPr>
                                <w:p w:rsidR="00483E20" w:rsidRPr="00483E20" w:rsidRDefault="00483E20" w:rsidP="00474D86">
                                  <w:pPr>
                                    <w:pStyle w:val="ListParagraph"/>
                                    <w:spacing w:after="0" w:line="240" w:lineRule="auto"/>
                                    <w:ind w:left="34"/>
                                    <w:jc w:val="center"/>
                                    <w:rPr>
                                      <w:rFonts w:ascii="Times New Roman" w:hAnsi="Times New Roman"/>
                                      <w:sz w:val="20"/>
                                      <w:szCs w:val="20"/>
                                      <w:lang w:val="en-US"/>
                                    </w:rPr>
                                  </w:pPr>
                                  <w:r w:rsidRPr="00483E20">
                                    <w:rPr>
                                      <w:rFonts w:ascii="Times New Roman" w:hAnsi="Times New Roman"/>
                                      <w:sz w:val="20"/>
                                      <w:szCs w:val="20"/>
                                      <w:lang w:val="en-US"/>
                                    </w:rPr>
                                    <w:t>6</w:t>
                                  </w:r>
                                </w:p>
                              </w:tc>
                            </w:tr>
                            <w:tr w:rsidR="00483E20" w:rsidRPr="00BE373F" w:rsidTr="007E6C46">
                              <w:trPr>
                                <w:trHeight w:val="184"/>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Penguat</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WC</w:t>
                                  </w:r>
                                  <w:r w:rsidRPr="00483E20">
                                    <w:rPr>
                                      <w:rFonts w:ascii="Times New Roman" w:hAnsi="Times New Roman"/>
                                      <w:sz w:val="20"/>
                                      <w:szCs w:val="20"/>
                                      <w:vertAlign w:val="subscript"/>
                                    </w:rPr>
                                    <w:t>12</w:t>
                                  </w:r>
                                  <w:r w:rsidRPr="00483E20">
                                    <w:rPr>
                                      <w:rFonts w:ascii="Times New Roman" w:hAnsi="Times New Roman"/>
                                      <w:sz w:val="20"/>
                                      <w:szCs w:val="20"/>
                                    </w:rPr>
                                    <w:t>Co</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30</w:t>
                                  </w:r>
                                </w:p>
                              </w:tc>
                              <w:tc>
                                <w:tcPr>
                                  <w:tcW w:w="921" w:type="dxa"/>
                                  <w:vMerge/>
                                  <w:shd w:val="clear" w:color="auto" w:fill="auto"/>
                                  <w:vAlign w:val="center"/>
                                </w:tcPr>
                                <w:p w:rsidR="00483E20" w:rsidRPr="00483E20" w:rsidRDefault="00483E20" w:rsidP="00474D86">
                                  <w:pPr>
                                    <w:pStyle w:val="ListParagraph"/>
                                    <w:spacing w:after="0" w:line="240" w:lineRule="auto"/>
                                    <w:ind w:left="108"/>
                                    <w:jc w:val="center"/>
                                    <w:rPr>
                                      <w:rFonts w:ascii="Times New Roman" w:hAnsi="Times New Roman"/>
                                      <w:sz w:val="20"/>
                                      <w:szCs w:val="20"/>
                                    </w:rPr>
                                  </w:pPr>
                                </w:p>
                              </w:tc>
                              <w:tc>
                                <w:tcPr>
                                  <w:tcW w:w="1252" w:type="dxa"/>
                                  <w:vMerge/>
                                  <w:vAlign w:val="center"/>
                                </w:tcPr>
                                <w:p w:rsidR="00483E20" w:rsidRPr="00483E20" w:rsidRDefault="00483E20" w:rsidP="00474D86">
                                  <w:pPr>
                                    <w:pStyle w:val="ListParagraph"/>
                                    <w:spacing w:after="0" w:line="240" w:lineRule="auto"/>
                                    <w:ind w:left="108"/>
                                    <w:jc w:val="center"/>
                                    <w:rPr>
                                      <w:rFonts w:ascii="Times New Roman" w:hAnsi="Times New Roman"/>
                                      <w:sz w:val="20"/>
                                      <w:szCs w:val="20"/>
                                    </w:rPr>
                                  </w:pPr>
                                </w:p>
                              </w:tc>
                            </w:tr>
                            <w:tr w:rsidR="00483E20" w:rsidRPr="00BE373F" w:rsidTr="007E6C46">
                              <w:trPr>
                                <w:trHeight w:val="184"/>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vMerge/>
                                  <w:shd w:val="clear" w:color="auto" w:fill="auto"/>
                                  <w:vAlign w:val="center"/>
                                </w:tcPr>
                                <w:p w:rsidR="00483E20" w:rsidRPr="00483E20" w:rsidRDefault="00483E20" w:rsidP="00474D86">
                                  <w:pPr>
                                    <w:pStyle w:val="ListParagraph"/>
                                    <w:spacing w:after="0" w:line="240" w:lineRule="auto"/>
                                    <w:ind w:left="108"/>
                                    <w:jc w:val="center"/>
                                    <w:rPr>
                                      <w:rFonts w:ascii="Times New Roman" w:hAnsi="Times New Roman"/>
                                      <w:sz w:val="20"/>
                                      <w:szCs w:val="20"/>
                                    </w:rPr>
                                  </w:pP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Al</w:t>
                                  </w:r>
                                  <w:r w:rsidRPr="00483E20">
                                    <w:rPr>
                                      <w:rFonts w:ascii="Times New Roman" w:hAnsi="Times New Roman"/>
                                      <w:sz w:val="20"/>
                                      <w:szCs w:val="20"/>
                                      <w:vertAlign w:val="subscript"/>
                                    </w:rPr>
                                    <w:t>2</w:t>
                                  </w:r>
                                  <w:r w:rsidRPr="00483E20">
                                    <w:rPr>
                                      <w:rFonts w:ascii="Times New Roman" w:hAnsi="Times New Roman"/>
                                      <w:sz w:val="20"/>
                                      <w:szCs w:val="20"/>
                                    </w:rPr>
                                    <w:t>O</w:t>
                                  </w:r>
                                  <w:r w:rsidRPr="00483E20">
                                    <w:rPr>
                                      <w:rFonts w:ascii="Times New Roman" w:hAnsi="Times New Roman"/>
                                      <w:sz w:val="20"/>
                                      <w:szCs w:val="20"/>
                                      <w:vertAlign w:val="subscript"/>
                                    </w:rPr>
                                    <w:t>3</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10</w:t>
                                  </w:r>
                                </w:p>
                              </w:tc>
                              <w:tc>
                                <w:tcPr>
                                  <w:tcW w:w="921" w:type="dxa"/>
                                  <w:vMerge/>
                                  <w:shd w:val="clear" w:color="auto" w:fill="auto"/>
                                  <w:vAlign w:val="center"/>
                                </w:tcPr>
                                <w:p w:rsidR="00483E20" w:rsidRPr="00483E20" w:rsidRDefault="00483E20" w:rsidP="00474D86">
                                  <w:pPr>
                                    <w:pStyle w:val="ListParagraph"/>
                                    <w:spacing w:after="0" w:line="240" w:lineRule="auto"/>
                                    <w:ind w:left="108"/>
                                    <w:jc w:val="center"/>
                                    <w:rPr>
                                      <w:rFonts w:ascii="Times New Roman" w:hAnsi="Times New Roman"/>
                                      <w:sz w:val="20"/>
                                      <w:szCs w:val="20"/>
                                    </w:rPr>
                                  </w:pPr>
                                </w:p>
                              </w:tc>
                              <w:tc>
                                <w:tcPr>
                                  <w:tcW w:w="1252" w:type="dxa"/>
                                  <w:vMerge/>
                                  <w:vAlign w:val="center"/>
                                </w:tcPr>
                                <w:p w:rsidR="00483E20" w:rsidRPr="00483E20" w:rsidRDefault="00483E20" w:rsidP="00474D86">
                                  <w:pPr>
                                    <w:pStyle w:val="ListParagraph"/>
                                    <w:spacing w:after="0" w:line="240" w:lineRule="auto"/>
                                    <w:ind w:left="108"/>
                                    <w:jc w:val="center"/>
                                    <w:rPr>
                                      <w:rFonts w:ascii="Times New Roman" w:hAnsi="Times New Roman"/>
                                      <w:sz w:val="20"/>
                                      <w:szCs w:val="20"/>
                                    </w:rPr>
                                  </w:pPr>
                                </w:p>
                              </w:tc>
                            </w:tr>
                            <w:tr w:rsidR="00483E20" w:rsidRPr="00BE373F" w:rsidTr="007E6C46">
                              <w:trPr>
                                <w:trHeight w:val="184"/>
                                <w:jc w:val="center"/>
                              </w:trPr>
                              <w:tc>
                                <w:tcPr>
                                  <w:tcW w:w="1359"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rPr>
                                    <w:t>NWA</w:t>
                                  </w:r>
                                  <w:r w:rsidR="002451D3">
                                    <w:rPr>
                                      <w:rFonts w:ascii="Times New Roman" w:hAnsi="Times New Roman"/>
                                      <w:sz w:val="20"/>
                                      <w:szCs w:val="20"/>
                                      <w:lang w:val="en-US"/>
                                    </w:rPr>
                                    <w:t xml:space="preserve"> </w:t>
                                  </w:r>
                                  <w:r w:rsidRPr="00483E20">
                                    <w:rPr>
                                      <w:rFonts w:ascii="Times New Roman" w:hAnsi="Times New Roman"/>
                                      <w:sz w:val="20"/>
                                      <w:szCs w:val="20"/>
                                      <w:lang w:val="en-US"/>
                                    </w:rPr>
                                    <w:t>6006</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Matriks</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NiCr</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60</w:t>
                                  </w:r>
                                </w:p>
                              </w:tc>
                              <w:tc>
                                <w:tcPr>
                                  <w:tcW w:w="921"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600</w:t>
                                  </w:r>
                                </w:p>
                              </w:tc>
                              <w:tc>
                                <w:tcPr>
                                  <w:tcW w:w="1252" w:type="dxa"/>
                                  <w:vMerge w:val="restart"/>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6</w:t>
                                  </w:r>
                                </w:p>
                              </w:tc>
                            </w:tr>
                            <w:tr w:rsidR="00483E20" w:rsidRPr="00BE373F" w:rsidTr="007E6C46">
                              <w:trPr>
                                <w:trHeight w:val="198"/>
                                <w:jc w:val="center"/>
                              </w:trPr>
                              <w:tc>
                                <w:tcPr>
                                  <w:tcW w:w="1359" w:type="dxa"/>
                                  <w:vMerge/>
                                  <w:shd w:val="clear" w:color="auto" w:fill="auto"/>
                                </w:tcPr>
                                <w:p w:rsidR="00483E20" w:rsidRPr="00BE373F" w:rsidRDefault="00483E20" w:rsidP="007F64C1">
                                  <w:pPr>
                                    <w:pStyle w:val="ListParagraph"/>
                                    <w:ind w:left="0"/>
                                    <w:jc w:val="center"/>
                                    <w:rPr>
                                      <w:rFonts w:ascii="Times New Roman" w:hAnsi="Times New Roman"/>
                                      <w:sz w:val="20"/>
                                      <w:szCs w:val="20"/>
                                    </w:rPr>
                                  </w:pPr>
                                </w:p>
                              </w:tc>
                              <w:tc>
                                <w:tcPr>
                                  <w:tcW w:w="1140" w:type="dxa"/>
                                  <w:vMerge w:val="restart"/>
                                  <w:shd w:val="clear" w:color="auto" w:fill="auto"/>
                                  <w:vAlign w:val="center"/>
                                </w:tcPr>
                                <w:p w:rsidR="00483E20" w:rsidRPr="00BE373F" w:rsidRDefault="00483E20" w:rsidP="007F64C1">
                                  <w:pPr>
                                    <w:pStyle w:val="ListParagraph"/>
                                    <w:ind w:left="0"/>
                                    <w:jc w:val="center"/>
                                    <w:rPr>
                                      <w:rFonts w:ascii="Times New Roman" w:hAnsi="Times New Roman"/>
                                      <w:sz w:val="20"/>
                                      <w:szCs w:val="20"/>
                                    </w:rPr>
                                  </w:pPr>
                                  <w:r w:rsidRPr="00BE373F">
                                    <w:rPr>
                                      <w:rFonts w:ascii="Times New Roman" w:hAnsi="Times New Roman"/>
                                      <w:sz w:val="20"/>
                                      <w:szCs w:val="20"/>
                                    </w:rPr>
                                    <w:t>Penguat</w:t>
                                  </w:r>
                                </w:p>
                              </w:tc>
                              <w:tc>
                                <w:tcPr>
                                  <w:tcW w:w="1140" w:type="dxa"/>
                                  <w:shd w:val="clear" w:color="auto" w:fill="auto"/>
                                  <w:vAlign w:val="center"/>
                                </w:tcPr>
                                <w:p w:rsidR="00483E20" w:rsidRPr="00BE373F" w:rsidRDefault="00483E20" w:rsidP="007F64C1">
                                  <w:pPr>
                                    <w:pStyle w:val="ListParagraph"/>
                                    <w:ind w:left="0"/>
                                    <w:jc w:val="center"/>
                                    <w:rPr>
                                      <w:rFonts w:ascii="Times New Roman" w:hAnsi="Times New Roman"/>
                                      <w:sz w:val="20"/>
                                      <w:szCs w:val="20"/>
                                    </w:rPr>
                                  </w:pPr>
                                  <w:r w:rsidRPr="00BE373F">
                                    <w:rPr>
                                      <w:rFonts w:ascii="Times New Roman" w:hAnsi="Times New Roman"/>
                                      <w:sz w:val="20"/>
                                      <w:szCs w:val="20"/>
                                    </w:rPr>
                                    <w:t>WC</w:t>
                                  </w:r>
                                  <w:r w:rsidRPr="00BE373F">
                                    <w:rPr>
                                      <w:rFonts w:ascii="Times New Roman" w:hAnsi="Times New Roman"/>
                                      <w:sz w:val="20"/>
                                      <w:szCs w:val="20"/>
                                      <w:vertAlign w:val="subscript"/>
                                    </w:rPr>
                                    <w:t>12</w:t>
                                  </w:r>
                                  <w:r w:rsidRPr="00BE373F">
                                    <w:rPr>
                                      <w:rFonts w:ascii="Times New Roman" w:hAnsi="Times New Roman"/>
                                      <w:sz w:val="20"/>
                                      <w:szCs w:val="20"/>
                                    </w:rPr>
                                    <w:t>Co</w:t>
                                  </w:r>
                                </w:p>
                              </w:tc>
                              <w:tc>
                                <w:tcPr>
                                  <w:tcW w:w="1248" w:type="dxa"/>
                                  <w:shd w:val="clear" w:color="auto" w:fill="auto"/>
                                  <w:vAlign w:val="center"/>
                                </w:tcPr>
                                <w:p w:rsidR="00483E20" w:rsidRPr="00BE373F" w:rsidRDefault="00483E20" w:rsidP="007F64C1">
                                  <w:pPr>
                                    <w:pStyle w:val="ListParagraph"/>
                                    <w:ind w:left="0"/>
                                    <w:jc w:val="center"/>
                                    <w:rPr>
                                      <w:rFonts w:ascii="Times New Roman" w:hAnsi="Times New Roman"/>
                                      <w:sz w:val="20"/>
                                      <w:szCs w:val="20"/>
                                    </w:rPr>
                                  </w:pPr>
                                  <w:r w:rsidRPr="00BE373F">
                                    <w:rPr>
                                      <w:rFonts w:ascii="Times New Roman" w:hAnsi="Times New Roman"/>
                                      <w:sz w:val="20"/>
                                      <w:szCs w:val="20"/>
                                    </w:rPr>
                                    <w:t>30</w:t>
                                  </w:r>
                                </w:p>
                              </w:tc>
                              <w:tc>
                                <w:tcPr>
                                  <w:tcW w:w="921" w:type="dxa"/>
                                  <w:vMerge/>
                                  <w:shd w:val="clear" w:color="auto" w:fill="auto"/>
                                  <w:vAlign w:val="center"/>
                                </w:tcPr>
                                <w:p w:rsidR="00483E20" w:rsidRPr="00BE373F" w:rsidRDefault="00483E20" w:rsidP="007F64C1">
                                  <w:pPr>
                                    <w:pStyle w:val="ListParagraph"/>
                                    <w:ind w:left="108"/>
                                    <w:jc w:val="center"/>
                                    <w:rPr>
                                      <w:rFonts w:ascii="Times New Roman" w:hAnsi="Times New Roman"/>
                                      <w:sz w:val="20"/>
                                      <w:szCs w:val="20"/>
                                    </w:rPr>
                                  </w:pPr>
                                </w:p>
                              </w:tc>
                              <w:tc>
                                <w:tcPr>
                                  <w:tcW w:w="1252" w:type="dxa"/>
                                  <w:vMerge/>
                                </w:tcPr>
                                <w:p w:rsidR="00483E20" w:rsidRPr="00BE373F" w:rsidRDefault="00483E20" w:rsidP="007F64C1">
                                  <w:pPr>
                                    <w:pStyle w:val="ListParagraph"/>
                                    <w:ind w:left="108"/>
                                    <w:jc w:val="center"/>
                                    <w:rPr>
                                      <w:rFonts w:ascii="Times New Roman" w:hAnsi="Times New Roman"/>
                                      <w:sz w:val="20"/>
                                      <w:szCs w:val="20"/>
                                    </w:rPr>
                                  </w:pPr>
                                </w:p>
                              </w:tc>
                            </w:tr>
                            <w:tr w:rsidR="00483E20" w:rsidRPr="00BE373F" w:rsidTr="007E6C46">
                              <w:tblPrEx>
                                <w:tblLook w:val="0000" w:firstRow="0" w:lastRow="0" w:firstColumn="0" w:lastColumn="0" w:noHBand="0" w:noVBand="0"/>
                              </w:tblPrEx>
                              <w:trPr>
                                <w:trHeight w:val="284"/>
                                <w:jc w:val="center"/>
                              </w:trPr>
                              <w:tc>
                                <w:tcPr>
                                  <w:tcW w:w="1359" w:type="dxa"/>
                                  <w:vMerge/>
                                  <w:shd w:val="clear" w:color="auto" w:fill="auto"/>
                                </w:tcPr>
                                <w:p w:rsidR="00483E20" w:rsidRPr="00BE373F" w:rsidRDefault="00483E20" w:rsidP="007F64C1">
                                  <w:pPr>
                                    <w:pStyle w:val="ListParagraph"/>
                                    <w:ind w:left="108"/>
                                    <w:jc w:val="center"/>
                                    <w:rPr>
                                      <w:rFonts w:ascii="Times New Roman" w:hAnsi="Times New Roman"/>
                                      <w:sz w:val="20"/>
                                      <w:szCs w:val="20"/>
                                    </w:rPr>
                                  </w:pPr>
                                </w:p>
                              </w:tc>
                              <w:tc>
                                <w:tcPr>
                                  <w:tcW w:w="1140" w:type="dxa"/>
                                  <w:vMerge/>
                                  <w:shd w:val="clear" w:color="auto" w:fill="auto"/>
                                  <w:vAlign w:val="center"/>
                                </w:tcPr>
                                <w:p w:rsidR="00483E20" w:rsidRPr="00BE373F" w:rsidRDefault="00483E20" w:rsidP="007F64C1">
                                  <w:pPr>
                                    <w:pStyle w:val="ListParagraph"/>
                                    <w:ind w:left="108"/>
                                    <w:jc w:val="center"/>
                                    <w:rPr>
                                      <w:rFonts w:ascii="Times New Roman" w:hAnsi="Times New Roman"/>
                                      <w:sz w:val="20"/>
                                      <w:szCs w:val="20"/>
                                    </w:rPr>
                                  </w:pPr>
                                </w:p>
                              </w:tc>
                              <w:tc>
                                <w:tcPr>
                                  <w:tcW w:w="1140" w:type="dxa"/>
                                  <w:shd w:val="clear" w:color="auto" w:fill="auto"/>
                                  <w:vAlign w:val="center"/>
                                </w:tcPr>
                                <w:p w:rsidR="00483E20" w:rsidRPr="00BE373F" w:rsidRDefault="00483E20" w:rsidP="007F64C1">
                                  <w:pPr>
                                    <w:pStyle w:val="ListParagraph"/>
                                    <w:ind w:left="0"/>
                                    <w:jc w:val="center"/>
                                    <w:rPr>
                                      <w:rFonts w:ascii="Times New Roman" w:hAnsi="Times New Roman"/>
                                      <w:sz w:val="20"/>
                                      <w:szCs w:val="20"/>
                                    </w:rPr>
                                  </w:pPr>
                                  <w:r w:rsidRPr="00BE373F">
                                    <w:rPr>
                                      <w:rFonts w:ascii="Times New Roman" w:hAnsi="Times New Roman"/>
                                      <w:sz w:val="20"/>
                                      <w:szCs w:val="20"/>
                                    </w:rPr>
                                    <w:t>Al</w:t>
                                  </w:r>
                                  <w:r w:rsidRPr="00BE373F">
                                    <w:rPr>
                                      <w:rFonts w:ascii="Times New Roman" w:hAnsi="Times New Roman"/>
                                      <w:sz w:val="20"/>
                                      <w:szCs w:val="20"/>
                                      <w:vertAlign w:val="subscript"/>
                                    </w:rPr>
                                    <w:t>2</w:t>
                                  </w:r>
                                  <w:r w:rsidRPr="00BE373F">
                                    <w:rPr>
                                      <w:rFonts w:ascii="Times New Roman" w:hAnsi="Times New Roman"/>
                                      <w:sz w:val="20"/>
                                      <w:szCs w:val="20"/>
                                    </w:rPr>
                                    <w:t>O</w:t>
                                  </w:r>
                                  <w:r w:rsidRPr="00BE373F">
                                    <w:rPr>
                                      <w:rFonts w:ascii="Times New Roman" w:hAnsi="Times New Roman"/>
                                      <w:sz w:val="20"/>
                                      <w:szCs w:val="20"/>
                                      <w:vertAlign w:val="subscript"/>
                                    </w:rPr>
                                    <w:t>3</w:t>
                                  </w:r>
                                </w:p>
                              </w:tc>
                              <w:tc>
                                <w:tcPr>
                                  <w:tcW w:w="1248" w:type="dxa"/>
                                  <w:shd w:val="clear" w:color="auto" w:fill="auto"/>
                                  <w:vAlign w:val="center"/>
                                </w:tcPr>
                                <w:p w:rsidR="00483E20" w:rsidRPr="00BE373F" w:rsidRDefault="00483E20" w:rsidP="007F64C1">
                                  <w:pPr>
                                    <w:pStyle w:val="ListParagraph"/>
                                    <w:ind w:left="0"/>
                                    <w:jc w:val="center"/>
                                    <w:rPr>
                                      <w:rFonts w:ascii="Times New Roman" w:hAnsi="Times New Roman"/>
                                      <w:sz w:val="20"/>
                                      <w:szCs w:val="20"/>
                                    </w:rPr>
                                  </w:pPr>
                                  <w:r w:rsidRPr="00BE373F">
                                    <w:rPr>
                                      <w:rFonts w:ascii="Times New Roman" w:hAnsi="Times New Roman"/>
                                      <w:sz w:val="20"/>
                                      <w:szCs w:val="20"/>
                                    </w:rPr>
                                    <w:t>10</w:t>
                                  </w:r>
                                </w:p>
                              </w:tc>
                              <w:tc>
                                <w:tcPr>
                                  <w:tcW w:w="921" w:type="dxa"/>
                                  <w:vMerge/>
                                  <w:shd w:val="clear" w:color="auto" w:fill="auto"/>
                                  <w:vAlign w:val="center"/>
                                </w:tcPr>
                                <w:p w:rsidR="00483E20" w:rsidRPr="00BE373F" w:rsidRDefault="00483E20" w:rsidP="007F64C1">
                                  <w:pPr>
                                    <w:pStyle w:val="ListParagraph"/>
                                    <w:ind w:left="108"/>
                                    <w:jc w:val="center"/>
                                    <w:rPr>
                                      <w:rFonts w:ascii="Times New Roman" w:hAnsi="Times New Roman"/>
                                      <w:sz w:val="20"/>
                                      <w:szCs w:val="20"/>
                                    </w:rPr>
                                  </w:pPr>
                                </w:p>
                              </w:tc>
                              <w:tc>
                                <w:tcPr>
                                  <w:tcW w:w="1252" w:type="dxa"/>
                                  <w:vMerge/>
                                </w:tcPr>
                                <w:p w:rsidR="00483E20" w:rsidRPr="00BE373F" w:rsidRDefault="00483E20" w:rsidP="007F64C1">
                                  <w:pPr>
                                    <w:pStyle w:val="ListParagraph"/>
                                    <w:ind w:left="108"/>
                                    <w:jc w:val="center"/>
                                    <w:rPr>
                                      <w:rFonts w:ascii="Times New Roman" w:hAnsi="Times New Roman"/>
                                      <w:sz w:val="20"/>
                                      <w:szCs w:val="20"/>
                                    </w:rPr>
                                  </w:pPr>
                                </w:p>
                              </w:tc>
                            </w:tr>
                          </w:tbl>
                          <w:p w:rsidR="00483E20" w:rsidRPr="00BE373F" w:rsidRDefault="00483E20" w:rsidP="00483E20">
                            <w:pPr>
                              <w:pStyle w:val="TeksArtikel"/>
                              <w:rPr>
                                <w:rFonts w:ascii="Times New Roman" w:hAnsi="Times New Roman"/>
                                <w:sz w:val="24"/>
                                <w:szCs w:val="24"/>
                                <w:lang w:val="en-ID"/>
                              </w:rPr>
                            </w:pPr>
                          </w:p>
                          <w:p w:rsidR="00483E20" w:rsidRDefault="00483E20">
                            <w:pPr>
                              <w:rPr>
                                <w:lang w:val="en-US"/>
                              </w:rPr>
                            </w:pPr>
                          </w:p>
                          <w:p w:rsidR="00483E20" w:rsidRPr="00483E20" w:rsidRDefault="00483E20">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0;margin-top:0;width:482.25pt;height:233.15pt;z-index:25165516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" stroked="f">
                <v:textbox inset="0,0,0,0">
                  <w:txbxContent>
                    <w:p w:rsidR="00483E20" w:rsidRPr="005C79D9" w:rsidRDefault="00483E20" w:rsidP="007E6C46">
                      <w:pPr>
                        <w:pStyle w:val="TeksArtikel"/>
                        <w:spacing w:line="240" w:lineRule="auto"/>
                        <w:ind w:firstLine="0"/>
                        <w:jc w:val="center"/>
                        <w:rPr>
                          <w:rFonts w:ascii="Times New Roman" w:hAnsi="Times New Roman"/>
                          <w:b/>
                          <w:lang w:val="en-US"/>
                        </w:rPr>
                      </w:pPr>
                      <w:r w:rsidRPr="005C79D9">
                        <w:rPr>
                          <w:rFonts w:ascii="Times New Roman" w:hAnsi="Times New Roman"/>
                          <w:b/>
                        </w:rPr>
                        <w:t xml:space="preserve">Tabel </w:t>
                      </w:r>
                      <w:r w:rsidR="00B432A9" w:rsidRPr="005C79D9">
                        <w:rPr>
                          <w:rFonts w:ascii="Times New Roman" w:hAnsi="Times New Roman"/>
                          <w:b/>
                        </w:rPr>
                        <w:fldChar w:fldCharType="begin"/>
                      </w:r>
                      <w:r w:rsidRPr="005C79D9">
                        <w:rPr>
                          <w:rFonts w:ascii="Times New Roman" w:hAnsi="Times New Roman"/>
                          <w:b/>
                        </w:rPr>
                        <w:instrText xml:space="preserve"> SEQ Tabel \* ARABIC </w:instrText>
                      </w:r>
                      <w:r w:rsidR="00B432A9" w:rsidRPr="005C79D9">
                        <w:rPr>
                          <w:rFonts w:ascii="Times New Roman" w:hAnsi="Times New Roman"/>
                          <w:b/>
                        </w:rPr>
                        <w:fldChar w:fldCharType="separate"/>
                      </w:r>
                      <w:r w:rsidRPr="005C79D9">
                        <w:rPr>
                          <w:rFonts w:ascii="Times New Roman" w:hAnsi="Times New Roman"/>
                          <w:b/>
                          <w:noProof/>
                        </w:rPr>
                        <w:t>1</w:t>
                      </w:r>
                      <w:r w:rsidR="00B432A9" w:rsidRPr="005C79D9">
                        <w:rPr>
                          <w:rFonts w:ascii="Times New Roman" w:hAnsi="Times New Roman"/>
                          <w:b/>
                        </w:rPr>
                        <w:fldChar w:fldCharType="end"/>
                      </w:r>
                      <w:r w:rsidRPr="005C79D9">
                        <w:rPr>
                          <w:rFonts w:ascii="Times New Roman" w:hAnsi="Times New Roman"/>
                          <w:b/>
                        </w:rPr>
                        <w:t xml:space="preserve">. </w:t>
                      </w:r>
                      <w:r w:rsidRPr="005C79D9">
                        <w:rPr>
                          <w:rFonts w:ascii="Times New Roman" w:hAnsi="Times New Roman"/>
                          <w:b/>
                          <w:lang w:val="en-US"/>
                        </w:rPr>
                        <w:t>Identifikasi material</w:t>
                      </w:r>
                    </w:p>
                    <w:tbl>
                      <w:tblPr>
                        <w:tblW w:w="7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9"/>
                        <w:gridCol w:w="1140"/>
                        <w:gridCol w:w="1140"/>
                        <w:gridCol w:w="1248"/>
                        <w:gridCol w:w="921"/>
                        <w:gridCol w:w="1252"/>
                      </w:tblGrid>
                      <w:tr w:rsidR="00483E20" w:rsidRPr="00BE373F" w:rsidTr="007E6C46">
                        <w:trPr>
                          <w:trHeight w:val="355"/>
                          <w:jc w:val="center"/>
                        </w:trPr>
                        <w:tc>
                          <w:tcPr>
                            <w:tcW w:w="1359"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rPr>
                            </w:pPr>
                            <w:r w:rsidRPr="00483E20">
                              <w:rPr>
                                <w:rFonts w:ascii="Times New Roman" w:hAnsi="Times New Roman"/>
                                <w:b/>
                                <w:sz w:val="20"/>
                                <w:szCs w:val="20"/>
                              </w:rPr>
                              <w:t>Kode</w:t>
                            </w:r>
                          </w:p>
                        </w:tc>
                        <w:tc>
                          <w:tcPr>
                            <w:tcW w:w="2280" w:type="dxa"/>
                            <w:gridSpan w:val="2"/>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rPr>
                            </w:pPr>
                            <w:r w:rsidRPr="00483E20">
                              <w:rPr>
                                <w:rFonts w:ascii="Times New Roman" w:hAnsi="Times New Roman"/>
                                <w:b/>
                                <w:sz w:val="20"/>
                                <w:szCs w:val="20"/>
                              </w:rPr>
                              <w:t xml:space="preserve">Serbuk </w:t>
                            </w:r>
                            <w:r w:rsidRPr="00483E20">
                              <w:rPr>
                                <w:rFonts w:ascii="Times New Roman" w:hAnsi="Times New Roman"/>
                                <w:b/>
                                <w:i/>
                                <w:sz w:val="20"/>
                                <w:szCs w:val="20"/>
                              </w:rPr>
                              <w:t>Coating</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rPr>
                            </w:pPr>
                            <w:r w:rsidRPr="00483E20">
                              <w:rPr>
                                <w:rFonts w:ascii="Times New Roman" w:hAnsi="Times New Roman"/>
                                <w:b/>
                                <w:sz w:val="20"/>
                                <w:szCs w:val="20"/>
                              </w:rPr>
                              <w:t>Komposisi</w:t>
                            </w:r>
                          </w:p>
                        </w:tc>
                        <w:tc>
                          <w:tcPr>
                            <w:tcW w:w="2173" w:type="dxa"/>
                            <w:gridSpan w:val="2"/>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lang w:val="en-US"/>
                              </w:rPr>
                            </w:pPr>
                            <w:r w:rsidRPr="00483E20">
                              <w:rPr>
                                <w:rFonts w:ascii="Times New Roman" w:hAnsi="Times New Roman"/>
                                <w:b/>
                                <w:sz w:val="20"/>
                                <w:szCs w:val="20"/>
                                <w:lang w:val="en-US"/>
                              </w:rPr>
                              <w:t>Pengujian Oksidasi</w:t>
                            </w:r>
                          </w:p>
                        </w:tc>
                      </w:tr>
                      <w:tr w:rsidR="00483E20" w:rsidRPr="00BE373F" w:rsidTr="007E6C46">
                        <w:trPr>
                          <w:trHeight w:val="368"/>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rPr>
                            </w:pPr>
                          </w:p>
                        </w:tc>
                        <w:tc>
                          <w:tcPr>
                            <w:tcW w:w="2280" w:type="dxa"/>
                            <w:gridSpan w:val="2"/>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rPr>
                            </w:pP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rPr>
                            </w:pPr>
                            <w:r w:rsidRPr="00483E20">
                              <w:rPr>
                                <w:rFonts w:ascii="Times New Roman" w:hAnsi="Times New Roman"/>
                                <w:b/>
                                <w:sz w:val="20"/>
                                <w:szCs w:val="20"/>
                              </w:rPr>
                              <w:t>%wt</w:t>
                            </w:r>
                          </w:p>
                        </w:tc>
                        <w:tc>
                          <w:tcPr>
                            <w:tcW w:w="921"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lang w:val="en-US"/>
                              </w:rPr>
                            </w:pPr>
                            <w:r w:rsidRPr="00483E20">
                              <w:rPr>
                                <w:rFonts w:ascii="Times New Roman" w:hAnsi="Times New Roman"/>
                                <w:b/>
                                <w:sz w:val="20"/>
                                <w:szCs w:val="20"/>
                                <w:lang w:val="en-US"/>
                              </w:rPr>
                              <w:t>T (</w:t>
                            </w:r>
                            <w:r w:rsidRPr="00483E20">
                              <w:rPr>
                                <w:rFonts w:ascii="Times New Roman" w:hAnsi="Times New Roman"/>
                                <w:b/>
                                <w:sz w:val="20"/>
                                <w:szCs w:val="20"/>
                              </w:rPr>
                              <w:t>°C</w:t>
                            </w:r>
                            <w:r w:rsidRPr="00483E20">
                              <w:rPr>
                                <w:rFonts w:ascii="Times New Roman" w:hAnsi="Times New Roman"/>
                                <w:b/>
                                <w:sz w:val="20"/>
                                <w:szCs w:val="20"/>
                                <w:lang w:val="en-US"/>
                              </w:rPr>
                              <w:t>)</w:t>
                            </w:r>
                          </w:p>
                        </w:tc>
                        <w:tc>
                          <w:tcPr>
                            <w:tcW w:w="1252" w:type="dxa"/>
                            <w:vAlign w:val="center"/>
                          </w:tcPr>
                          <w:p w:rsidR="00483E20" w:rsidRPr="00483E20" w:rsidRDefault="00483E20" w:rsidP="00474D86">
                            <w:pPr>
                              <w:pStyle w:val="ListParagraph"/>
                              <w:spacing w:after="0" w:line="240" w:lineRule="auto"/>
                              <w:ind w:left="0"/>
                              <w:jc w:val="center"/>
                              <w:rPr>
                                <w:rFonts w:ascii="Times New Roman" w:hAnsi="Times New Roman"/>
                                <w:b/>
                                <w:sz w:val="20"/>
                                <w:szCs w:val="20"/>
                                <w:lang w:val="en-US"/>
                              </w:rPr>
                            </w:pPr>
                            <w:r w:rsidRPr="00483E20">
                              <w:rPr>
                                <w:rFonts w:ascii="Times New Roman" w:hAnsi="Times New Roman"/>
                                <w:b/>
                                <w:sz w:val="20"/>
                                <w:szCs w:val="20"/>
                                <w:lang w:val="en-US"/>
                              </w:rPr>
                              <w:t>t (jam)</w:t>
                            </w:r>
                          </w:p>
                        </w:tc>
                      </w:tr>
                      <w:tr w:rsidR="00483E20" w:rsidRPr="00BE373F" w:rsidTr="00474D86">
                        <w:trPr>
                          <w:trHeight w:val="293"/>
                          <w:jc w:val="center"/>
                        </w:trPr>
                        <w:tc>
                          <w:tcPr>
                            <w:tcW w:w="1359"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rPr>
                              <w:t>NCA</w:t>
                            </w:r>
                            <w:r w:rsidR="002451D3">
                              <w:rPr>
                                <w:rFonts w:ascii="Times New Roman" w:hAnsi="Times New Roman"/>
                                <w:sz w:val="20"/>
                                <w:szCs w:val="20"/>
                                <w:lang w:val="en-US"/>
                              </w:rPr>
                              <w:t xml:space="preserve"> </w:t>
                            </w:r>
                            <w:r w:rsidRPr="00483E20">
                              <w:rPr>
                                <w:rFonts w:ascii="Times New Roman" w:hAnsi="Times New Roman"/>
                                <w:sz w:val="20"/>
                                <w:szCs w:val="20"/>
                                <w:lang w:val="en-US"/>
                              </w:rPr>
                              <w:t>5006</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Matriks</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NiCr</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60</w:t>
                            </w:r>
                          </w:p>
                        </w:tc>
                        <w:tc>
                          <w:tcPr>
                            <w:tcW w:w="921"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500</w:t>
                            </w:r>
                          </w:p>
                        </w:tc>
                        <w:tc>
                          <w:tcPr>
                            <w:tcW w:w="1252" w:type="dxa"/>
                            <w:vMerge w:val="restart"/>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6</w:t>
                            </w:r>
                          </w:p>
                        </w:tc>
                      </w:tr>
                      <w:tr w:rsidR="00483E20" w:rsidRPr="00BE373F" w:rsidTr="007E6C46">
                        <w:trPr>
                          <w:trHeight w:val="184"/>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Penguat</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Cr</w:t>
                            </w:r>
                            <w:r w:rsidRPr="00483E20">
                              <w:rPr>
                                <w:rFonts w:ascii="Times New Roman" w:hAnsi="Times New Roman"/>
                                <w:sz w:val="20"/>
                                <w:szCs w:val="20"/>
                                <w:vertAlign w:val="subscript"/>
                              </w:rPr>
                              <w:t>3</w:t>
                            </w:r>
                            <w:r w:rsidRPr="00483E20">
                              <w:rPr>
                                <w:rFonts w:ascii="Times New Roman" w:hAnsi="Times New Roman"/>
                                <w:sz w:val="20"/>
                                <w:szCs w:val="20"/>
                              </w:rPr>
                              <w:t>C</w:t>
                            </w:r>
                            <w:r w:rsidRPr="00483E20">
                              <w:rPr>
                                <w:rFonts w:ascii="Times New Roman" w:hAnsi="Times New Roman"/>
                                <w:sz w:val="20"/>
                                <w:szCs w:val="20"/>
                                <w:vertAlign w:val="subscript"/>
                              </w:rPr>
                              <w:t>2</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30</w:t>
                            </w:r>
                          </w:p>
                        </w:tc>
                        <w:tc>
                          <w:tcPr>
                            <w:tcW w:w="921"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252" w:type="dxa"/>
                            <w:vMerge/>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r>
                      <w:tr w:rsidR="00483E20" w:rsidRPr="00BE373F" w:rsidTr="007E6C46">
                        <w:trPr>
                          <w:trHeight w:val="184"/>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Al</w:t>
                            </w:r>
                            <w:r w:rsidRPr="00483E20">
                              <w:rPr>
                                <w:rFonts w:ascii="Times New Roman" w:hAnsi="Times New Roman"/>
                                <w:sz w:val="20"/>
                                <w:szCs w:val="20"/>
                                <w:vertAlign w:val="subscript"/>
                              </w:rPr>
                              <w:t>2</w:t>
                            </w:r>
                            <w:r w:rsidRPr="00483E20">
                              <w:rPr>
                                <w:rFonts w:ascii="Times New Roman" w:hAnsi="Times New Roman"/>
                                <w:sz w:val="20"/>
                                <w:szCs w:val="20"/>
                              </w:rPr>
                              <w:t>O</w:t>
                            </w:r>
                            <w:r w:rsidRPr="00483E20">
                              <w:rPr>
                                <w:rFonts w:ascii="Times New Roman" w:hAnsi="Times New Roman"/>
                                <w:sz w:val="20"/>
                                <w:szCs w:val="20"/>
                                <w:vertAlign w:val="subscript"/>
                              </w:rPr>
                              <w:t>3</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10</w:t>
                            </w:r>
                          </w:p>
                        </w:tc>
                        <w:tc>
                          <w:tcPr>
                            <w:tcW w:w="921"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252" w:type="dxa"/>
                            <w:vMerge/>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r>
                      <w:tr w:rsidR="00483E20" w:rsidRPr="00BE373F" w:rsidTr="007E6C46">
                        <w:trPr>
                          <w:trHeight w:val="171"/>
                          <w:jc w:val="center"/>
                        </w:trPr>
                        <w:tc>
                          <w:tcPr>
                            <w:tcW w:w="1359"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NCA 6006</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Matriks</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NiCr</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60</w:t>
                            </w:r>
                          </w:p>
                        </w:tc>
                        <w:tc>
                          <w:tcPr>
                            <w:tcW w:w="921"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600</w:t>
                            </w:r>
                          </w:p>
                        </w:tc>
                        <w:tc>
                          <w:tcPr>
                            <w:tcW w:w="1252" w:type="dxa"/>
                            <w:vMerge w:val="restart"/>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6</w:t>
                            </w:r>
                          </w:p>
                        </w:tc>
                      </w:tr>
                      <w:tr w:rsidR="00483E20" w:rsidRPr="00BE373F" w:rsidTr="007E6C46">
                        <w:trPr>
                          <w:trHeight w:val="184"/>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Penguat</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Cr</w:t>
                            </w:r>
                            <w:r w:rsidRPr="00483E20">
                              <w:rPr>
                                <w:rFonts w:ascii="Times New Roman" w:hAnsi="Times New Roman"/>
                                <w:sz w:val="20"/>
                                <w:szCs w:val="20"/>
                                <w:vertAlign w:val="subscript"/>
                              </w:rPr>
                              <w:t>3</w:t>
                            </w:r>
                            <w:r w:rsidRPr="00483E20">
                              <w:rPr>
                                <w:rFonts w:ascii="Times New Roman" w:hAnsi="Times New Roman"/>
                                <w:sz w:val="20"/>
                                <w:szCs w:val="20"/>
                              </w:rPr>
                              <w:t>C</w:t>
                            </w:r>
                            <w:r w:rsidRPr="00483E20">
                              <w:rPr>
                                <w:rFonts w:ascii="Times New Roman" w:hAnsi="Times New Roman"/>
                                <w:sz w:val="20"/>
                                <w:szCs w:val="20"/>
                                <w:vertAlign w:val="subscript"/>
                              </w:rPr>
                              <w:t>2</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30</w:t>
                            </w:r>
                          </w:p>
                        </w:tc>
                        <w:tc>
                          <w:tcPr>
                            <w:tcW w:w="921"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252" w:type="dxa"/>
                            <w:vMerge/>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r>
                      <w:tr w:rsidR="00483E20" w:rsidRPr="00BE373F" w:rsidTr="007E6C46">
                        <w:trPr>
                          <w:trHeight w:val="184"/>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Al</w:t>
                            </w:r>
                            <w:r w:rsidRPr="00483E20">
                              <w:rPr>
                                <w:rFonts w:ascii="Times New Roman" w:hAnsi="Times New Roman"/>
                                <w:sz w:val="20"/>
                                <w:szCs w:val="20"/>
                                <w:vertAlign w:val="subscript"/>
                              </w:rPr>
                              <w:t>2</w:t>
                            </w:r>
                            <w:r w:rsidRPr="00483E20">
                              <w:rPr>
                                <w:rFonts w:ascii="Times New Roman" w:hAnsi="Times New Roman"/>
                                <w:sz w:val="20"/>
                                <w:szCs w:val="20"/>
                              </w:rPr>
                              <w:t>O</w:t>
                            </w:r>
                            <w:r w:rsidRPr="00483E20">
                              <w:rPr>
                                <w:rFonts w:ascii="Times New Roman" w:hAnsi="Times New Roman"/>
                                <w:sz w:val="20"/>
                                <w:szCs w:val="20"/>
                                <w:vertAlign w:val="subscript"/>
                              </w:rPr>
                              <w:t>3</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10</w:t>
                            </w:r>
                          </w:p>
                        </w:tc>
                        <w:tc>
                          <w:tcPr>
                            <w:tcW w:w="921"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252" w:type="dxa"/>
                            <w:vMerge/>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r>
                      <w:tr w:rsidR="00483E20" w:rsidRPr="00BE373F" w:rsidTr="007E6C46">
                        <w:trPr>
                          <w:trHeight w:val="171"/>
                          <w:jc w:val="center"/>
                        </w:trPr>
                        <w:tc>
                          <w:tcPr>
                            <w:tcW w:w="1359"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NWA</w:t>
                            </w:r>
                            <w:r w:rsidR="002451D3">
                              <w:rPr>
                                <w:rFonts w:ascii="Times New Roman" w:hAnsi="Times New Roman"/>
                                <w:sz w:val="20"/>
                                <w:szCs w:val="20"/>
                                <w:lang w:val="en-US"/>
                              </w:rPr>
                              <w:t xml:space="preserve"> </w:t>
                            </w:r>
                            <w:r w:rsidRPr="00483E20">
                              <w:rPr>
                                <w:rFonts w:ascii="Times New Roman" w:hAnsi="Times New Roman"/>
                                <w:sz w:val="20"/>
                                <w:szCs w:val="20"/>
                                <w:lang w:val="en-US"/>
                              </w:rPr>
                              <w:t>5006</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Matriks</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NiCr</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60</w:t>
                            </w:r>
                          </w:p>
                        </w:tc>
                        <w:tc>
                          <w:tcPr>
                            <w:tcW w:w="921" w:type="dxa"/>
                            <w:vMerge w:val="restart"/>
                            <w:shd w:val="clear" w:color="auto" w:fill="auto"/>
                            <w:vAlign w:val="center"/>
                          </w:tcPr>
                          <w:p w:rsidR="00483E20" w:rsidRPr="00483E20" w:rsidRDefault="00483E20" w:rsidP="00474D86">
                            <w:pPr>
                              <w:pStyle w:val="ListParagraph"/>
                              <w:spacing w:after="0" w:line="240" w:lineRule="auto"/>
                              <w:ind w:left="34"/>
                              <w:jc w:val="center"/>
                              <w:rPr>
                                <w:rFonts w:ascii="Times New Roman" w:hAnsi="Times New Roman"/>
                                <w:sz w:val="20"/>
                                <w:szCs w:val="20"/>
                                <w:lang w:val="en-US"/>
                              </w:rPr>
                            </w:pPr>
                            <w:r w:rsidRPr="00483E20">
                              <w:rPr>
                                <w:rFonts w:ascii="Times New Roman" w:hAnsi="Times New Roman"/>
                                <w:sz w:val="20"/>
                                <w:szCs w:val="20"/>
                                <w:lang w:val="en-US"/>
                              </w:rPr>
                              <w:t>500</w:t>
                            </w:r>
                          </w:p>
                        </w:tc>
                        <w:tc>
                          <w:tcPr>
                            <w:tcW w:w="1252" w:type="dxa"/>
                            <w:vMerge w:val="restart"/>
                            <w:vAlign w:val="center"/>
                          </w:tcPr>
                          <w:p w:rsidR="00483E20" w:rsidRPr="00483E20" w:rsidRDefault="00483E20" w:rsidP="00474D86">
                            <w:pPr>
                              <w:pStyle w:val="ListParagraph"/>
                              <w:spacing w:after="0" w:line="240" w:lineRule="auto"/>
                              <w:ind w:left="34"/>
                              <w:jc w:val="center"/>
                              <w:rPr>
                                <w:rFonts w:ascii="Times New Roman" w:hAnsi="Times New Roman"/>
                                <w:sz w:val="20"/>
                                <w:szCs w:val="20"/>
                                <w:lang w:val="en-US"/>
                              </w:rPr>
                            </w:pPr>
                            <w:r w:rsidRPr="00483E20">
                              <w:rPr>
                                <w:rFonts w:ascii="Times New Roman" w:hAnsi="Times New Roman"/>
                                <w:sz w:val="20"/>
                                <w:szCs w:val="20"/>
                                <w:lang w:val="en-US"/>
                              </w:rPr>
                              <w:t>6</w:t>
                            </w:r>
                          </w:p>
                        </w:tc>
                      </w:tr>
                      <w:tr w:rsidR="00483E20" w:rsidRPr="00BE373F" w:rsidTr="007E6C46">
                        <w:trPr>
                          <w:trHeight w:val="184"/>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Penguat</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WC</w:t>
                            </w:r>
                            <w:r w:rsidRPr="00483E20">
                              <w:rPr>
                                <w:rFonts w:ascii="Times New Roman" w:hAnsi="Times New Roman"/>
                                <w:sz w:val="20"/>
                                <w:szCs w:val="20"/>
                                <w:vertAlign w:val="subscript"/>
                              </w:rPr>
                              <w:t>12</w:t>
                            </w:r>
                            <w:r w:rsidRPr="00483E20">
                              <w:rPr>
                                <w:rFonts w:ascii="Times New Roman" w:hAnsi="Times New Roman"/>
                                <w:sz w:val="20"/>
                                <w:szCs w:val="20"/>
                              </w:rPr>
                              <w:t>Co</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30</w:t>
                            </w:r>
                          </w:p>
                        </w:tc>
                        <w:tc>
                          <w:tcPr>
                            <w:tcW w:w="921" w:type="dxa"/>
                            <w:vMerge/>
                            <w:shd w:val="clear" w:color="auto" w:fill="auto"/>
                            <w:vAlign w:val="center"/>
                          </w:tcPr>
                          <w:p w:rsidR="00483E20" w:rsidRPr="00483E20" w:rsidRDefault="00483E20" w:rsidP="00474D86">
                            <w:pPr>
                              <w:pStyle w:val="ListParagraph"/>
                              <w:spacing w:after="0" w:line="240" w:lineRule="auto"/>
                              <w:ind w:left="108"/>
                              <w:jc w:val="center"/>
                              <w:rPr>
                                <w:rFonts w:ascii="Times New Roman" w:hAnsi="Times New Roman"/>
                                <w:sz w:val="20"/>
                                <w:szCs w:val="20"/>
                              </w:rPr>
                            </w:pPr>
                          </w:p>
                        </w:tc>
                        <w:tc>
                          <w:tcPr>
                            <w:tcW w:w="1252" w:type="dxa"/>
                            <w:vMerge/>
                            <w:vAlign w:val="center"/>
                          </w:tcPr>
                          <w:p w:rsidR="00483E20" w:rsidRPr="00483E20" w:rsidRDefault="00483E20" w:rsidP="00474D86">
                            <w:pPr>
                              <w:pStyle w:val="ListParagraph"/>
                              <w:spacing w:after="0" w:line="240" w:lineRule="auto"/>
                              <w:ind w:left="108"/>
                              <w:jc w:val="center"/>
                              <w:rPr>
                                <w:rFonts w:ascii="Times New Roman" w:hAnsi="Times New Roman"/>
                                <w:sz w:val="20"/>
                                <w:szCs w:val="20"/>
                              </w:rPr>
                            </w:pPr>
                          </w:p>
                        </w:tc>
                      </w:tr>
                      <w:tr w:rsidR="00483E20" w:rsidRPr="00BE373F" w:rsidTr="007E6C46">
                        <w:trPr>
                          <w:trHeight w:val="184"/>
                          <w:jc w:val="center"/>
                        </w:trPr>
                        <w:tc>
                          <w:tcPr>
                            <w:tcW w:w="1359" w:type="dxa"/>
                            <w:vMerge/>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p>
                        </w:tc>
                        <w:tc>
                          <w:tcPr>
                            <w:tcW w:w="1140" w:type="dxa"/>
                            <w:vMerge/>
                            <w:shd w:val="clear" w:color="auto" w:fill="auto"/>
                            <w:vAlign w:val="center"/>
                          </w:tcPr>
                          <w:p w:rsidR="00483E20" w:rsidRPr="00483E20" w:rsidRDefault="00483E20" w:rsidP="00474D86">
                            <w:pPr>
                              <w:pStyle w:val="ListParagraph"/>
                              <w:spacing w:after="0" w:line="240" w:lineRule="auto"/>
                              <w:ind w:left="108"/>
                              <w:jc w:val="center"/>
                              <w:rPr>
                                <w:rFonts w:ascii="Times New Roman" w:hAnsi="Times New Roman"/>
                                <w:sz w:val="20"/>
                                <w:szCs w:val="20"/>
                              </w:rPr>
                            </w:pP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Al</w:t>
                            </w:r>
                            <w:r w:rsidRPr="00483E20">
                              <w:rPr>
                                <w:rFonts w:ascii="Times New Roman" w:hAnsi="Times New Roman"/>
                                <w:sz w:val="20"/>
                                <w:szCs w:val="20"/>
                                <w:vertAlign w:val="subscript"/>
                              </w:rPr>
                              <w:t>2</w:t>
                            </w:r>
                            <w:r w:rsidRPr="00483E20">
                              <w:rPr>
                                <w:rFonts w:ascii="Times New Roman" w:hAnsi="Times New Roman"/>
                                <w:sz w:val="20"/>
                                <w:szCs w:val="20"/>
                              </w:rPr>
                              <w:t>O</w:t>
                            </w:r>
                            <w:r w:rsidRPr="00483E20">
                              <w:rPr>
                                <w:rFonts w:ascii="Times New Roman" w:hAnsi="Times New Roman"/>
                                <w:sz w:val="20"/>
                                <w:szCs w:val="20"/>
                                <w:vertAlign w:val="subscript"/>
                              </w:rPr>
                              <w:t>3</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10</w:t>
                            </w:r>
                          </w:p>
                        </w:tc>
                        <w:tc>
                          <w:tcPr>
                            <w:tcW w:w="921" w:type="dxa"/>
                            <w:vMerge/>
                            <w:shd w:val="clear" w:color="auto" w:fill="auto"/>
                            <w:vAlign w:val="center"/>
                          </w:tcPr>
                          <w:p w:rsidR="00483E20" w:rsidRPr="00483E20" w:rsidRDefault="00483E20" w:rsidP="00474D86">
                            <w:pPr>
                              <w:pStyle w:val="ListParagraph"/>
                              <w:spacing w:after="0" w:line="240" w:lineRule="auto"/>
                              <w:ind w:left="108"/>
                              <w:jc w:val="center"/>
                              <w:rPr>
                                <w:rFonts w:ascii="Times New Roman" w:hAnsi="Times New Roman"/>
                                <w:sz w:val="20"/>
                                <w:szCs w:val="20"/>
                              </w:rPr>
                            </w:pPr>
                          </w:p>
                        </w:tc>
                        <w:tc>
                          <w:tcPr>
                            <w:tcW w:w="1252" w:type="dxa"/>
                            <w:vMerge/>
                            <w:vAlign w:val="center"/>
                          </w:tcPr>
                          <w:p w:rsidR="00483E20" w:rsidRPr="00483E20" w:rsidRDefault="00483E20" w:rsidP="00474D86">
                            <w:pPr>
                              <w:pStyle w:val="ListParagraph"/>
                              <w:spacing w:after="0" w:line="240" w:lineRule="auto"/>
                              <w:ind w:left="108"/>
                              <w:jc w:val="center"/>
                              <w:rPr>
                                <w:rFonts w:ascii="Times New Roman" w:hAnsi="Times New Roman"/>
                                <w:sz w:val="20"/>
                                <w:szCs w:val="20"/>
                              </w:rPr>
                            </w:pPr>
                          </w:p>
                        </w:tc>
                      </w:tr>
                      <w:tr w:rsidR="00483E20" w:rsidRPr="00BE373F" w:rsidTr="007E6C46">
                        <w:trPr>
                          <w:trHeight w:val="184"/>
                          <w:jc w:val="center"/>
                        </w:trPr>
                        <w:tc>
                          <w:tcPr>
                            <w:tcW w:w="1359"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rPr>
                              <w:t>NWA</w:t>
                            </w:r>
                            <w:r w:rsidR="002451D3">
                              <w:rPr>
                                <w:rFonts w:ascii="Times New Roman" w:hAnsi="Times New Roman"/>
                                <w:sz w:val="20"/>
                                <w:szCs w:val="20"/>
                                <w:lang w:val="en-US"/>
                              </w:rPr>
                              <w:t xml:space="preserve"> </w:t>
                            </w:r>
                            <w:r w:rsidRPr="00483E20">
                              <w:rPr>
                                <w:rFonts w:ascii="Times New Roman" w:hAnsi="Times New Roman"/>
                                <w:sz w:val="20"/>
                                <w:szCs w:val="20"/>
                                <w:lang w:val="en-US"/>
                              </w:rPr>
                              <w:t>6006</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Matriks</w:t>
                            </w:r>
                          </w:p>
                        </w:tc>
                        <w:tc>
                          <w:tcPr>
                            <w:tcW w:w="1140"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NiCr</w:t>
                            </w:r>
                          </w:p>
                        </w:tc>
                        <w:tc>
                          <w:tcPr>
                            <w:tcW w:w="1248" w:type="dxa"/>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rPr>
                            </w:pPr>
                            <w:r w:rsidRPr="00483E20">
                              <w:rPr>
                                <w:rFonts w:ascii="Times New Roman" w:hAnsi="Times New Roman"/>
                                <w:sz w:val="20"/>
                                <w:szCs w:val="20"/>
                              </w:rPr>
                              <w:t>60</w:t>
                            </w:r>
                          </w:p>
                        </w:tc>
                        <w:tc>
                          <w:tcPr>
                            <w:tcW w:w="921" w:type="dxa"/>
                            <w:vMerge w:val="restart"/>
                            <w:shd w:val="clear" w:color="auto" w:fill="auto"/>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600</w:t>
                            </w:r>
                          </w:p>
                        </w:tc>
                        <w:tc>
                          <w:tcPr>
                            <w:tcW w:w="1252" w:type="dxa"/>
                            <w:vMerge w:val="restart"/>
                            <w:vAlign w:val="center"/>
                          </w:tcPr>
                          <w:p w:rsidR="00483E20" w:rsidRPr="00483E20" w:rsidRDefault="00483E20" w:rsidP="00474D86">
                            <w:pPr>
                              <w:pStyle w:val="ListParagraph"/>
                              <w:spacing w:after="0" w:line="240" w:lineRule="auto"/>
                              <w:ind w:left="0"/>
                              <w:jc w:val="center"/>
                              <w:rPr>
                                <w:rFonts w:ascii="Times New Roman" w:hAnsi="Times New Roman"/>
                                <w:sz w:val="20"/>
                                <w:szCs w:val="20"/>
                                <w:lang w:val="en-US"/>
                              </w:rPr>
                            </w:pPr>
                            <w:r w:rsidRPr="00483E20">
                              <w:rPr>
                                <w:rFonts w:ascii="Times New Roman" w:hAnsi="Times New Roman"/>
                                <w:sz w:val="20"/>
                                <w:szCs w:val="20"/>
                                <w:lang w:val="en-US"/>
                              </w:rPr>
                              <w:t>6</w:t>
                            </w:r>
                          </w:p>
                        </w:tc>
                      </w:tr>
                      <w:tr w:rsidR="00483E20" w:rsidRPr="00BE373F" w:rsidTr="007E6C46">
                        <w:trPr>
                          <w:trHeight w:val="198"/>
                          <w:jc w:val="center"/>
                        </w:trPr>
                        <w:tc>
                          <w:tcPr>
                            <w:tcW w:w="1359" w:type="dxa"/>
                            <w:vMerge/>
                            <w:shd w:val="clear" w:color="auto" w:fill="auto"/>
                          </w:tcPr>
                          <w:p w:rsidR="00483E20" w:rsidRPr="00BE373F" w:rsidRDefault="00483E20" w:rsidP="007F64C1">
                            <w:pPr>
                              <w:pStyle w:val="ListParagraph"/>
                              <w:ind w:left="0"/>
                              <w:jc w:val="center"/>
                              <w:rPr>
                                <w:rFonts w:ascii="Times New Roman" w:hAnsi="Times New Roman"/>
                                <w:sz w:val="20"/>
                                <w:szCs w:val="20"/>
                              </w:rPr>
                            </w:pPr>
                          </w:p>
                        </w:tc>
                        <w:tc>
                          <w:tcPr>
                            <w:tcW w:w="1140" w:type="dxa"/>
                            <w:vMerge w:val="restart"/>
                            <w:shd w:val="clear" w:color="auto" w:fill="auto"/>
                            <w:vAlign w:val="center"/>
                          </w:tcPr>
                          <w:p w:rsidR="00483E20" w:rsidRPr="00BE373F" w:rsidRDefault="00483E20" w:rsidP="007F64C1">
                            <w:pPr>
                              <w:pStyle w:val="ListParagraph"/>
                              <w:ind w:left="0"/>
                              <w:jc w:val="center"/>
                              <w:rPr>
                                <w:rFonts w:ascii="Times New Roman" w:hAnsi="Times New Roman"/>
                                <w:sz w:val="20"/>
                                <w:szCs w:val="20"/>
                              </w:rPr>
                            </w:pPr>
                            <w:r w:rsidRPr="00BE373F">
                              <w:rPr>
                                <w:rFonts w:ascii="Times New Roman" w:hAnsi="Times New Roman"/>
                                <w:sz w:val="20"/>
                                <w:szCs w:val="20"/>
                              </w:rPr>
                              <w:t>Penguat</w:t>
                            </w:r>
                          </w:p>
                        </w:tc>
                        <w:tc>
                          <w:tcPr>
                            <w:tcW w:w="1140" w:type="dxa"/>
                            <w:shd w:val="clear" w:color="auto" w:fill="auto"/>
                            <w:vAlign w:val="center"/>
                          </w:tcPr>
                          <w:p w:rsidR="00483E20" w:rsidRPr="00BE373F" w:rsidRDefault="00483E20" w:rsidP="007F64C1">
                            <w:pPr>
                              <w:pStyle w:val="ListParagraph"/>
                              <w:ind w:left="0"/>
                              <w:jc w:val="center"/>
                              <w:rPr>
                                <w:rFonts w:ascii="Times New Roman" w:hAnsi="Times New Roman"/>
                                <w:sz w:val="20"/>
                                <w:szCs w:val="20"/>
                              </w:rPr>
                            </w:pPr>
                            <w:r w:rsidRPr="00BE373F">
                              <w:rPr>
                                <w:rFonts w:ascii="Times New Roman" w:hAnsi="Times New Roman"/>
                                <w:sz w:val="20"/>
                                <w:szCs w:val="20"/>
                              </w:rPr>
                              <w:t>WC</w:t>
                            </w:r>
                            <w:r w:rsidRPr="00BE373F">
                              <w:rPr>
                                <w:rFonts w:ascii="Times New Roman" w:hAnsi="Times New Roman"/>
                                <w:sz w:val="20"/>
                                <w:szCs w:val="20"/>
                                <w:vertAlign w:val="subscript"/>
                              </w:rPr>
                              <w:t>12</w:t>
                            </w:r>
                            <w:r w:rsidRPr="00BE373F">
                              <w:rPr>
                                <w:rFonts w:ascii="Times New Roman" w:hAnsi="Times New Roman"/>
                                <w:sz w:val="20"/>
                                <w:szCs w:val="20"/>
                              </w:rPr>
                              <w:t>Co</w:t>
                            </w:r>
                          </w:p>
                        </w:tc>
                        <w:tc>
                          <w:tcPr>
                            <w:tcW w:w="1248" w:type="dxa"/>
                            <w:shd w:val="clear" w:color="auto" w:fill="auto"/>
                            <w:vAlign w:val="center"/>
                          </w:tcPr>
                          <w:p w:rsidR="00483E20" w:rsidRPr="00BE373F" w:rsidRDefault="00483E20" w:rsidP="007F64C1">
                            <w:pPr>
                              <w:pStyle w:val="ListParagraph"/>
                              <w:ind w:left="0"/>
                              <w:jc w:val="center"/>
                              <w:rPr>
                                <w:rFonts w:ascii="Times New Roman" w:hAnsi="Times New Roman"/>
                                <w:sz w:val="20"/>
                                <w:szCs w:val="20"/>
                              </w:rPr>
                            </w:pPr>
                            <w:r w:rsidRPr="00BE373F">
                              <w:rPr>
                                <w:rFonts w:ascii="Times New Roman" w:hAnsi="Times New Roman"/>
                                <w:sz w:val="20"/>
                                <w:szCs w:val="20"/>
                              </w:rPr>
                              <w:t>30</w:t>
                            </w:r>
                          </w:p>
                        </w:tc>
                        <w:tc>
                          <w:tcPr>
                            <w:tcW w:w="921" w:type="dxa"/>
                            <w:vMerge/>
                            <w:shd w:val="clear" w:color="auto" w:fill="auto"/>
                            <w:vAlign w:val="center"/>
                          </w:tcPr>
                          <w:p w:rsidR="00483E20" w:rsidRPr="00BE373F" w:rsidRDefault="00483E20" w:rsidP="007F64C1">
                            <w:pPr>
                              <w:pStyle w:val="ListParagraph"/>
                              <w:ind w:left="108"/>
                              <w:jc w:val="center"/>
                              <w:rPr>
                                <w:rFonts w:ascii="Times New Roman" w:hAnsi="Times New Roman"/>
                                <w:sz w:val="20"/>
                                <w:szCs w:val="20"/>
                              </w:rPr>
                            </w:pPr>
                          </w:p>
                        </w:tc>
                        <w:tc>
                          <w:tcPr>
                            <w:tcW w:w="1252" w:type="dxa"/>
                            <w:vMerge/>
                          </w:tcPr>
                          <w:p w:rsidR="00483E20" w:rsidRPr="00BE373F" w:rsidRDefault="00483E20" w:rsidP="007F64C1">
                            <w:pPr>
                              <w:pStyle w:val="ListParagraph"/>
                              <w:ind w:left="108"/>
                              <w:jc w:val="center"/>
                              <w:rPr>
                                <w:rFonts w:ascii="Times New Roman" w:hAnsi="Times New Roman"/>
                                <w:sz w:val="20"/>
                                <w:szCs w:val="20"/>
                              </w:rPr>
                            </w:pPr>
                          </w:p>
                        </w:tc>
                      </w:tr>
                      <w:tr w:rsidR="00483E20" w:rsidRPr="00BE373F" w:rsidTr="007E6C46">
                        <w:tblPrEx>
                          <w:tblLook w:val="0000" w:firstRow="0" w:lastRow="0" w:firstColumn="0" w:lastColumn="0" w:noHBand="0" w:noVBand="0"/>
                        </w:tblPrEx>
                        <w:trPr>
                          <w:trHeight w:val="284"/>
                          <w:jc w:val="center"/>
                        </w:trPr>
                        <w:tc>
                          <w:tcPr>
                            <w:tcW w:w="1359" w:type="dxa"/>
                            <w:vMerge/>
                            <w:shd w:val="clear" w:color="auto" w:fill="auto"/>
                          </w:tcPr>
                          <w:p w:rsidR="00483E20" w:rsidRPr="00BE373F" w:rsidRDefault="00483E20" w:rsidP="007F64C1">
                            <w:pPr>
                              <w:pStyle w:val="ListParagraph"/>
                              <w:ind w:left="108"/>
                              <w:jc w:val="center"/>
                              <w:rPr>
                                <w:rFonts w:ascii="Times New Roman" w:hAnsi="Times New Roman"/>
                                <w:sz w:val="20"/>
                                <w:szCs w:val="20"/>
                              </w:rPr>
                            </w:pPr>
                          </w:p>
                        </w:tc>
                        <w:tc>
                          <w:tcPr>
                            <w:tcW w:w="1140" w:type="dxa"/>
                            <w:vMerge/>
                            <w:shd w:val="clear" w:color="auto" w:fill="auto"/>
                            <w:vAlign w:val="center"/>
                          </w:tcPr>
                          <w:p w:rsidR="00483E20" w:rsidRPr="00BE373F" w:rsidRDefault="00483E20" w:rsidP="007F64C1">
                            <w:pPr>
                              <w:pStyle w:val="ListParagraph"/>
                              <w:ind w:left="108"/>
                              <w:jc w:val="center"/>
                              <w:rPr>
                                <w:rFonts w:ascii="Times New Roman" w:hAnsi="Times New Roman"/>
                                <w:sz w:val="20"/>
                                <w:szCs w:val="20"/>
                              </w:rPr>
                            </w:pPr>
                          </w:p>
                        </w:tc>
                        <w:tc>
                          <w:tcPr>
                            <w:tcW w:w="1140" w:type="dxa"/>
                            <w:shd w:val="clear" w:color="auto" w:fill="auto"/>
                            <w:vAlign w:val="center"/>
                          </w:tcPr>
                          <w:p w:rsidR="00483E20" w:rsidRPr="00BE373F" w:rsidRDefault="00483E20" w:rsidP="007F64C1">
                            <w:pPr>
                              <w:pStyle w:val="ListParagraph"/>
                              <w:ind w:left="0"/>
                              <w:jc w:val="center"/>
                              <w:rPr>
                                <w:rFonts w:ascii="Times New Roman" w:hAnsi="Times New Roman"/>
                                <w:sz w:val="20"/>
                                <w:szCs w:val="20"/>
                              </w:rPr>
                            </w:pPr>
                            <w:r w:rsidRPr="00BE373F">
                              <w:rPr>
                                <w:rFonts w:ascii="Times New Roman" w:hAnsi="Times New Roman"/>
                                <w:sz w:val="20"/>
                                <w:szCs w:val="20"/>
                              </w:rPr>
                              <w:t>Al</w:t>
                            </w:r>
                            <w:r w:rsidRPr="00BE373F">
                              <w:rPr>
                                <w:rFonts w:ascii="Times New Roman" w:hAnsi="Times New Roman"/>
                                <w:sz w:val="20"/>
                                <w:szCs w:val="20"/>
                                <w:vertAlign w:val="subscript"/>
                              </w:rPr>
                              <w:t>2</w:t>
                            </w:r>
                            <w:r w:rsidRPr="00BE373F">
                              <w:rPr>
                                <w:rFonts w:ascii="Times New Roman" w:hAnsi="Times New Roman"/>
                                <w:sz w:val="20"/>
                                <w:szCs w:val="20"/>
                              </w:rPr>
                              <w:t>O</w:t>
                            </w:r>
                            <w:r w:rsidRPr="00BE373F">
                              <w:rPr>
                                <w:rFonts w:ascii="Times New Roman" w:hAnsi="Times New Roman"/>
                                <w:sz w:val="20"/>
                                <w:szCs w:val="20"/>
                                <w:vertAlign w:val="subscript"/>
                              </w:rPr>
                              <w:t>3</w:t>
                            </w:r>
                          </w:p>
                        </w:tc>
                        <w:tc>
                          <w:tcPr>
                            <w:tcW w:w="1248" w:type="dxa"/>
                            <w:shd w:val="clear" w:color="auto" w:fill="auto"/>
                            <w:vAlign w:val="center"/>
                          </w:tcPr>
                          <w:p w:rsidR="00483E20" w:rsidRPr="00BE373F" w:rsidRDefault="00483E20" w:rsidP="007F64C1">
                            <w:pPr>
                              <w:pStyle w:val="ListParagraph"/>
                              <w:ind w:left="0"/>
                              <w:jc w:val="center"/>
                              <w:rPr>
                                <w:rFonts w:ascii="Times New Roman" w:hAnsi="Times New Roman"/>
                                <w:sz w:val="20"/>
                                <w:szCs w:val="20"/>
                              </w:rPr>
                            </w:pPr>
                            <w:r w:rsidRPr="00BE373F">
                              <w:rPr>
                                <w:rFonts w:ascii="Times New Roman" w:hAnsi="Times New Roman"/>
                                <w:sz w:val="20"/>
                                <w:szCs w:val="20"/>
                              </w:rPr>
                              <w:t>10</w:t>
                            </w:r>
                          </w:p>
                        </w:tc>
                        <w:tc>
                          <w:tcPr>
                            <w:tcW w:w="921" w:type="dxa"/>
                            <w:vMerge/>
                            <w:shd w:val="clear" w:color="auto" w:fill="auto"/>
                            <w:vAlign w:val="center"/>
                          </w:tcPr>
                          <w:p w:rsidR="00483E20" w:rsidRPr="00BE373F" w:rsidRDefault="00483E20" w:rsidP="007F64C1">
                            <w:pPr>
                              <w:pStyle w:val="ListParagraph"/>
                              <w:ind w:left="108"/>
                              <w:jc w:val="center"/>
                              <w:rPr>
                                <w:rFonts w:ascii="Times New Roman" w:hAnsi="Times New Roman"/>
                                <w:sz w:val="20"/>
                                <w:szCs w:val="20"/>
                              </w:rPr>
                            </w:pPr>
                          </w:p>
                        </w:tc>
                        <w:tc>
                          <w:tcPr>
                            <w:tcW w:w="1252" w:type="dxa"/>
                            <w:vMerge/>
                          </w:tcPr>
                          <w:p w:rsidR="00483E20" w:rsidRPr="00BE373F" w:rsidRDefault="00483E20" w:rsidP="007F64C1">
                            <w:pPr>
                              <w:pStyle w:val="ListParagraph"/>
                              <w:ind w:left="108"/>
                              <w:jc w:val="center"/>
                              <w:rPr>
                                <w:rFonts w:ascii="Times New Roman" w:hAnsi="Times New Roman"/>
                                <w:sz w:val="20"/>
                                <w:szCs w:val="20"/>
                              </w:rPr>
                            </w:pPr>
                          </w:p>
                        </w:tc>
                      </w:tr>
                    </w:tbl>
                    <w:p w:rsidR="00483E20" w:rsidRPr="00BE373F" w:rsidRDefault="00483E20" w:rsidP="00483E20">
                      <w:pPr>
                        <w:pStyle w:val="TeksArtikel"/>
                        <w:rPr>
                          <w:rFonts w:ascii="Times New Roman" w:hAnsi="Times New Roman"/>
                          <w:sz w:val="24"/>
                          <w:szCs w:val="24"/>
                          <w:lang w:val="en-ID"/>
                        </w:rPr>
                      </w:pPr>
                    </w:p>
                    <w:p w:rsidR="00483E20" w:rsidRDefault="00483E20">
                      <w:pPr>
                        <w:rPr>
                          <w:lang w:val="en-US"/>
                        </w:rPr>
                      </w:pPr>
                    </w:p>
                    <w:p w:rsidR="00483E20" w:rsidRPr="00483E20" w:rsidRDefault="00483E20">
                      <w:pPr>
                        <w:rPr>
                          <w:lang w:val="en-US"/>
                        </w:rPr>
                      </w:pPr>
                    </w:p>
                  </w:txbxContent>
                </v:textbox>
                <w10:wrap type="square" anchorx="margin" anchory="margin"/>
              </v:shape>
            </w:pict>
          </mc:Fallback>
        </mc:AlternateContent>
      </w:r>
      <w:r w:rsidR="00252334">
        <w:rPr>
          <w:lang w:val="sv-SE"/>
        </w:rPr>
        <w:t xml:space="preserve">Proses perlakuan permukaan pada material                 SS316 menggunakan metode </w:t>
      </w:r>
      <w:r w:rsidR="00252334">
        <w:rPr>
          <w:i/>
          <w:lang w:val="sv-SE"/>
        </w:rPr>
        <w:t>thermal spray coating</w:t>
      </w:r>
      <w:r w:rsidR="00252334">
        <w:rPr>
          <w:lang w:val="sv-SE"/>
        </w:rPr>
        <w:t xml:space="preserve"> banyak digunakan tidak hanya untuk meningkatkan ketahanan aus dan ketahanan korosi, tetapi juga sebagai </w:t>
      </w:r>
      <w:r w:rsidR="00252334">
        <w:rPr>
          <w:i/>
          <w:lang w:val="sv-SE"/>
        </w:rPr>
        <w:t>thermal barrier coating</w:t>
      </w:r>
      <w:r w:rsidR="00252334">
        <w:rPr>
          <w:lang w:val="sv-SE"/>
        </w:rPr>
        <w:t xml:space="preserve"> dan lainnya yang di sesuaikan dengan aplikasinya</w:t>
      </w:r>
      <w:r w:rsidR="00EC5923">
        <w:rPr>
          <w:lang w:val="sv-SE"/>
        </w:rPr>
        <w:t xml:space="preserve"> [</w:t>
      </w:r>
      <w:r w:rsidR="000A44A7">
        <w:rPr>
          <w:lang w:val="sv-SE"/>
        </w:rPr>
        <w:t>3</w:t>
      </w:r>
      <w:r w:rsidR="00EC5923">
        <w:rPr>
          <w:lang w:val="sv-SE"/>
        </w:rPr>
        <w:t>].</w:t>
      </w:r>
      <w:r w:rsidR="00252334">
        <w:rPr>
          <w:lang w:val="sv-SE"/>
        </w:rPr>
        <w:t xml:space="preserve"> </w:t>
      </w:r>
      <w:r w:rsidR="00183FDB">
        <w:rPr>
          <w:lang w:val="sv-SE"/>
        </w:rPr>
        <w:t xml:space="preserve">Lapisan yang dihasilkan </w:t>
      </w:r>
      <w:r w:rsidR="00252334">
        <w:rPr>
          <w:lang w:val="sv-SE"/>
        </w:rPr>
        <w:t xml:space="preserve">dari </w:t>
      </w:r>
      <w:r w:rsidR="00252334">
        <w:rPr>
          <w:i/>
          <w:lang w:val="sv-SE"/>
        </w:rPr>
        <w:t xml:space="preserve">thermal spray </w:t>
      </w:r>
      <w:r w:rsidR="00252334">
        <w:rPr>
          <w:lang w:val="sv-SE"/>
        </w:rPr>
        <w:t xml:space="preserve">pada umumnya memiliki ciri karakteristik yaitu struktur </w:t>
      </w:r>
      <w:r w:rsidR="00183FDB">
        <w:rPr>
          <w:lang w:val="sv-SE"/>
        </w:rPr>
        <w:t xml:space="preserve">lamelar dan padat sehingga dapat </w:t>
      </w:r>
      <w:r w:rsidR="00252334">
        <w:rPr>
          <w:lang w:val="sv-SE"/>
        </w:rPr>
        <w:t xml:space="preserve">meningkatkan </w:t>
      </w:r>
      <w:r w:rsidR="00183FDB">
        <w:rPr>
          <w:lang w:val="sv-SE"/>
        </w:rPr>
        <w:t>sifat mekanik, termal dan listrik yang san</w:t>
      </w:r>
      <w:r w:rsidR="00950757">
        <w:rPr>
          <w:lang w:val="sv-SE"/>
        </w:rPr>
        <w:t>gat bai</w:t>
      </w:r>
      <w:r w:rsidR="00183FDB">
        <w:rPr>
          <w:lang w:val="sv-SE"/>
        </w:rPr>
        <w:t>k [</w:t>
      </w:r>
      <w:r w:rsidR="000A44A7">
        <w:rPr>
          <w:lang w:val="sv-SE"/>
        </w:rPr>
        <w:t>3-4</w:t>
      </w:r>
      <w:r w:rsidR="00183FDB">
        <w:rPr>
          <w:lang w:val="sv-SE"/>
        </w:rPr>
        <w:t>].</w:t>
      </w:r>
      <w:r w:rsidR="000A359E">
        <w:rPr>
          <w:lang w:val="sv-SE"/>
        </w:rPr>
        <w:t xml:space="preserve"> Teknik High Velocity Oxygen Fuel (HVOF) thermal spray coating biasanya digunakan untuk menghasilkan lapisan yang sangat padat, daya lekat sangat tinggi, ketahanan aus dan korosi yang baik, dengan tingkat porositas dan oksidasi yang rendah [</w:t>
      </w:r>
      <w:r w:rsidR="000A44A7">
        <w:rPr>
          <w:lang w:val="sv-SE"/>
        </w:rPr>
        <w:t>5</w:t>
      </w:r>
      <w:r w:rsidR="000A359E">
        <w:rPr>
          <w:lang w:val="sv-SE"/>
        </w:rPr>
        <w:t xml:space="preserve">]. </w:t>
      </w:r>
      <w:r w:rsidR="00183FDB">
        <w:rPr>
          <w:lang w:val="sv-SE"/>
        </w:rPr>
        <w:t xml:space="preserve">Lapisan </w:t>
      </w:r>
      <w:r w:rsidR="006C1DD9">
        <w:rPr>
          <w:lang w:val="sv-SE"/>
        </w:rPr>
        <w:t xml:space="preserve">berbasis keramik seperti partikel karbida krom </w:t>
      </w:r>
      <w:r w:rsidR="00FC5DB5">
        <w:rPr>
          <w:lang w:val="sv-SE"/>
        </w:rPr>
        <w:t>dan karbida tungsten sebagai matriks yang diberi tambahan penguat yaitu</w:t>
      </w:r>
      <w:r w:rsidR="006C1DD9">
        <w:rPr>
          <w:lang w:val="sv-SE"/>
        </w:rPr>
        <w:t xml:space="preserve"> nikel </w:t>
      </w:r>
      <w:r w:rsidR="00950757">
        <w:rPr>
          <w:lang w:val="sv-SE"/>
        </w:rPr>
        <w:t xml:space="preserve">yang sering </w:t>
      </w:r>
      <w:r w:rsidR="00FC5DB5">
        <w:rPr>
          <w:lang w:val="sv-SE"/>
        </w:rPr>
        <w:t xml:space="preserve">merupakan perpaduan yang tepat digunakan untuk aplikasi ketahanan </w:t>
      </w:r>
      <w:r w:rsidR="00950757">
        <w:rPr>
          <w:lang w:val="sv-SE"/>
        </w:rPr>
        <w:t>aus</w:t>
      </w:r>
      <w:r w:rsidR="00FC5DB5">
        <w:rPr>
          <w:lang w:val="sv-SE"/>
        </w:rPr>
        <w:t xml:space="preserve"> pada temperatur </w:t>
      </w:r>
      <w:r w:rsidR="00395989">
        <w:rPr>
          <w:lang w:val="sv-SE"/>
        </w:rPr>
        <w:t xml:space="preserve">kamar maupun </w:t>
      </w:r>
      <w:r w:rsidR="00950757">
        <w:rPr>
          <w:lang w:val="sv-SE"/>
        </w:rPr>
        <w:t>tinggi karena memiliki nilai kekerasan yang tinggi untuk menahan tumbukan</w:t>
      </w:r>
      <w:r w:rsidR="00C6041A">
        <w:rPr>
          <w:lang w:val="sv-SE"/>
        </w:rPr>
        <w:t xml:space="preserve"> secara tiba-tiba dan berulang</w:t>
      </w:r>
      <w:r w:rsidR="00FC5DB5">
        <w:rPr>
          <w:lang w:val="sv-SE"/>
        </w:rPr>
        <w:t>, karena unsur pembentuknya memiliki fasa yang akan stabil pada temperatur yang tinggi</w:t>
      </w:r>
      <w:r w:rsidR="00AF05FA">
        <w:rPr>
          <w:lang w:val="sv-SE"/>
        </w:rPr>
        <w:t xml:space="preserve">. </w:t>
      </w:r>
    </w:p>
    <w:p w:rsidR="001C6A4C" w:rsidRDefault="00C6041A" w:rsidP="0095783C">
      <w:pPr>
        <w:pStyle w:val="IEEEParagraph"/>
        <w:rPr>
          <w:lang w:val="sv-SE"/>
        </w:rPr>
      </w:pPr>
      <w:r>
        <w:rPr>
          <w:lang w:val="sv-SE"/>
        </w:rPr>
        <w:t xml:space="preserve">Tujuan dari penelitian ini adalah untuk meningkatkan </w:t>
      </w:r>
      <w:r w:rsidR="001C6A4C">
        <w:rPr>
          <w:lang w:val="sv-SE"/>
        </w:rPr>
        <w:t xml:space="preserve">sifat mekanik </w:t>
      </w:r>
      <w:r w:rsidR="00AF05FA">
        <w:rPr>
          <w:lang w:val="sv-SE"/>
        </w:rPr>
        <w:t xml:space="preserve">yaitu nilai kekerasan dan ketahanan terhadap oksidasi </w:t>
      </w:r>
      <w:r w:rsidR="001C6A4C">
        <w:rPr>
          <w:lang w:val="sv-SE"/>
        </w:rPr>
        <w:t>dari SS316 yang beroperasi pada temperatur tinggi dengan mend</w:t>
      </w:r>
      <w:r w:rsidR="00C8462C">
        <w:rPr>
          <w:lang w:val="sv-SE"/>
        </w:rPr>
        <w:t xml:space="preserve">eposisi </w:t>
      </w:r>
      <w:r w:rsidR="001C6A4C">
        <w:rPr>
          <w:lang w:val="sv-SE"/>
        </w:rPr>
        <w:t xml:space="preserve">2 variasi </w:t>
      </w:r>
      <w:r w:rsidR="00C8462C">
        <w:rPr>
          <w:lang w:val="sv-SE"/>
        </w:rPr>
        <w:t>serbuk metal mat</w:t>
      </w:r>
      <w:r w:rsidR="001C6A4C">
        <w:rPr>
          <w:lang w:val="sv-SE"/>
        </w:rPr>
        <w:t>r</w:t>
      </w:r>
      <w:r w:rsidR="00C8462C">
        <w:rPr>
          <w:lang w:val="sv-SE"/>
        </w:rPr>
        <w:t>ix composite</w:t>
      </w:r>
      <w:r w:rsidR="003A2171">
        <w:rPr>
          <w:lang w:val="sv-SE"/>
        </w:rPr>
        <w:t xml:space="preserve"> dengan penambahan 10% Al</w:t>
      </w:r>
      <w:r w:rsidR="003A2171" w:rsidRPr="003A2171">
        <w:rPr>
          <w:vertAlign w:val="subscript"/>
          <w:lang w:val="sv-SE"/>
        </w:rPr>
        <w:t>2</w:t>
      </w:r>
      <w:r w:rsidR="003A2171">
        <w:rPr>
          <w:lang w:val="sv-SE"/>
        </w:rPr>
        <w:t>O</w:t>
      </w:r>
      <w:r w:rsidR="003A2171" w:rsidRPr="003A2171">
        <w:rPr>
          <w:vertAlign w:val="subscript"/>
          <w:lang w:val="sv-SE"/>
        </w:rPr>
        <w:t>3</w:t>
      </w:r>
      <w:r w:rsidR="003A2171">
        <w:rPr>
          <w:lang w:val="sv-SE"/>
        </w:rPr>
        <w:t>, yaitu</w:t>
      </w:r>
      <w:r w:rsidR="00B14BC7">
        <w:rPr>
          <w:lang w:val="sv-SE"/>
        </w:rPr>
        <w:t xml:space="preserve"> </w:t>
      </w:r>
      <w:r w:rsidR="00AF05FA" w:rsidRPr="00AF05FA">
        <w:t>NiCr</w:t>
      </w:r>
      <w:r w:rsidR="00AF05FA">
        <w:t xml:space="preserve"> </w:t>
      </w:r>
      <w:r w:rsidR="00AF05FA" w:rsidRPr="00AF05FA">
        <w:t>+</w:t>
      </w:r>
      <w:r w:rsidR="00AF05FA">
        <w:t xml:space="preserve"> </w:t>
      </w:r>
      <w:r w:rsidR="00AF05FA" w:rsidRPr="00AF05FA">
        <w:t>Cr</w:t>
      </w:r>
      <w:r w:rsidR="00AF05FA" w:rsidRPr="00AF05FA">
        <w:rPr>
          <w:vertAlign w:val="subscript"/>
        </w:rPr>
        <w:t>3</w:t>
      </w:r>
      <w:r w:rsidR="00AF05FA" w:rsidRPr="00AF05FA">
        <w:t>C</w:t>
      </w:r>
      <w:r w:rsidR="00AF05FA" w:rsidRPr="00AF05FA">
        <w:rPr>
          <w:vertAlign w:val="subscript"/>
        </w:rPr>
        <w:t>2</w:t>
      </w:r>
      <w:r w:rsidR="00AF05FA">
        <w:rPr>
          <w:vertAlign w:val="subscript"/>
        </w:rPr>
        <w:t xml:space="preserve"> </w:t>
      </w:r>
      <w:r w:rsidR="00AF05FA" w:rsidRPr="00AF05FA">
        <w:t>+</w:t>
      </w:r>
      <w:r w:rsidR="00AF05FA">
        <w:t xml:space="preserve"> </w:t>
      </w:r>
      <w:r w:rsidR="00AF05FA" w:rsidRPr="00AF05FA">
        <w:t>Al</w:t>
      </w:r>
      <w:r w:rsidR="00AF05FA" w:rsidRPr="00AF05FA">
        <w:rPr>
          <w:vertAlign w:val="subscript"/>
        </w:rPr>
        <w:t>2</w:t>
      </w:r>
      <w:r w:rsidR="00AF05FA" w:rsidRPr="00AF05FA">
        <w:t>O</w:t>
      </w:r>
      <w:r w:rsidR="00AF05FA" w:rsidRPr="00AF05FA">
        <w:rPr>
          <w:vertAlign w:val="subscript"/>
        </w:rPr>
        <w:t>3</w:t>
      </w:r>
      <w:r w:rsidR="00AF05FA" w:rsidRPr="00AF05FA">
        <w:t xml:space="preserve"> dan NiCr</w:t>
      </w:r>
      <w:r w:rsidR="00AF05FA">
        <w:t xml:space="preserve"> </w:t>
      </w:r>
      <w:r w:rsidR="00AF05FA" w:rsidRPr="00AF05FA">
        <w:t>+</w:t>
      </w:r>
      <w:r w:rsidR="00AF05FA">
        <w:t xml:space="preserve"> </w:t>
      </w:r>
      <w:r w:rsidR="00AF05FA" w:rsidRPr="00AF05FA">
        <w:t>WC</w:t>
      </w:r>
      <w:r w:rsidR="00AF05FA" w:rsidRPr="00AF05FA">
        <w:rPr>
          <w:vertAlign w:val="subscript"/>
        </w:rPr>
        <w:t>12</w:t>
      </w:r>
      <w:r w:rsidR="00AF05FA" w:rsidRPr="00AF05FA">
        <w:t>Co</w:t>
      </w:r>
      <w:r w:rsidR="00AF05FA">
        <w:t xml:space="preserve"> </w:t>
      </w:r>
      <w:r w:rsidR="00AF05FA" w:rsidRPr="00AF05FA">
        <w:t>+</w:t>
      </w:r>
      <w:r w:rsidR="00AF05FA">
        <w:t xml:space="preserve"> </w:t>
      </w:r>
      <w:r w:rsidR="00AF05FA" w:rsidRPr="00AF05FA">
        <w:t>Al</w:t>
      </w:r>
      <w:r w:rsidR="00AF05FA" w:rsidRPr="00AF05FA">
        <w:rPr>
          <w:vertAlign w:val="subscript"/>
        </w:rPr>
        <w:t>2</w:t>
      </w:r>
      <w:r w:rsidR="00AF05FA" w:rsidRPr="00AF05FA">
        <w:t>O</w:t>
      </w:r>
      <w:r w:rsidR="00AF05FA" w:rsidRPr="00AF05FA">
        <w:rPr>
          <w:vertAlign w:val="subscript"/>
        </w:rPr>
        <w:t>3</w:t>
      </w:r>
      <w:r w:rsidR="00AF05FA">
        <w:rPr>
          <w:szCs w:val="20"/>
          <w:vertAlign w:val="subscript"/>
        </w:rPr>
        <w:t xml:space="preserve"> </w:t>
      </w:r>
      <w:r w:rsidR="00B14BC7">
        <w:rPr>
          <w:lang w:val="sv-SE"/>
        </w:rPr>
        <w:t xml:space="preserve">pada permukaan substrat menggunakan metode HVOF </w:t>
      </w:r>
      <w:r w:rsidR="00AF05FA">
        <w:rPr>
          <w:lang w:val="sv-SE"/>
        </w:rPr>
        <w:t>dengan parameter yang konstan. Dari hasil pemeriksaan laboratorium, analisa akan dilakukan untuk mengetahui jenis variasi MMC coating yang sesuai untuk aplikasi ketahanan oksidasi yang dapat dilihat dari nilai optimum laju oksidasinya.</w:t>
      </w:r>
    </w:p>
    <w:p w:rsidR="00B14BC7" w:rsidRPr="00252334" w:rsidRDefault="00C8462C" w:rsidP="0095783C">
      <w:pPr>
        <w:pStyle w:val="IEEEParagraph"/>
        <w:rPr>
          <w:lang w:val="sv-SE"/>
        </w:rPr>
      </w:pPr>
      <w:r>
        <w:rPr>
          <w:lang w:val="sv-SE"/>
        </w:rPr>
        <w:t xml:space="preserve"> </w:t>
      </w:r>
    </w:p>
    <w:p w:rsidR="00081EBE" w:rsidRPr="00A641AD" w:rsidRDefault="00BE373F" w:rsidP="00A641AD">
      <w:pPr>
        <w:pStyle w:val="IEEEHeading1"/>
        <w:tabs>
          <w:tab w:val="clear" w:pos="288"/>
        </w:tabs>
        <w:spacing w:before="0" w:after="0"/>
        <w:ind w:left="426" w:hanging="426"/>
        <w:rPr>
          <w:b/>
          <w:sz w:val="26"/>
        </w:rPr>
      </w:pPr>
      <w:r>
        <w:rPr>
          <w:b/>
          <w:sz w:val="26"/>
        </w:rPr>
        <w:t>metodologi</w:t>
      </w:r>
    </w:p>
    <w:p w:rsidR="00A641AD" w:rsidRDefault="00A641AD" w:rsidP="00FA6751">
      <w:pPr>
        <w:pStyle w:val="IEEEParagraph"/>
      </w:pPr>
    </w:p>
    <w:p w:rsidR="00BE373F" w:rsidRPr="00BE373F" w:rsidRDefault="00BE373F" w:rsidP="00BE373F">
      <w:pPr>
        <w:pStyle w:val="TeksArtikel"/>
        <w:rPr>
          <w:rFonts w:ascii="Times New Roman" w:hAnsi="Times New Roman"/>
          <w:sz w:val="24"/>
          <w:szCs w:val="24"/>
          <w:lang w:val="en-ID"/>
        </w:rPr>
      </w:pPr>
      <w:r w:rsidRPr="00BE373F">
        <w:rPr>
          <w:rFonts w:ascii="Times New Roman" w:hAnsi="Times New Roman"/>
          <w:sz w:val="24"/>
          <w:szCs w:val="24"/>
          <w:lang w:val="en-ID"/>
        </w:rPr>
        <w:t>Pada penelitian ini menggunakan serbuk coating 60% NiCr sebagai matriks dan 30% unsur penguat utama yaitu Cr</w:t>
      </w:r>
      <w:r w:rsidRPr="00BE373F">
        <w:rPr>
          <w:rFonts w:ascii="Times New Roman" w:hAnsi="Times New Roman"/>
          <w:sz w:val="24"/>
          <w:szCs w:val="24"/>
          <w:vertAlign w:val="subscript"/>
          <w:lang w:val="en-ID"/>
        </w:rPr>
        <w:t>3</w:t>
      </w:r>
      <w:r w:rsidRPr="00BE373F">
        <w:rPr>
          <w:rFonts w:ascii="Times New Roman" w:hAnsi="Times New Roman"/>
          <w:sz w:val="24"/>
          <w:szCs w:val="24"/>
          <w:lang w:val="en-ID"/>
        </w:rPr>
        <w:t>C</w:t>
      </w:r>
      <w:r w:rsidRPr="00BE373F">
        <w:rPr>
          <w:rFonts w:ascii="Times New Roman" w:hAnsi="Times New Roman"/>
          <w:sz w:val="24"/>
          <w:szCs w:val="24"/>
          <w:vertAlign w:val="subscript"/>
          <w:lang w:val="en-ID"/>
        </w:rPr>
        <w:t>2</w:t>
      </w:r>
      <w:r w:rsidRPr="00BE373F">
        <w:rPr>
          <w:rFonts w:ascii="Times New Roman" w:hAnsi="Times New Roman"/>
          <w:sz w:val="24"/>
          <w:szCs w:val="24"/>
          <w:lang w:val="en-ID"/>
        </w:rPr>
        <w:t>, WC</w:t>
      </w:r>
      <w:r w:rsidRPr="00BE373F">
        <w:rPr>
          <w:rFonts w:ascii="Times New Roman" w:hAnsi="Times New Roman"/>
          <w:sz w:val="24"/>
          <w:szCs w:val="24"/>
          <w:vertAlign w:val="subscript"/>
          <w:lang w:val="en-ID"/>
        </w:rPr>
        <w:t>12</w:t>
      </w:r>
      <w:r w:rsidRPr="00BE373F">
        <w:rPr>
          <w:rFonts w:ascii="Times New Roman" w:hAnsi="Times New Roman"/>
          <w:sz w:val="24"/>
          <w:szCs w:val="24"/>
          <w:lang w:val="en-ID"/>
        </w:rPr>
        <w:t>Co, dan 10% Al</w:t>
      </w:r>
      <w:r w:rsidRPr="00BE373F">
        <w:rPr>
          <w:rFonts w:ascii="Times New Roman" w:hAnsi="Times New Roman"/>
          <w:sz w:val="24"/>
          <w:szCs w:val="24"/>
          <w:vertAlign w:val="subscript"/>
          <w:lang w:val="en-ID"/>
        </w:rPr>
        <w:t>2</w:t>
      </w:r>
      <w:r w:rsidRPr="00BE373F">
        <w:rPr>
          <w:rFonts w:ascii="Times New Roman" w:hAnsi="Times New Roman"/>
          <w:sz w:val="24"/>
          <w:szCs w:val="24"/>
          <w:lang w:val="en-ID"/>
        </w:rPr>
        <w:t>O</w:t>
      </w:r>
      <w:r w:rsidRPr="00BE373F">
        <w:rPr>
          <w:rFonts w:ascii="Times New Roman" w:hAnsi="Times New Roman"/>
          <w:sz w:val="24"/>
          <w:szCs w:val="24"/>
          <w:vertAlign w:val="subscript"/>
          <w:lang w:val="en-ID"/>
        </w:rPr>
        <w:t>3</w:t>
      </w:r>
      <w:r w:rsidRPr="00BE373F">
        <w:rPr>
          <w:rFonts w:ascii="Times New Roman" w:hAnsi="Times New Roman"/>
          <w:sz w:val="24"/>
          <w:szCs w:val="24"/>
          <w:lang w:val="en-ID"/>
        </w:rPr>
        <w:t xml:space="preserve"> sebagai unsur penguat tambahan, dengan identifikasi spesimen seperti yang terlihat pada tabel 1. </w:t>
      </w:r>
    </w:p>
    <w:p w:rsidR="00BE373F" w:rsidRPr="00BE373F" w:rsidRDefault="00BE373F" w:rsidP="00BE373F">
      <w:pPr>
        <w:pStyle w:val="TeksArtikel"/>
        <w:rPr>
          <w:rFonts w:ascii="Times New Roman" w:hAnsi="Times New Roman"/>
          <w:sz w:val="24"/>
          <w:szCs w:val="24"/>
          <w:lang w:val="en-US"/>
        </w:rPr>
      </w:pPr>
      <w:r w:rsidRPr="00BE373F">
        <w:rPr>
          <w:rFonts w:ascii="Times New Roman" w:hAnsi="Times New Roman"/>
          <w:sz w:val="24"/>
          <w:szCs w:val="24"/>
          <w:lang w:val="en-ID"/>
        </w:rPr>
        <w:t xml:space="preserve">Variasi bahan </w:t>
      </w:r>
      <w:r w:rsidRPr="00BE373F">
        <w:rPr>
          <w:rFonts w:ascii="Times New Roman" w:hAnsi="Times New Roman"/>
          <w:i/>
          <w:sz w:val="24"/>
          <w:szCs w:val="24"/>
          <w:lang w:val="en-ID"/>
        </w:rPr>
        <w:t xml:space="preserve">feedstock </w:t>
      </w:r>
      <w:r w:rsidRPr="00BE373F">
        <w:rPr>
          <w:rFonts w:ascii="Times New Roman" w:hAnsi="Times New Roman"/>
          <w:sz w:val="24"/>
          <w:szCs w:val="24"/>
          <w:lang w:val="en-ID"/>
        </w:rPr>
        <w:t xml:space="preserve"> pada percobaan ini memiliki ukuran serbuk yang sama dengan preparasi menggunakan proses </w:t>
      </w:r>
      <w:r w:rsidRPr="00BE373F">
        <w:rPr>
          <w:rFonts w:ascii="Times New Roman" w:hAnsi="Times New Roman"/>
          <w:i/>
          <w:sz w:val="24"/>
          <w:szCs w:val="24"/>
          <w:lang w:val="en-ID"/>
        </w:rPr>
        <w:t>ball mill</w:t>
      </w:r>
      <w:r w:rsidRPr="00BE373F">
        <w:rPr>
          <w:rFonts w:ascii="Times New Roman" w:hAnsi="Times New Roman"/>
          <w:sz w:val="24"/>
          <w:szCs w:val="24"/>
          <w:lang w:val="en-US"/>
        </w:rPr>
        <w:t xml:space="preserve">dan </w:t>
      </w:r>
      <w:r w:rsidRPr="00BE373F">
        <w:rPr>
          <w:rFonts w:ascii="Times New Roman" w:hAnsi="Times New Roman"/>
          <w:i/>
          <w:sz w:val="24"/>
          <w:szCs w:val="24"/>
          <w:lang w:val="en-US"/>
        </w:rPr>
        <w:t>sieving</w:t>
      </w:r>
      <w:r w:rsidRPr="00BE373F">
        <w:rPr>
          <w:rFonts w:ascii="Times New Roman" w:hAnsi="Times New Roman"/>
          <w:sz w:val="24"/>
          <w:szCs w:val="24"/>
          <w:lang w:val="en-US"/>
        </w:rPr>
        <w:t xml:space="preserve"> untuk mencapai ukuran 270 mesh. Proses untuk mendapatkan serbuk </w:t>
      </w:r>
      <w:r w:rsidRPr="00BE373F">
        <w:rPr>
          <w:rFonts w:ascii="Times New Roman" w:hAnsi="Times New Roman"/>
          <w:i/>
          <w:sz w:val="24"/>
          <w:szCs w:val="24"/>
          <w:lang w:val="en-US"/>
        </w:rPr>
        <w:t>feedstock</w:t>
      </w:r>
      <w:r w:rsidRPr="00BE373F">
        <w:rPr>
          <w:rFonts w:ascii="Times New Roman" w:hAnsi="Times New Roman"/>
          <w:sz w:val="24"/>
          <w:szCs w:val="24"/>
          <w:lang w:val="en-US"/>
        </w:rPr>
        <w:t xml:space="preserve"> </w:t>
      </w:r>
      <w:r w:rsidRPr="00BE373F">
        <w:rPr>
          <w:rFonts w:ascii="Times New Roman" w:hAnsi="Times New Roman"/>
          <w:i/>
          <w:sz w:val="24"/>
          <w:szCs w:val="24"/>
          <w:lang w:val="en-US"/>
        </w:rPr>
        <w:t xml:space="preserve">Metal Matrix Composite </w:t>
      </w:r>
      <w:r w:rsidRPr="00BE373F">
        <w:rPr>
          <w:rFonts w:ascii="Times New Roman" w:hAnsi="Times New Roman"/>
          <w:sz w:val="24"/>
          <w:szCs w:val="24"/>
          <w:lang w:val="en-US"/>
        </w:rPr>
        <w:t xml:space="preserve"> (MMC) uang homogen dilakukan dengan proses </w:t>
      </w:r>
      <w:r w:rsidRPr="00BE373F">
        <w:rPr>
          <w:rFonts w:ascii="Times New Roman" w:hAnsi="Times New Roman"/>
          <w:i/>
          <w:sz w:val="24"/>
          <w:szCs w:val="24"/>
          <w:lang w:val="en-US"/>
        </w:rPr>
        <w:t>blending</w:t>
      </w:r>
      <w:r w:rsidRPr="00BE373F">
        <w:rPr>
          <w:rFonts w:ascii="Times New Roman" w:hAnsi="Times New Roman"/>
          <w:sz w:val="24"/>
          <w:szCs w:val="24"/>
          <w:lang w:val="en-US"/>
        </w:rPr>
        <w:t xml:space="preserve"> menggunakan mixer tipe Y selama 8 jam, yang kemudian dilanjutkan dengan pemanasan di dalam oven pada temperatur 80-100°C untuk menghilangkan uang air yang terdapat dalam serbuk. Bahan </w:t>
      </w:r>
      <w:r w:rsidRPr="00BE373F">
        <w:rPr>
          <w:rFonts w:ascii="Times New Roman" w:hAnsi="Times New Roman"/>
          <w:i/>
          <w:sz w:val="24"/>
          <w:szCs w:val="24"/>
          <w:lang w:val="en-US"/>
        </w:rPr>
        <w:t xml:space="preserve">feedstock </w:t>
      </w:r>
      <w:r w:rsidRPr="00BE373F">
        <w:rPr>
          <w:rFonts w:ascii="Times New Roman" w:hAnsi="Times New Roman"/>
          <w:sz w:val="24"/>
          <w:szCs w:val="24"/>
          <w:lang w:val="en-US"/>
        </w:rPr>
        <w:t xml:space="preserve"> tersebut dikeluarkan dari oven sesaat akan dimasukkan ke dalam </w:t>
      </w:r>
      <w:r w:rsidRPr="00BE373F">
        <w:rPr>
          <w:rFonts w:ascii="Times New Roman" w:hAnsi="Times New Roman"/>
          <w:i/>
          <w:sz w:val="24"/>
          <w:szCs w:val="24"/>
          <w:lang w:val="en-US"/>
        </w:rPr>
        <w:lastRenderedPageBreak/>
        <w:t xml:space="preserve">powder feeder </w:t>
      </w:r>
      <w:r w:rsidRPr="00BE373F">
        <w:rPr>
          <w:rFonts w:ascii="Times New Roman" w:hAnsi="Times New Roman"/>
          <w:sz w:val="24"/>
          <w:szCs w:val="24"/>
          <w:lang w:val="en-US"/>
        </w:rPr>
        <w:t xml:space="preserve"> untuk kemudian dilakukan proses penyemprotan.</w:t>
      </w:r>
    </w:p>
    <w:p w:rsidR="00BE373F" w:rsidRPr="00BE373F" w:rsidRDefault="00BE373F" w:rsidP="00BE373F">
      <w:pPr>
        <w:pStyle w:val="TeksArtikel"/>
        <w:rPr>
          <w:rFonts w:ascii="Times New Roman" w:hAnsi="Times New Roman"/>
          <w:sz w:val="24"/>
          <w:szCs w:val="24"/>
          <w:lang w:val="en-US"/>
        </w:rPr>
      </w:pPr>
      <w:r w:rsidRPr="00BE373F">
        <w:rPr>
          <w:rFonts w:ascii="Times New Roman" w:hAnsi="Times New Roman"/>
          <w:sz w:val="24"/>
          <w:szCs w:val="24"/>
          <w:lang w:val="en-US"/>
        </w:rPr>
        <w:t>Material substrat pada percobaan ini menggunakan jenis austenitik stainless steel dari kelas SS316 dengan dimensi 250x40x3 mm, dengan proses persiapan permukaan yang meliputi: pemotongan speseimen sesuai dengan kebutuhan pengujian laboratorium, pembentukkan profil dan menghilangkan kontaminan pada permukaan menggunakan proses</w:t>
      </w:r>
      <w:r w:rsidRPr="00BE373F">
        <w:rPr>
          <w:rFonts w:ascii="Times New Roman" w:hAnsi="Times New Roman"/>
          <w:i/>
          <w:sz w:val="24"/>
          <w:szCs w:val="24"/>
          <w:lang w:val="en-US"/>
        </w:rPr>
        <w:t xml:space="preserve"> blasting </w:t>
      </w:r>
      <w:r w:rsidRPr="00BE373F">
        <w:rPr>
          <w:rFonts w:ascii="Times New Roman" w:hAnsi="Times New Roman"/>
          <w:sz w:val="24"/>
          <w:szCs w:val="24"/>
          <w:lang w:val="en-US"/>
        </w:rPr>
        <w:t xml:space="preserve"> dengan </w:t>
      </w:r>
      <w:r w:rsidRPr="00BE373F">
        <w:rPr>
          <w:rFonts w:ascii="Times New Roman" w:hAnsi="Times New Roman"/>
          <w:i/>
          <w:sz w:val="24"/>
          <w:szCs w:val="24"/>
          <w:lang w:val="en-US"/>
        </w:rPr>
        <w:t>white aluminium oxide,</w:t>
      </w:r>
      <w:r w:rsidRPr="00BE373F">
        <w:rPr>
          <w:rFonts w:ascii="Times New Roman" w:hAnsi="Times New Roman"/>
          <w:sz w:val="24"/>
          <w:szCs w:val="24"/>
          <w:lang w:val="en-US"/>
        </w:rPr>
        <w:t>#24, jarak dan sudut penyemprotan berturut-turut 150 mm dan 45°.</w:t>
      </w:r>
    </w:p>
    <w:p w:rsidR="00BE373F" w:rsidRPr="00BE373F" w:rsidRDefault="00BE373F" w:rsidP="00BE373F">
      <w:pPr>
        <w:pStyle w:val="TeksArtikel"/>
        <w:rPr>
          <w:rFonts w:ascii="Times New Roman" w:hAnsi="Times New Roman"/>
          <w:sz w:val="24"/>
          <w:szCs w:val="24"/>
          <w:lang w:val="en-US"/>
        </w:rPr>
      </w:pPr>
      <w:r w:rsidRPr="00BE373F">
        <w:rPr>
          <w:rFonts w:ascii="Times New Roman" w:hAnsi="Times New Roman"/>
          <w:sz w:val="24"/>
          <w:szCs w:val="24"/>
          <w:lang w:val="en-US"/>
        </w:rPr>
        <w:t xml:space="preserve">Teknik pelapisan pada percobaan ini yaitu dengan metode </w:t>
      </w:r>
      <w:r w:rsidRPr="00BE373F">
        <w:rPr>
          <w:rFonts w:ascii="Times New Roman" w:hAnsi="Times New Roman"/>
          <w:i/>
          <w:sz w:val="24"/>
          <w:szCs w:val="24"/>
          <w:lang w:val="en-US"/>
        </w:rPr>
        <w:t xml:space="preserve">High Velocity Oxygen Fuel </w:t>
      </w:r>
      <w:r w:rsidRPr="00BE373F">
        <w:rPr>
          <w:rFonts w:ascii="Times New Roman" w:hAnsi="Times New Roman"/>
          <w:sz w:val="24"/>
          <w:szCs w:val="24"/>
          <w:lang w:val="en-US"/>
        </w:rPr>
        <w:t xml:space="preserve"> (HVOF) </w:t>
      </w:r>
      <w:r w:rsidRPr="00BE373F">
        <w:rPr>
          <w:rFonts w:ascii="Times New Roman" w:hAnsi="Times New Roman"/>
          <w:i/>
          <w:sz w:val="24"/>
          <w:szCs w:val="24"/>
          <w:lang w:val="en-US"/>
        </w:rPr>
        <w:t xml:space="preserve">thermal spray coating </w:t>
      </w:r>
      <w:r w:rsidRPr="00BE373F">
        <w:rPr>
          <w:rFonts w:ascii="Times New Roman" w:hAnsi="Times New Roman"/>
          <w:sz w:val="24"/>
          <w:szCs w:val="24"/>
          <w:lang w:val="en-US"/>
        </w:rPr>
        <w:t xml:space="preserve"> menggunakan jenis mesin Hipojet 2700, dengan parameter untuk setiap variasi sp</w:t>
      </w:r>
      <w:r w:rsidR="00855726">
        <w:rPr>
          <w:rFonts w:ascii="Times New Roman" w:hAnsi="Times New Roman"/>
          <w:sz w:val="24"/>
          <w:szCs w:val="24"/>
          <w:lang w:val="en-US"/>
        </w:rPr>
        <w:t>e</w:t>
      </w:r>
      <w:r w:rsidRPr="00BE373F">
        <w:rPr>
          <w:rFonts w:ascii="Times New Roman" w:hAnsi="Times New Roman"/>
          <w:sz w:val="24"/>
          <w:szCs w:val="24"/>
          <w:lang w:val="en-US"/>
        </w:rPr>
        <w:t>s</w:t>
      </w:r>
      <w:r w:rsidR="00855726">
        <w:rPr>
          <w:rFonts w:ascii="Times New Roman" w:hAnsi="Times New Roman"/>
          <w:sz w:val="24"/>
          <w:szCs w:val="24"/>
          <w:lang w:val="en-US"/>
        </w:rPr>
        <w:t>i</w:t>
      </w:r>
      <w:r w:rsidRPr="00BE373F">
        <w:rPr>
          <w:rFonts w:ascii="Times New Roman" w:hAnsi="Times New Roman"/>
          <w:sz w:val="24"/>
          <w:szCs w:val="24"/>
          <w:lang w:val="en-US"/>
        </w:rPr>
        <w:t xml:space="preserve">men adalah sama, seperti yang terlihat pada tabel 2, dengan </w:t>
      </w:r>
      <w:r w:rsidRPr="00BE373F">
        <w:rPr>
          <w:rFonts w:ascii="Times New Roman" w:hAnsi="Times New Roman"/>
          <w:i/>
          <w:sz w:val="24"/>
          <w:szCs w:val="24"/>
          <w:lang w:val="en-US"/>
        </w:rPr>
        <w:t>range</w:t>
      </w:r>
      <w:r w:rsidRPr="00BE373F">
        <w:rPr>
          <w:rFonts w:ascii="Times New Roman" w:hAnsi="Times New Roman"/>
          <w:sz w:val="24"/>
          <w:szCs w:val="24"/>
          <w:lang w:val="en-US"/>
        </w:rPr>
        <w:t xml:space="preserve"> target ketebalan lapisan yaitu 250-300µm.</w:t>
      </w:r>
    </w:p>
    <w:p w:rsidR="00BE373F" w:rsidRPr="00BE373F" w:rsidRDefault="00BE373F" w:rsidP="00BE373F">
      <w:pPr>
        <w:pStyle w:val="TeksArtikel"/>
        <w:rPr>
          <w:rFonts w:ascii="Times New Roman" w:hAnsi="Times New Roman"/>
          <w:sz w:val="24"/>
          <w:szCs w:val="24"/>
          <w:lang w:val="en-US"/>
        </w:rPr>
      </w:pPr>
      <w:r w:rsidRPr="00BE373F">
        <w:rPr>
          <w:rFonts w:ascii="Times New Roman" w:hAnsi="Times New Roman"/>
          <w:sz w:val="24"/>
          <w:szCs w:val="24"/>
          <w:lang w:val="en-US"/>
        </w:rPr>
        <w:t xml:space="preserve">Lapisan MMC yang telah terdeposisi pada permukaan substrat kemudian dilakukan pemeriksaan dan pengujian laboratorium untuk diketahui kualitasnya, yang meliputi pengujian kekerasan menggunakan </w:t>
      </w:r>
      <w:r w:rsidRPr="00BE373F">
        <w:rPr>
          <w:rFonts w:ascii="Times New Roman" w:hAnsi="Times New Roman"/>
          <w:i/>
          <w:sz w:val="24"/>
          <w:szCs w:val="24"/>
          <w:lang w:val="en-US"/>
        </w:rPr>
        <w:t xml:space="preserve">micro vickers, </w:t>
      </w:r>
      <w:r w:rsidRPr="00BE373F">
        <w:rPr>
          <w:rFonts w:ascii="Times New Roman" w:hAnsi="Times New Roman"/>
          <w:sz w:val="24"/>
          <w:szCs w:val="24"/>
          <w:lang w:val="en-US"/>
        </w:rPr>
        <w:t xml:space="preserve"> metalografi menggunakan optical microscopy dan </w:t>
      </w:r>
      <w:r w:rsidRPr="00BE373F">
        <w:rPr>
          <w:rFonts w:ascii="Times New Roman" w:hAnsi="Times New Roman"/>
          <w:i/>
          <w:sz w:val="24"/>
          <w:szCs w:val="24"/>
          <w:lang w:val="en-US"/>
        </w:rPr>
        <w:t xml:space="preserve">scanning electron microscopy </w:t>
      </w:r>
      <w:r w:rsidRPr="00BE373F">
        <w:rPr>
          <w:rFonts w:ascii="Times New Roman" w:hAnsi="Times New Roman"/>
          <w:sz w:val="24"/>
          <w:szCs w:val="24"/>
          <w:lang w:val="en-US"/>
        </w:rPr>
        <w:t>(SEM), dan pengujian ketahanan oksidasi.</w:t>
      </w:r>
    </w:p>
    <w:p w:rsidR="00BE373F" w:rsidRPr="00BE373F" w:rsidRDefault="006D1530" w:rsidP="00BE373F">
      <w:pPr>
        <w:pStyle w:val="TeksArtikel"/>
        <w:rPr>
          <w:rFonts w:ascii="Times New Roman" w:hAnsi="Times New Roman"/>
          <w:sz w:val="24"/>
          <w:szCs w:val="24"/>
          <w:lang w:val="en-US"/>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margin">
                  <wp:align>bottom</wp:align>
                </wp:positionV>
                <wp:extent cx="2969260" cy="2719705"/>
                <wp:effectExtent l="0" t="0" r="0" b="4445"/>
                <wp:wrapSquare wrapText="bothSides"/>
                <wp:docPr id="3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260" cy="271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4A7" w:rsidRPr="000A44A7" w:rsidRDefault="000A44A7" w:rsidP="000A44A7">
                            <w:pPr>
                              <w:spacing w:before="240" w:after="120"/>
                              <w:ind w:right="6"/>
                              <w:jc w:val="center"/>
                              <w:rPr>
                                <w:b/>
                                <w:sz w:val="20"/>
                                <w:szCs w:val="20"/>
                                <w:lang w:val="en-US"/>
                              </w:rPr>
                            </w:pPr>
                            <w:r w:rsidRPr="005C79D9">
                              <w:rPr>
                                <w:b/>
                                <w:sz w:val="20"/>
                                <w:szCs w:val="20"/>
                                <w:lang w:val="en-US"/>
                              </w:rPr>
                              <w:t>Tabel 2. Parameter proses HVOF</w:t>
                            </w:r>
                          </w:p>
                          <w:tbl>
                            <w:tblPr>
                              <w:tblW w:w="4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1143"/>
                              <w:gridCol w:w="1607"/>
                            </w:tblGrid>
                            <w:tr w:rsidR="000A44A7" w:rsidRPr="00BE373F" w:rsidTr="007F64C1">
                              <w:trPr>
                                <w:trHeight w:val="297"/>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b/>
                                      <w:sz w:val="20"/>
                                      <w:szCs w:val="20"/>
                                    </w:rPr>
                                  </w:pPr>
                                  <w:r w:rsidRPr="00BE373F">
                                    <w:rPr>
                                      <w:rFonts w:ascii="Times New Roman" w:hAnsi="Times New Roman"/>
                                      <w:b/>
                                      <w:sz w:val="20"/>
                                      <w:szCs w:val="20"/>
                                    </w:rPr>
                                    <w:t>Parameter</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b/>
                                      <w:sz w:val="20"/>
                                      <w:szCs w:val="20"/>
                                      <w:lang w:val="en-US"/>
                                    </w:rPr>
                                  </w:pPr>
                                  <w:r w:rsidRPr="00BE373F">
                                    <w:rPr>
                                      <w:rFonts w:ascii="Times New Roman" w:hAnsi="Times New Roman"/>
                                      <w:b/>
                                      <w:sz w:val="20"/>
                                      <w:szCs w:val="20"/>
                                      <w:lang w:val="en-US"/>
                                    </w:rPr>
                                    <w:t>Satuan</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b/>
                                      <w:sz w:val="20"/>
                                      <w:szCs w:val="20"/>
                                      <w:lang w:val="en-US"/>
                                    </w:rPr>
                                  </w:pPr>
                                  <w:r w:rsidRPr="00BE373F">
                                    <w:rPr>
                                      <w:rFonts w:ascii="Times New Roman" w:hAnsi="Times New Roman"/>
                                      <w:b/>
                                      <w:sz w:val="20"/>
                                      <w:szCs w:val="20"/>
                                      <w:lang w:val="en-US"/>
                                    </w:rPr>
                                    <w:t>Nilai</w:t>
                                  </w:r>
                                </w:p>
                              </w:tc>
                            </w:tr>
                            <w:tr w:rsidR="000A44A7" w:rsidRPr="00BE373F" w:rsidTr="007F64C1">
                              <w:trPr>
                                <w:trHeight w:val="272"/>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lang w:val="en-US"/>
                                    </w:rPr>
                                  </w:pPr>
                                  <w:r w:rsidRPr="00BE373F">
                                    <w:rPr>
                                      <w:rFonts w:ascii="Times New Roman" w:hAnsi="Times New Roman"/>
                                      <w:sz w:val="20"/>
                                      <w:szCs w:val="20"/>
                                      <w:lang w:val="en-US"/>
                                    </w:rPr>
                                    <w:t>Tekanan udara</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rPr>
                                    <w:t>Bar</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6.2</w:t>
                                  </w:r>
                                </w:p>
                              </w:tc>
                            </w:tr>
                            <w:tr w:rsidR="000A44A7" w:rsidRPr="00BE373F" w:rsidTr="007F64C1">
                              <w:trPr>
                                <w:trHeight w:val="277"/>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lang w:val="en-US"/>
                                    </w:rPr>
                                    <w:t>Tekanan</w:t>
                                  </w:r>
                                  <w:r w:rsidRPr="00BE373F">
                                    <w:rPr>
                                      <w:rFonts w:ascii="Times New Roman" w:hAnsi="Times New Roman"/>
                                      <w:sz w:val="20"/>
                                      <w:szCs w:val="20"/>
                                    </w:rPr>
                                    <w:t xml:space="preserve"> O</w:t>
                                  </w:r>
                                  <w:r w:rsidRPr="00BE373F">
                                    <w:rPr>
                                      <w:rFonts w:ascii="Times New Roman" w:hAnsi="Times New Roman"/>
                                      <w:sz w:val="20"/>
                                      <w:szCs w:val="20"/>
                                      <w:vertAlign w:val="subscript"/>
                                    </w:rPr>
                                    <w:t>2</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rPr>
                                    <w:t>Bar</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8</w:t>
                                  </w:r>
                                </w:p>
                              </w:tc>
                            </w:tr>
                            <w:tr w:rsidR="000A44A7" w:rsidRPr="00BE373F" w:rsidTr="007F64C1">
                              <w:trPr>
                                <w:trHeight w:val="266"/>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lang w:val="en-US"/>
                                    </w:rPr>
                                    <w:t>Tekanan</w:t>
                                  </w:r>
                                  <w:r w:rsidRPr="00BE373F">
                                    <w:rPr>
                                      <w:rFonts w:ascii="Times New Roman" w:hAnsi="Times New Roman"/>
                                      <w:sz w:val="20"/>
                                      <w:szCs w:val="20"/>
                                    </w:rPr>
                                    <w:t xml:space="preserve"> N</w:t>
                                  </w:r>
                                  <w:r w:rsidRPr="00BE373F">
                                    <w:rPr>
                                      <w:rFonts w:ascii="Times New Roman" w:hAnsi="Times New Roman"/>
                                      <w:sz w:val="20"/>
                                      <w:szCs w:val="20"/>
                                      <w:vertAlign w:val="subscript"/>
                                    </w:rPr>
                                    <w:t>2</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rPr>
                                    <w:t>Bar</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5</w:t>
                                  </w:r>
                                </w:p>
                              </w:tc>
                            </w:tr>
                            <w:tr w:rsidR="000A44A7" w:rsidRPr="00BE373F" w:rsidTr="007F64C1">
                              <w:trPr>
                                <w:trHeight w:val="346"/>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lang w:val="en-US"/>
                                    </w:rPr>
                                    <w:t xml:space="preserve">Tekanan </w:t>
                                  </w:r>
                                  <w:r w:rsidRPr="00BE373F">
                                    <w:rPr>
                                      <w:rFonts w:ascii="Times New Roman" w:hAnsi="Times New Roman"/>
                                      <w:sz w:val="20"/>
                                      <w:szCs w:val="20"/>
                                    </w:rPr>
                                    <w:t>Propane</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rPr>
                                    <w:t>Bar</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5.5</w:t>
                                  </w:r>
                                </w:p>
                              </w:tc>
                            </w:tr>
                            <w:tr w:rsidR="000A44A7" w:rsidRPr="00BE373F" w:rsidTr="007F64C1">
                              <w:trPr>
                                <w:trHeight w:val="326"/>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lang w:val="en-US"/>
                                    </w:rPr>
                                    <w:t>Putaran</w:t>
                                  </w:r>
                                  <w:r w:rsidRPr="00BE373F">
                                    <w:rPr>
                                      <w:rFonts w:ascii="Times New Roman" w:hAnsi="Times New Roman"/>
                                      <w:sz w:val="20"/>
                                      <w:szCs w:val="20"/>
                                    </w:rPr>
                                    <w:t xml:space="preserve"> </w:t>
                                  </w:r>
                                  <w:r w:rsidRPr="00BE373F">
                                    <w:rPr>
                                      <w:rFonts w:ascii="Times New Roman" w:hAnsi="Times New Roman"/>
                                      <w:i/>
                                      <w:sz w:val="20"/>
                                      <w:szCs w:val="20"/>
                                    </w:rPr>
                                    <w:t>powder feeder</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rPr>
                                    <w:t>rpm</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5</w:t>
                                  </w:r>
                                </w:p>
                              </w:tc>
                            </w:tr>
                            <w:tr w:rsidR="000A44A7" w:rsidRPr="00BE373F" w:rsidTr="007F64C1">
                              <w:trPr>
                                <w:trHeight w:val="319"/>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lang w:val="en-US"/>
                                    </w:rPr>
                                    <w:t>Panjang</w:t>
                                  </w:r>
                                  <w:r w:rsidRPr="00BE373F">
                                    <w:rPr>
                                      <w:rFonts w:ascii="Times New Roman" w:hAnsi="Times New Roman"/>
                                      <w:sz w:val="20"/>
                                      <w:szCs w:val="20"/>
                                    </w:rPr>
                                    <w:t xml:space="preserve"> torch</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lang w:val="en-US"/>
                                    </w:rPr>
                                    <w:t>m</w:t>
                                  </w:r>
                                  <w:r w:rsidRPr="00BE373F">
                                    <w:rPr>
                                      <w:rFonts w:ascii="Times New Roman" w:hAnsi="Times New Roman"/>
                                      <w:sz w:val="20"/>
                                      <w:szCs w:val="20"/>
                                    </w:rPr>
                                    <w:t>m</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130</w:t>
                                  </w:r>
                                </w:p>
                              </w:tc>
                            </w:tr>
                            <w:tr w:rsidR="000A44A7" w:rsidRPr="00BE373F" w:rsidTr="007F64C1">
                              <w:trPr>
                                <w:trHeight w:val="282"/>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rPr>
                                    <w:t>Jarak penyemprotan</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lang w:val="en-US"/>
                                    </w:rPr>
                                    <w:t>m</w:t>
                                  </w:r>
                                  <w:r w:rsidRPr="00BE373F">
                                    <w:rPr>
                                      <w:rFonts w:ascii="Times New Roman" w:hAnsi="Times New Roman"/>
                                      <w:sz w:val="20"/>
                                      <w:szCs w:val="20"/>
                                    </w:rPr>
                                    <w:t>m</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200</w:t>
                                  </w:r>
                                </w:p>
                              </w:tc>
                            </w:tr>
                            <w:tr w:rsidR="000A44A7" w:rsidRPr="00BE373F" w:rsidTr="007F64C1">
                              <w:trPr>
                                <w:trHeight w:val="561"/>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lang w:val="en-US"/>
                                    </w:rPr>
                                    <w:t>Sudut antara</w:t>
                                  </w:r>
                                  <w:r w:rsidRPr="00BE373F">
                                    <w:rPr>
                                      <w:rFonts w:ascii="Times New Roman" w:hAnsi="Times New Roman"/>
                                      <w:sz w:val="20"/>
                                      <w:szCs w:val="20"/>
                                    </w:rPr>
                                    <w:t xml:space="preserve"> </w:t>
                                  </w:r>
                                  <w:r w:rsidRPr="00BE373F">
                                    <w:rPr>
                                      <w:rFonts w:ascii="Times New Roman" w:hAnsi="Times New Roman"/>
                                      <w:i/>
                                      <w:sz w:val="20"/>
                                      <w:szCs w:val="20"/>
                                    </w:rPr>
                                    <w:t>gun</w:t>
                                  </w:r>
                                  <w:r w:rsidRPr="00BE373F">
                                    <w:rPr>
                                      <w:rFonts w:ascii="Times New Roman" w:hAnsi="Times New Roman"/>
                                      <w:sz w:val="20"/>
                                      <w:szCs w:val="20"/>
                                    </w:rPr>
                                    <w:t xml:space="preserve"> d</w:t>
                                  </w:r>
                                  <w:r w:rsidRPr="00BE373F">
                                    <w:rPr>
                                      <w:rFonts w:ascii="Times New Roman" w:hAnsi="Times New Roman"/>
                                      <w:sz w:val="20"/>
                                      <w:szCs w:val="20"/>
                                      <w:lang w:val="en-US"/>
                                    </w:rPr>
                                    <w:t>an</w:t>
                                  </w:r>
                                  <w:r w:rsidRPr="00BE373F">
                                    <w:rPr>
                                      <w:rFonts w:ascii="Times New Roman" w:hAnsi="Times New Roman"/>
                                      <w:sz w:val="20"/>
                                      <w:szCs w:val="20"/>
                                    </w:rPr>
                                    <w:t xml:space="preserve"> spe</w:t>
                                  </w:r>
                                  <w:r w:rsidRPr="00BE373F">
                                    <w:rPr>
                                      <w:rFonts w:ascii="Times New Roman" w:hAnsi="Times New Roman"/>
                                      <w:sz w:val="20"/>
                                      <w:szCs w:val="20"/>
                                      <w:lang w:val="en-US"/>
                                    </w:rPr>
                                    <w:t>s</w:t>
                                  </w:r>
                                  <w:r w:rsidRPr="00BE373F">
                                    <w:rPr>
                                      <w:rFonts w:ascii="Times New Roman" w:hAnsi="Times New Roman"/>
                                      <w:sz w:val="20"/>
                                      <w:szCs w:val="20"/>
                                    </w:rPr>
                                    <w:t>imen</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rPr>
                                    <w:t>°</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90</w:t>
                                  </w:r>
                                </w:p>
                              </w:tc>
                            </w:tr>
                            <w:tr w:rsidR="000A44A7" w:rsidRPr="00BE373F" w:rsidTr="007F64C1">
                              <w:tblPrEx>
                                <w:tblLook w:val="0000" w:firstRow="0" w:lastRow="0" w:firstColumn="0" w:lastColumn="0" w:noHBand="0" w:noVBand="0"/>
                              </w:tblPrEx>
                              <w:trPr>
                                <w:trHeight w:val="236"/>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lang w:val="en-US"/>
                                    </w:rPr>
                                  </w:pPr>
                                  <w:r w:rsidRPr="00BE373F">
                                    <w:rPr>
                                      <w:rFonts w:ascii="Times New Roman" w:hAnsi="Times New Roman"/>
                                      <w:sz w:val="20"/>
                                      <w:szCs w:val="20"/>
                                    </w:rPr>
                                    <w:t>Pre-heat substrat</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97"/>
                                    <w:jc w:val="center"/>
                                    <w:rPr>
                                      <w:rFonts w:ascii="Times New Roman" w:hAnsi="Times New Roman"/>
                                      <w:sz w:val="20"/>
                                      <w:szCs w:val="20"/>
                                    </w:rPr>
                                  </w:pPr>
                                  <w:r w:rsidRPr="00BE373F">
                                    <w:rPr>
                                      <w:rFonts w:ascii="Times New Roman" w:hAnsi="Times New Roman"/>
                                      <w:sz w:val="20"/>
                                      <w:szCs w:val="20"/>
                                    </w:rPr>
                                    <w:t>°</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91"/>
                                    <w:jc w:val="center"/>
                                    <w:rPr>
                                      <w:rFonts w:ascii="Times New Roman" w:hAnsi="Times New Roman"/>
                                      <w:sz w:val="20"/>
                                      <w:szCs w:val="20"/>
                                    </w:rPr>
                                  </w:pPr>
                                  <w:r w:rsidRPr="00BE373F">
                                    <w:rPr>
                                      <w:rFonts w:ascii="Times New Roman" w:hAnsi="Times New Roman"/>
                                      <w:sz w:val="20"/>
                                      <w:szCs w:val="20"/>
                                    </w:rPr>
                                    <w:t>≤150</w:t>
                                  </w:r>
                                </w:p>
                              </w:tc>
                            </w:tr>
                          </w:tbl>
                          <w:p w:rsidR="000A44A7" w:rsidRPr="000A44A7" w:rsidRDefault="000A44A7" w:rsidP="000A44A7">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left:0;text-align:left;margin-left:0;margin-top:0;width:233.8pt;height:214.15pt;z-index:251663360;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ga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" filled="f" stroked="f">
                <v:textbox inset="0,0,0,0">
                  <w:txbxContent>
                    <w:p w:rsidR="000A44A7" w:rsidRPr="000A44A7" w:rsidRDefault="000A44A7" w:rsidP="000A44A7">
                      <w:pPr>
                        <w:spacing w:before="240" w:after="120"/>
                        <w:ind w:right="6"/>
                        <w:jc w:val="center"/>
                        <w:rPr>
                          <w:b/>
                          <w:sz w:val="20"/>
                          <w:szCs w:val="20"/>
                          <w:lang w:val="en-US"/>
                        </w:rPr>
                      </w:pPr>
                      <w:r w:rsidRPr="005C79D9">
                        <w:rPr>
                          <w:b/>
                          <w:sz w:val="20"/>
                          <w:szCs w:val="20"/>
                          <w:lang w:val="en-US"/>
                        </w:rPr>
                        <w:t>Tabel 2. Parameter proses HVOF</w:t>
                      </w:r>
                    </w:p>
                    <w:tbl>
                      <w:tblPr>
                        <w:tblW w:w="4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6"/>
                        <w:gridCol w:w="1143"/>
                        <w:gridCol w:w="1607"/>
                      </w:tblGrid>
                      <w:tr w:rsidR="000A44A7" w:rsidRPr="00BE373F" w:rsidTr="007F64C1">
                        <w:trPr>
                          <w:trHeight w:val="297"/>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b/>
                                <w:sz w:val="20"/>
                                <w:szCs w:val="20"/>
                              </w:rPr>
                            </w:pPr>
                            <w:r w:rsidRPr="00BE373F">
                              <w:rPr>
                                <w:rFonts w:ascii="Times New Roman" w:hAnsi="Times New Roman"/>
                                <w:b/>
                                <w:sz w:val="20"/>
                                <w:szCs w:val="20"/>
                              </w:rPr>
                              <w:t>Parameter</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b/>
                                <w:sz w:val="20"/>
                                <w:szCs w:val="20"/>
                                <w:lang w:val="en-US"/>
                              </w:rPr>
                            </w:pPr>
                            <w:r w:rsidRPr="00BE373F">
                              <w:rPr>
                                <w:rFonts w:ascii="Times New Roman" w:hAnsi="Times New Roman"/>
                                <w:b/>
                                <w:sz w:val="20"/>
                                <w:szCs w:val="20"/>
                                <w:lang w:val="en-US"/>
                              </w:rPr>
                              <w:t>Satuan</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b/>
                                <w:sz w:val="20"/>
                                <w:szCs w:val="20"/>
                                <w:lang w:val="en-US"/>
                              </w:rPr>
                            </w:pPr>
                            <w:r w:rsidRPr="00BE373F">
                              <w:rPr>
                                <w:rFonts w:ascii="Times New Roman" w:hAnsi="Times New Roman"/>
                                <w:b/>
                                <w:sz w:val="20"/>
                                <w:szCs w:val="20"/>
                                <w:lang w:val="en-US"/>
                              </w:rPr>
                              <w:t>Nilai</w:t>
                            </w:r>
                          </w:p>
                        </w:tc>
                      </w:tr>
                      <w:tr w:rsidR="000A44A7" w:rsidRPr="00BE373F" w:rsidTr="007F64C1">
                        <w:trPr>
                          <w:trHeight w:val="272"/>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lang w:val="en-US"/>
                              </w:rPr>
                            </w:pPr>
                            <w:r w:rsidRPr="00BE373F">
                              <w:rPr>
                                <w:rFonts w:ascii="Times New Roman" w:hAnsi="Times New Roman"/>
                                <w:sz w:val="20"/>
                                <w:szCs w:val="20"/>
                                <w:lang w:val="en-US"/>
                              </w:rPr>
                              <w:t>Tekanan udara</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rPr>
                              <w:t>Bar</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6.2</w:t>
                            </w:r>
                          </w:p>
                        </w:tc>
                      </w:tr>
                      <w:tr w:rsidR="000A44A7" w:rsidRPr="00BE373F" w:rsidTr="007F64C1">
                        <w:trPr>
                          <w:trHeight w:val="277"/>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lang w:val="en-US"/>
                              </w:rPr>
                              <w:t>Tekanan</w:t>
                            </w:r>
                            <w:r w:rsidRPr="00BE373F">
                              <w:rPr>
                                <w:rFonts w:ascii="Times New Roman" w:hAnsi="Times New Roman"/>
                                <w:sz w:val="20"/>
                                <w:szCs w:val="20"/>
                              </w:rPr>
                              <w:t xml:space="preserve"> O</w:t>
                            </w:r>
                            <w:r w:rsidRPr="00BE373F">
                              <w:rPr>
                                <w:rFonts w:ascii="Times New Roman" w:hAnsi="Times New Roman"/>
                                <w:sz w:val="20"/>
                                <w:szCs w:val="20"/>
                                <w:vertAlign w:val="subscript"/>
                              </w:rPr>
                              <w:t>2</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rPr>
                              <w:t>Bar</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8</w:t>
                            </w:r>
                          </w:p>
                        </w:tc>
                      </w:tr>
                      <w:tr w:rsidR="000A44A7" w:rsidRPr="00BE373F" w:rsidTr="007F64C1">
                        <w:trPr>
                          <w:trHeight w:val="266"/>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lang w:val="en-US"/>
                              </w:rPr>
                              <w:t>Tekanan</w:t>
                            </w:r>
                            <w:r w:rsidRPr="00BE373F">
                              <w:rPr>
                                <w:rFonts w:ascii="Times New Roman" w:hAnsi="Times New Roman"/>
                                <w:sz w:val="20"/>
                                <w:szCs w:val="20"/>
                              </w:rPr>
                              <w:t xml:space="preserve"> N</w:t>
                            </w:r>
                            <w:r w:rsidRPr="00BE373F">
                              <w:rPr>
                                <w:rFonts w:ascii="Times New Roman" w:hAnsi="Times New Roman"/>
                                <w:sz w:val="20"/>
                                <w:szCs w:val="20"/>
                                <w:vertAlign w:val="subscript"/>
                              </w:rPr>
                              <w:t>2</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rPr>
                              <w:t>Bar</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5</w:t>
                            </w:r>
                          </w:p>
                        </w:tc>
                      </w:tr>
                      <w:tr w:rsidR="000A44A7" w:rsidRPr="00BE373F" w:rsidTr="007F64C1">
                        <w:trPr>
                          <w:trHeight w:val="346"/>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lang w:val="en-US"/>
                              </w:rPr>
                              <w:t xml:space="preserve">Tekanan </w:t>
                            </w:r>
                            <w:r w:rsidRPr="00BE373F">
                              <w:rPr>
                                <w:rFonts w:ascii="Times New Roman" w:hAnsi="Times New Roman"/>
                                <w:sz w:val="20"/>
                                <w:szCs w:val="20"/>
                              </w:rPr>
                              <w:t>Propane</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rPr>
                              <w:t>Bar</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5.5</w:t>
                            </w:r>
                          </w:p>
                        </w:tc>
                      </w:tr>
                      <w:tr w:rsidR="000A44A7" w:rsidRPr="00BE373F" w:rsidTr="007F64C1">
                        <w:trPr>
                          <w:trHeight w:val="326"/>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lang w:val="en-US"/>
                              </w:rPr>
                              <w:t>Putaran</w:t>
                            </w:r>
                            <w:r w:rsidRPr="00BE373F">
                              <w:rPr>
                                <w:rFonts w:ascii="Times New Roman" w:hAnsi="Times New Roman"/>
                                <w:sz w:val="20"/>
                                <w:szCs w:val="20"/>
                              </w:rPr>
                              <w:t xml:space="preserve"> </w:t>
                            </w:r>
                            <w:r w:rsidRPr="00BE373F">
                              <w:rPr>
                                <w:rFonts w:ascii="Times New Roman" w:hAnsi="Times New Roman"/>
                                <w:i/>
                                <w:sz w:val="20"/>
                                <w:szCs w:val="20"/>
                              </w:rPr>
                              <w:t>powder feeder</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rPr>
                              <w:t>rpm</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5</w:t>
                            </w:r>
                          </w:p>
                        </w:tc>
                      </w:tr>
                      <w:tr w:rsidR="000A44A7" w:rsidRPr="00BE373F" w:rsidTr="007F64C1">
                        <w:trPr>
                          <w:trHeight w:val="319"/>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lang w:val="en-US"/>
                              </w:rPr>
                              <w:t>Panjang</w:t>
                            </w:r>
                            <w:r w:rsidRPr="00BE373F">
                              <w:rPr>
                                <w:rFonts w:ascii="Times New Roman" w:hAnsi="Times New Roman"/>
                                <w:sz w:val="20"/>
                                <w:szCs w:val="20"/>
                              </w:rPr>
                              <w:t xml:space="preserve"> torch</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lang w:val="en-US"/>
                              </w:rPr>
                              <w:t>m</w:t>
                            </w:r>
                            <w:r w:rsidRPr="00BE373F">
                              <w:rPr>
                                <w:rFonts w:ascii="Times New Roman" w:hAnsi="Times New Roman"/>
                                <w:sz w:val="20"/>
                                <w:szCs w:val="20"/>
                              </w:rPr>
                              <w:t>m</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130</w:t>
                            </w:r>
                          </w:p>
                        </w:tc>
                      </w:tr>
                      <w:tr w:rsidR="000A44A7" w:rsidRPr="00BE373F" w:rsidTr="007F64C1">
                        <w:trPr>
                          <w:trHeight w:val="282"/>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rPr>
                              <w:t>Jarak penyemprotan</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lang w:val="en-US"/>
                              </w:rPr>
                              <w:t>m</w:t>
                            </w:r>
                            <w:r w:rsidRPr="00BE373F">
                              <w:rPr>
                                <w:rFonts w:ascii="Times New Roman" w:hAnsi="Times New Roman"/>
                                <w:sz w:val="20"/>
                                <w:szCs w:val="20"/>
                              </w:rPr>
                              <w:t>m</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200</w:t>
                            </w:r>
                          </w:p>
                        </w:tc>
                      </w:tr>
                      <w:tr w:rsidR="000A44A7" w:rsidRPr="00BE373F" w:rsidTr="007F64C1">
                        <w:trPr>
                          <w:trHeight w:val="561"/>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rPr>
                            </w:pPr>
                            <w:r w:rsidRPr="00BE373F">
                              <w:rPr>
                                <w:rFonts w:ascii="Times New Roman" w:hAnsi="Times New Roman"/>
                                <w:sz w:val="20"/>
                                <w:szCs w:val="20"/>
                                <w:lang w:val="en-US"/>
                              </w:rPr>
                              <w:t>Sudut antara</w:t>
                            </w:r>
                            <w:r w:rsidRPr="00BE373F">
                              <w:rPr>
                                <w:rFonts w:ascii="Times New Roman" w:hAnsi="Times New Roman"/>
                                <w:sz w:val="20"/>
                                <w:szCs w:val="20"/>
                              </w:rPr>
                              <w:t xml:space="preserve"> </w:t>
                            </w:r>
                            <w:r w:rsidRPr="00BE373F">
                              <w:rPr>
                                <w:rFonts w:ascii="Times New Roman" w:hAnsi="Times New Roman"/>
                                <w:i/>
                                <w:sz w:val="20"/>
                                <w:szCs w:val="20"/>
                              </w:rPr>
                              <w:t>gun</w:t>
                            </w:r>
                            <w:r w:rsidRPr="00BE373F">
                              <w:rPr>
                                <w:rFonts w:ascii="Times New Roman" w:hAnsi="Times New Roman"/>
                                <w:sz w:val="20"/>
                                <w:szCs w:val="20"/>
                              </w:rPr>
                              <w:t xml:space="preserve"> d</w:t>
                            </w:r>
                            <w:r w:rsidRPr="00BE373F">
                              <w:rPr>
                                <w:rFonts w:ascii="Times New Roman" w:hAnsi="Times New Roman"/>
                                <w:sz w:val="20"/>
                                <w:szCs w:val="20"/>
                                <w:lang w:val="en-US"/>
                              </w:rPr>
                              <w:t>an</w:t>
                            </w:r>
                            <w:r w:rsidRPr="00BE373F">
                              <w:rPr>
                                <w:rFonts w:ascii="Times New Roman" w:hAnsi="Times New Roman"/>
                                <w:sz w:val="20"/>
                                <w:szCs w:val="20"/>
                              </w:rPr>
                              <w:t xml:space="preserve"> spe</w:t>
                            </w:r>
                            <w:r w:rsidRPr="00BE373F">
                              <w:rPr>
                                <w:rFonts w:ascii="Times New Roman" w:hAnsi="Times New Roman"/>
                                <w:sz w:val="20"/>
                                <w:szCs w:val="20"/>
                                <w:lang w:val="en-US"/>
                              </w:rPr>
                              <w:t>s</w:t>
                            </w:r>
                            <w:r w:rsidRPr="00BE373F">
                              <w:rPr>
                                <w:rFonts w:ascii="Times New Roman" w:hAnsi="Times New Roman"/>
                                <w:sz w:val="20"/>
                                <w:szCs w:val="20"/>
                              </w:rPr>
                              <w:t>imen</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104"/>
                              <w:jc w:val="center"/>
                              <w:rPr>
                                <w:rFonts w:ascii="Times New Roman" w:hAnsi="Times New Roman"/>
                                <w:sz w:val="20"/>
                                <w:szCs w:val="20"/>
                              </w:rPr>
                            </w:pPr>
                            <w:r w:rsidRPr="00BE373F">
                              <w:rPr>
                                <w:rFonts w:ascii="Times New Roman" w:hAnsi="Times New Roman"/>
                                <w:sz w:val="20"/>
                                <w:szCs w:val="20"/>
                              </w:rPr>
                              <w:t>°</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143"/>
                              <w:jc w:val="center"/>
                              <w:rPr>
                                <w:rFonts w:ascii="Times New Roman" w:hAnsi="Times New Roman"/>
                                <w:sz w:val="20"/>
                                <w:szCs w:val="20"/>
                              </w:rPr>
                            </w:pPr>
                            <w:r w:rsidRPr="00BE373F">
                              <w:rPr>
                                <w:rFonts w:ascii="Times New Roman" w:hAnsi="Times New Roman"/>
                                <w:sz w:val="20"/>
                                <w:szCs w:val="20"/>
                              </w:rPr>
                              <w:t>90</w:t>
                            </w:r>
                          </w:p>
                        </w:tc>
                      </w:tr>
                      <w:tr w:rsidR="000A44A7" w:rsidRPr="00BE373F" w:rsidTr="007F64C1">
                        <w:tblPrEx>
                          <w:tblLook w:val="0000" w:firstRow="0" w:lastRow="0" w:firstColumn="0" w:lastColumn="0" w:noHBand="0" w:noVBand="0"/>
                        </w:tblPrEx>
                        <w:trPr>
                          <w:trHeight w:val="236"/>
                          <w:jc w:val="center"/>
                        </w:trPr>
                        <w:tc>
                          <w:tcPr>
                            <w:tcW w:w="1856" w:type="dxa"/>
                            <w:shd w:val="clear" w:color="auto" w:fill="auto"/>
                            <w:vAlign w:val="center"/>
                          </w:tcPr>
                          <w:p w:rsidR="000A44A7" w:rsidRPr="00BE373F" w:rsidRDefault="000A44A7" w:rsidP="007F64C1">
                            <w:pPr>
                              <w:pStyle w:val="ListParagraph"/>
                              <w:tabs>
                                <w:tab w:val="left" w:pos="1276"/>
                              </w:tabs>
                              <w:spacing w:after="0" w:line="240" w:lineRule="auto"/>
                              <w:ind w:left="0"/>
                              <w:jc w:val="center"/>
                              <w:rPr>
                                <w:rFonts w:ascii="Times New Roman" w:hAnsi="Times New Roman"/>
                                <w:sz w:val="20"/>
                                <w:szCs w:val="20"/>
                                <w:lang w:val="en-US"/>
                              </w:rPr>
                            </w:pPr>
                            <w:r w:rsidRPr="00BE373F">
                              <w:rPr>
                                <w:rFonts w:ascii="Times New Roman" w:hAnsi="Times New Roman"/>
                                <w:sz w:val="20"/>
                                <w:szCs w:val="20"/>
                              </w:rPr>
                              <w:t>Pre-heat substrat</w:t>
                            </w:r>
                          </w:p>
                        </w:tc>
                        <w:tc>
                          <w:tcPr>
                            <w:tcW w:w="1143" w:type="dxa"/>
                            <w:shd w:val="clear" w:color="auto" w:fill="auto"/>
                            <w:vAlign w:val="center"/>
                          </w:tcPr>
                          <w:p w:rsidR="000A44A7" w:rsidRPr="00BE373F" w:rsidRDefault="000A44A7" w:rsidP="007F64C1">
                            <w:pPr>
                              <w:pStyle w:val="ListParagraph"/>
                              <w:tabs>
                                <w:tab w:val="left" w:pos="1276"/>
                              </w:tabs>
                              <w:spacing w:after="0" w:line="240" w:lineRule="auto"/>
                              <w:ind w:left="-97"/>
                              <w:jc w:val="center"/>
                              <w:rPr>
                                <w:rFonts w:ascii="Times New Roman" w:hAnsi="Times New Roman"/>
                                <w:sz w:val="20"/>
                                <w:szCs w:val="20"/>
                              </w:rPr>
                            </w:pPr>
                            <w:r w:rsidRPr="00BE373F">
                              <w:rPr>
                                <w:rFonts w:ascii="Times New Roman" w:hAnsi="Times New Roman"/>
                                <w:sz w:val="20"/>
                                <w:szCs w:val="20"/>
                              </w:rPr>
                              <w:t>°</w:t>
                            </w:r>
                          </w:p>
                        </w:tc>
                        <w:tc>
                          <w:tcPr>
                            <w:tcW w:w="1607" w:type="dxa"/>
                            <w:shd w:val="clear" w:color="auto" w:fill="auto"/>
                            <w:vAlign w:val="center"/>
                          </w:tcPr>
                          <w:p w:rsidR="000A44A7" w:rsidRPr="00BE373F" w:rsidRDefault="000A44A7" w:rsidP="007F64C1">
                            <w:pPr>
                              <w:pStyle w:val="ListParagraph"/>
                              <w:tabs>
                                <w:tab w:val="left" w:pos="1276"/>
                              </w:tabs>
                              <w:spacing w:after="0" w:line="240" w:lineRule="auto"/>
                              <w:ind w:left="-91"/>
                              <w:jc w:val="center"/>
                              <w:rPr>
                                <w:rFonts w:ascii="Times New Roman" w:hAnsi="Times New Roman"/>
                                <w:sz w:val="20"/>
                                <w:szCs w:val="20"/>
                              </w:rPr>
                            </w:pPr>
                            <w:r w:rsidRPr="00BE373F">
                              <w:rPr>
                                <w:rFonts w:ascii="Times New Roman" w:hAnsi="Times New Roman"/>
                                <w:sz w:val="20"/>
                                <w:szCs w:val="20"/>
                              </w:rPr>
                              <w:t>≤150</w:t>
                            </w:r>
                          </w:p>
                        </w:tc>
                      </w:tr>
                    </w:tbl>
                    <w:p w:rsidR="000A44A7" w:rsidRPr="000A44A7" w:rsidRDefault="000A44A7" w:rsidP="000A44A7">
                      <w:pPr>
                        <w:rPr>
                          <w:lang w:val="en-US"/>
                        </w:rPr>
                      </w:pPr>
                    </w:p>
                  </w:txbxContent>
                </v:textbox>
                <w10:wrap type="square" anchorx="margin" anchory="margin"/>
              </v:shape>
            </w:pict>
          </mc:Fallback>
        </mc:AlternateContent>
      </w:r>
      <w:r w:rsidR="00BE373F" w:rsidRPr="00BE373F">
        <w:rPr>
          <w:rFonts w:ascii="Times New Roman" w:hAnsi="Times New Roman"/>
          <w:sz w:val="24"/>
          <w:szCs w:val="24"/>
          <w:lang w:val="en-US"/>
        </w:rPr>
        <w:t xml:space="preserve">Pengujian ketahanan </w:t>
      </w:r>
      <w:r w:rsidR="00BE373F" w:rsidRPr="00BE373F">
        <w:rPr>
          <w:rFonts w:ascii="Times New Roman" w:hAnsi="Times New Roman"/>
          <w:sz w:val="24"/>
          <w:szCs w:val="24"/>
        </w:rPr>
        <w:t xml:space="preserve">oksidasi </w:t>
      </w:r>
      <w:r w:rsidR="00BE373F" w:rsidRPr="00BE373F">
        <w:rPr>
          <w:rFonts w:ascii="Times New Roman" w:hAnsi="Times New Roman"/>
          <w:sz w:val="24"/>
          <w:szCs w:val="24"/>
          <w:lang w:val="en-US"/>
        </w:rPr>
        <w:t xml:space="preserve">dilakukan pada tungku </w:t>
      </w:r>
      <w:r w:rsidR="00BE373F" w:rsidRPr="00BE373F">
        <w:rPr>
          <w:rFonts w:ascii="Times New Roman" w:hAnsi="Times New Roman"/>
          <w:i/>
          <w:sz w:val="24"/>
          <w:szCs w:val="24"/>
          <w:lang w:val="en-US"/>
        </w:rPr>
        <w:t xml:space="preserve">muffle </w:t>
      </w:r>
      <w:r w:rsidR="00BE373F" w:rsidRPr="00BE373F">
        <w:rPr>
          <w:rFonts w:ascii="Times New Roman" w:hAnsi="Times New Roman"/>
          <w:sz w:val="24"/>
          <w:szCs w:val="24"/>
          <w:lang w:val="en-US"/>
        </w:rPr>
        <w:t>dengan variasi temperatur pemanasan</w:t>
      </w:r>
      <w:r w:rsidR="00BE373F" w:rsidRPr="00BE373F">
        <w:rPr>
          <w:rFonts w:ascii="Times New Roman" w:hAnsi="Times New Roman"/>
          <w:sz w:val="24"/>
          <w:szCs w:val="24"/>
        </w:rPr>
        <w:t xml:space="preserve"> 500°C dan 600°C</w:t>
      </w:r>
      <w:r w:rsidR="00BE373F" w:rsidRPr="00BE373F">
        <w:rPr>
          <w:rFonts w:ascii="Times New Roman" w:hAnsi="Times New Roman"/>
          <w:sz w:val="24"/>
          <w:szCs w:val="24"/>
          <w:lang w:val="en-US"/>
        </w:rPr>
        <w:t xml:space="preserve">, </w:t>
      </w:r>
      <w:r w:rsidR="00BE373F" w:rsidRPr="00BE373F">
        <w:rPr>
          <w:rFonts w:ascii="Times New Roman" w:hAnsi="Times New Roman"/>
          <w:i/>
          <w:sz w:val="24"/>
          <w:szCs w:val="24"/>
          <w:lang w:val="en-US"/>
        </w:rPr>
        <w:t>holding time</w:t>
      </w:r>
      <w:r w:rsidR="00BE373F" w:rsidRPr="00BE373F">
        <w:rPr>
          <w:rFonts w:ascii="Times New Roman" w:hAnsi="Times New Roman"/>
          <w:sz w:val="24"/>
          <w:szCs w:val="24"/>
          <w:lang w:val="en-US"/>
        </w:rPr>
        <w:t xml:space="preserve"> </w:t>
      </w:r>
      <w:r w:rsidR="00BE373F" w:rsidRPr="00BE373F">
        <w:rPr>
          <w:rFonts w:ascii="Times New Roman" w:hAnsi="Times New Roman"/>
          <w:sz w:val="24"/>
          <w:szCs w:val="24"/>
          <w:lang w:val="en-US"/>
        </w:rPr>
        <w:t xml:space="preserve">selama 6 jam, kemudian </w:t>
      </w:r>
      <w:r w:rsidR="00BE373F" w:rsidRPr="00BE373F">
        <w:rPr>
          <w:rFonts w:ascii="Times New Roman" w:hAnsi="Times New Roman"/>
          <w:sz w:val="24"/>
          <w:szCs w:val="24"/>
        </w:rPr>
        <w:t>didinginkan di dalam tungku.</w:t>
      </w:r>
      <w:r w:rsidR="00BE373F" w:rsidRPr="00BE373F">
        <w:rPr>
          <w:rFonts w:ascii="Times New Roman" w:hAnsi="Times New Roman"/>
          <w:sz w:val="24"/>
          <w:szCs w:val="24"/>
          <w:lang w:val="en-US"/>
        </w:rPr>
        <w:t xml:space="preserve"> Analisa setelah pengujian ketahanan oksidasi yaitu dengan perhitungan laju oksidasi yang didapat dari data utama pengurangan/pertambahan berat spesimen, luas permukaan spesimen uji serta waktu pengujian seperti pada persamaan (1) dan (2), yang didukung dengan pengamatan metalografi.</w:t>
      </w:r>
    </w:p>
    <w:p w:rsidR="000A44A7" w:rsidRPr="00BE373F" w:rsidRDefault="00BE373F" w:rsidP="00BE373F">
      <w:pPr>
        <w:spacing w:line="360" w:lineRule="auto"/>
        <w:ind w:right="6"/>
        <w:rPr>
          <w:lang w:val="en-US"/>
        </w:rPr>
      </w:pPr>
      <w:r w:rsidRPr="00BE373F">
        <w:rPr>
          <w:lang w:val="en-US"/>
        </w:rPr>
        <w:t>Luas permukaan spesimen uji:</w:t>
      </w:r>
    </w:p>
    <w:tbl>
      <w:tblPr>
        <w:tblW w:w="0" w:type="auto"/>
        <w:tblInd w:w="108" w:type="dxa"/>
        <w:tblLook w:val="04A0" w:firstRow="1" w:lastRow="0" w:firstColumn="1" w:lastColumn="0" w:noHBand="0" w:noVBand="1"/>
      </w:tblPr>
      <w:tblGrid>
        <w:gridCol w:w="3828"/>
        <w:gridCol w:w="567"/>
      </w:tblGrid>
      <w:tr w:rsidR="00BE373F" w:rsidRPr="00BE373F" w:rsidTr="00703333">
        <w:tc>
          <w:tcPr>
            <w:tcW w:w="3828" w:type="dxa"/>
          </w:tcPr>
          <w:p w:rsidR="00BE373F" w:rsidRPr="00703333" w:rsidRDefault="003D6A9C" w:rsidP="000A44A7">
            <w:pPr>
              <w:spacing w:before="120" w:line="360" w:lineRule="auto"/>
              <w:ind w:right="6"/>
              <w:jc w:val="center"/>
              <w:rPr>
                <w:lang w:val="en-US"/>
              </w:rPr>
            </w:pPr>
            <m:oMath>
              <m:sSub>
                <m:sSubPr>
                  <m:ctrlPr>
                    <w:rPr>
                      <w:rFonts w:ascii="Cambria Math" w:hAnsi="Cambria Math"/>
                      <w:i/>
                      <w:lang w:val="en-US"/>
                    </w:rPr>
                  </m:ctrlPr>
                </m:sSubPr>
                <m:e>
                  <m:r>
                    <w:rPr>
                      <w:rFonts w:ascii="Cambria Math" w:hAnsi="Cambria Math"/>
                      <w:lang w:val="en-US"/>
                    </w:rPr>
                    <m:t>A</m:t>
                  </m:r>
                </m:e>
                <m:sub>
                  <m:r>
                    <w:rPr>
                      <w:rFonts w:ascii="Cambria Math"/>
                      <w:lang w:val="en-US"/>
                    </w:rPr>
                    <m:t>0</m:t>
                  </m:r>
                </m:sub>
              </m:sSub>
              <m:r>
                <w:rPr>
                  <w:rFonts w:ascii="Cambria Math"/>
                  <w:lang w:val="en-US"/>
                </w:rPr>
                <m:t>=</m:t>
              </m:r>
              <m:r>
                <w:rPr>
                  <w:rFonts w:ascii="Cambria Math" w:hAnsi="Cambria Math"/>
                  <w:lang w:val="en-US"/>
                </w:rPr>
                <m:t>p×</m:t>
              </m:r>
            </m:oMath>
            <w:r w:rsidR="00BE373F" w:rsidRPr="00703333">
              <w:rPr>
                <w:lang w:val="en-US"/>
              </w:rPr>
              <w:t>l</w:t>
            </w:r>
          </w:p>
        </w:tc>
        <w:tc>
          <w:tcPr>
            <w:tcW w:w="567" w:type="dxa"/>
          </w:tcPr>
          <w:p w:rsidR="00BE373F" w:rsidRPr="00703333" w:rsidRDefault="00210431" w:rsidP="00703333">
            <w:pPr>
              <w:spacing w:line="360" w:lineRule="auto"/>
              <w:ind w:right="6"/>
              <w:rPr>
                <w:lang w:val="en-US"/>
              </w:rPr>
            </w:pPr>
            <m:oMathPara>
              <m:oMathParaPr>
                <m:jc m:val="right"/>
              </m:oMathParaPr>
              <m:oMath>
                <m:r>
                  <w:rPr>
                    <w:rFonts w:ascii="Cambria Math"/>
                    <w:lang w:val="en-US"/>
                  </w:rPr>
                  <m:t>(1)</m:t>
                </m:r>
              </m:oMath>
            </m:oMathPara>
          </w:p>
        </w:tc>
      </w:tr>
    </w:tbl>
    <w:p w:rsidR="00BE373F" w:rsidRPr="00BE373F" w:rsidRDefault="00BE373F" w:rsidP="00BE373F">
      <w:pPr>
        <w:spacing w:line="360" w:lineRule="auto"/>
        <w:ind w:right="6"/>
        <w:rPr>
          <w:lang w:val="en-US"/>
        </w:rPr>
      </w:pPr>
      <w:r w:rsidRPr="00BE373F">
        <w:rPr>
          <w:lang w:val="en-US"/>
        </w:rPr>
        <w:t>Laju oksidasi:</w:t>
      </w:r>
    </w:p>
    <w:tbl>
      <w:tblPr>
        <w:tblW w:w="0" w:type="auto"/>
        <w:tblInd w:w="108" w:type="dxa"/>
        <w:tblLook w:val="04A0" w:firstRow="1" w:lastRow="0" w:firstColumn="1" w:lastColumn="0" w:noHBand="0" w:noVBand="1"/>
      </w:tblPr>
      <w:tblGrid>
        <w:gridCol w:w="3828"/>
        <w:gridCol w:w="567"/>
      </w:tblGrid>
      <w:tr w:rsidR="00BE373F" w:rsidRPr="00BE373F" w:rsidTr="00703333">
        <w:tc>
          <w:tcPr>
            <w:tcW w:w="3828" w:type="dxa"/>
          </w:tcPr>
          <w:p w:rsidR="00BE373F" w:rsidRPr="00703333" w:rsidRDefault="00210431" w:rsidP="00703333">
            <w:pPr>
              <w:spacing w:line="360" w:lineRule="auto"/>
              <w:ind w:right="6"/>
              <w:jc w:val="center"/>
              <w:rPr>
                <w:lang w:val="en-US"/>
              </w:rPr>
            </w:pPr>
            <m:oMathPara>
              <m:oMath>
                <m:r>
                  <w:rPr>
                    <w:rFonts w:ascii="Cambria Math" w:hAnsi="Cambria Math"/>
                    <w:lang w:val="en-US"/>
                  </w:rPr>
                  <m:t>Laju</m:t>
                </m:r>
                <m:r>
                  <w:rPr>
                    <w:rFonts w:ascii="Cambria Math"/>
                    <w:lang w:val="en-US"/>
                  </w:rPr>
                  <m:t xml:space="preserve"> </m:t>
                </m:r>
                <m:r>
                  <w:rPr>
                    <w:rFonts w:ascii="Cambria Math" w:hAnsi="Cambria Math"/>
                    <w:lang w:val="en-US"/>
                  </w:rPr>
                  <m:t>Oksidasi</m:t>
                </m:r>
                <m:r>
                  <m:rPr>
                    <m:sty m:val="p"/>
                  </m:rPr>
                  <w:rPr>
                    <w:rFonts w:ascii="Cambria Math"/>
                    <w:lang w:val="en-US"/>
                  </w:rPr>
                  <m:t>=</m:t>
                </m:r>
                <m:f>
                  <m:fPr>
                    <m:ctrlPr>
                      <w:rPr>
                        <w:rFonts w:ascii="Cambria Math" w:hAnsi="Cambria Math"/>
                        <w:lang w:val="en-US"/>
                      </w:rPr>
                    </m:ctrlPr>
                  </m:fPr>
                  <m:num>
                    <m:r>
                      <m:rPr>
                        <m:sty m:val="p"/>
                      </m:rPr>
                      <w:rPr>
                        <w:rFonts w:ascii="Cambria Math" w:hAnsi="Cambria Math"/>
                        <w:lang w:val="en-US"/>
                      </w:rPr>
                      <m:t>∆</m:t>
                    </m:r>
                    <m:r>
                      <m:rPr>
                        <m:sty m:val="p"/>
                      </m:rPr>
                      <w:rPr>
                        <w:rFonts w:ascii="Cambria Math"/>
                        <w:lang w:val="en-US"/>
                      </w:rPr>
                      <m:t>w</m:t>
                    </m:r>
                  </m:num>
                  <m:den>
                    <m:r>
                      <m:rPr>
                        <m:sty m:val="p"/>
                      </m:rPr>
                      <w:rPr>
                        <w:rFonts w:ascii="Cambria Math"/>
                        <w:lang w:val="en-US"/>
                      </w:rPr>
                      <m:t>(</m:t>
                    </m:r>
                    <m:sSub>
                      <m:sSubPr>
                        <m:ctrlPr>
                          <w:rPr>
                            <w:rFonts w:ascii="Cambria Math" w:hAnsi="Cambria Math"/>
                            <w:lang w:val="en-US"/>
                          </w:rPr>
                        </m:ctrlPr>
                      </m:sSubPr>
                      <m:e>
                        <m:r>
                          <m:rPr>
                            <m:sty m:val="p"/>
                          </m:rPr>
                          <w:rPr>
                            <w:rFonts w:ascii="Cambria Math"/>
                            <w:lang w:val="en-US"/>
                          </w:rPr>
                          <m:t>A</m:t>
                        </m:r>
                      </m:e>
                      <m:sub>
                        <m:r>
                          <m:rPr>
                            <m:sty m:val="p"/>
                          </m:rPr>
                          <w:rPr>
                            <w:rFonts w:ascii="Cambria Math"/>
                            <w:lang w:val="en-US"/>
                          </w:rPr>
                          <m:t>o</m:t>
                        </m:r>
                      </m:sub>
                    </m:sSub>
                    <m:r>
                      <m:rPr>
                        <m:sty m:val="p"/>
                      </m:rPr>
                      <w:rPr>
                        <w:rFonts w:ascii="Cambria Math" w:hAnsi="Cambria Math"/>
                        <w:lang w:val="en-US"/>
                      </w:rPr>
                      <m:t>×</m:t>
                    </m:r>
                    <m:r>
                      <m:rPr>
                        <m:sty m:val="p"/>
                      </m:rPr>
                      <w:rPr>
                        <w:rFonts w:ascii="Cambria Math"/>
                        <w:lang w:val="en-US"/>
                      </w:rPr>
                      <m:t>t)</m:t>
                    </m:r>
                  </m:den>
                </m:f>
              </m:oMath>
            </m:oMathPara>
          </w:p>
        </w:tc>
        <w:tc>
          <w:tcPr>
            <w:tcW w:w="567" w:type="dxa"/>
            <w:vAlign w:val="center"/>
          </w:tcPr>
          <w:p w:rsidR="00BE373F" w:rsidRPr="00703333" w:rsidRDefault="00210431" w:rsidP="00703333">
            <w:pPr>
              <w:spacing w:line="360" w:lineRule="auto"/>
              <w:ind w:right="6"/>
              <w:jc w:val="center"/>
              <w:rPr>
                <w:lang w:val="en-US"/>
              </w:rPr>
            </w:pPr>
            <m:oMathPara>
              <m:oMathParaPr>
                <m:jc m:val="right"/>
              </m:oMathParaPr>
              <m:oMath>
                <m:r>
                  <w:rPr>
                    <w:rFonts w:ascii="Cambria Math"/>
                    <w:lang w:val="en-US"/>
                  </w:rPr>
                  <m:t>(2)</m:t>
                </m:r>
              </m:oMath>
            </m:oMathPara>
          </w:p>
        </w:tc>
      </w:tr>
    </w:tbl>
    <w:p w:rsidR="00BE373F" w:rsidRPr="00BE373F" w:rsidRDefault="00BE373F" w:rsidP="00BE373F">
      <w:pPr>
        <w:spacing w:line="360" w:lineRule="auto"/>
        <w:ind w:right="6"/>
        <w:rPr>
          <w:sz w:val="22"/>
          <w:szCs w:val="22"/>
          <w:lang w:val="en-US"/>
        </w:rPr>
      </w:pPr>
      <w:r w:rsidRPr="00BE373F">
        <w:rPr>
          <w:lang w:val="en-US"/>
        </w:rPr>
        <w:t xml:space="preserve">dimana : </w:t>
      </w:r>
      <m:oMath>
        <m:r>
          <m:rPr>
            <m:sty m:val="p"/>
          </m:rPr>
          <w:rPr>
            <w:rFonts w:ascii="Cambria Math" w:hAnsi="Cambria Math"/>
            <w:sz w:val="20"/>
            <w:szCs w:val="20"/>
            <w:lang w:val="en-US"/>
          </w:rPr>
          <m:t>∆</m:t>
        </m:r>
        <m:r>
          <m:rPr>
            <m:sty m:val="p"/>
          </m:rPr>
          <w:rPr>
            <w:rFonts w:ascii="Cambria Math"/>
            <w:sz w:val="20"/>
            <w:szCs w:val="20"/>
            <w:lang w:val="en-US"/>
          </w:rPr>
          <m:t>w=pertambahan berat hasil pengujian oksidasi</m:t>
        </m:r>
      </m:oMath>
    </w:p>
    <w:p w:rsidR="00BE373F" w:rsidRDefault="003D6A9C" w:rsidP="00BE373F">
      <w:pPr>
        <w:spacing w:line="360" w:lineRule="auto"/>
        <w:ind w:right="6"/>
        <w:rPr>
          <w:lang w:val="en-US"/>
        </w:rPr>
      </w:pPr>
      <m:oMathPara>
        <m:oMathParaPr>
          <m:jc m:val="left"/>
        </m:oMathParaPr>
        <m:oMath>
          <m:sSub>
            <m:sSubPr>
              <m:ctrlPr>
                <w:rPr>
                  <w:rFonts w:ascii="Cambria Math" w:hAnsi="Cambria Math"/>
                  <w:lang w:val="en-US"/>
                </w:rPr>
              </m:ctrlPr>
            </m:sSubPr>
            <m:e>
              <m:r>
                <m:rPr>
                  <m:sty m:val="p"/>
                </m:rPr>
                <w:rPr>
                  <w:rFonts w:ascii="Cambria Math"/>
                  <w:lang w:val="en-US"/>
                </w:rPr>
                <m:t>A</m:t>
              </m:r>
            </m:e>
            <m:sub>
              <m:r>
                <m:rPr>
                  <m:sty m:val="p"/>
                </m:rPr>
                <w:rPr>
                  <w:rFonts w:ascii="Cambria Math"/>
                  <w:lang w:val="en-US"/>
                </w:rPr>
                <m:t>o</m:t>
              </m:r>
            </m:sub>
          </m:sSub>
          <m:r>
            <m:rPr>
              <m:sty m:val="p"/>
            </m:rPr>
            <w:rPr>
              <w:rFonts w:ascii="Cambria Math"/>
              <w:lang w:val="en-US"/>
            </w:rPr>
            <m:t xml:space="preserve"> =luas permukaan spesimen uji </m:t>
          </m:r>
        </m:oMath>
      </m:oMathPara>
    </w:p>
    <w:p w:rsidR="00483E20" w:rsidRPr="00483E20" w:rsidRDefault="00210431" w:rsidP="00483E20">
      <w:pPr>
        <w:spacing w:line="360" w:lineRule="auto"/>
        <w:ind w:right="6"/>
        <w:rPr>
          <w:lang w:val="en-US"/>
        </w:rPr>
      </w:pPr>
      <m:oMathPara>
        <m:oMathParaPr>
          <m:jc m:val="left"/>
        </m:oMathParaPr>
        <m:oMath>
          <m:r>
            <m:rPr>
              <m:sty m:val="p"/>
            </m:rPr>
            <w:rPr>
              <w:rFonts w:ascii="Cambria Math"/>
              <w:lang w:val="en-US"/>
            </w:rPr>
            <m:t>t    =waktu pengujian</m:t>
          </m:r>
        </m:oMath>
      </m:oMathPara>
    </w:p>
    <w:p w:rsidR="00483E20" w:rsidRDefault="00483E20" w:rsidP="00BE373F">
      <w:pPr>
        <w:spacing w:line="360" w:lineRule="auto"/>
        <w:ind w:right="6"/>
        <w:rPr>
          <w:lang w:val="en-US"/>
        </w:rPr>
      </w:pPr>
    </w:p>
    <w:p w:rsidR="008E5996" w:rsidRPr="00A222D6" w:rsidRDefault="00A222D6" w:rsidP="00BE373F">
      <w:pPr>
        <w:pStyle w:val="IEEEHeading1"/>
        <w:tabs>
          <w:tab w:val="clear" w:pos="288"/>
        </w:tabs>
        <w:spacing w:before="0" w:after="0"/>
        <w:ind w:left="426" w:hanging="426"/>
        <w:rPr>
          <w:b/>
          <w:sz w:val="26"/>
        </w:rPr>
      </w:pPr>
      <w:r w:rsidRPr="00A222D6">
        <w:rPr>
          <w:b/>
          <w:sz w:val="26"/>
        </w:rPr>
        <w:t>hasil dan pembahasan</w:t>
      </w:r>
    </w:p>
    <w:p w:rsidR="00A222D6" w:rsidRDefault="00A222D6" w:rsidP="00915511">
      <w:pPr>
        <w:pStyle w:val="Section2"/>
        <w:tabs>
          <w:tab w:val="clear" w:pos="288"/>
        </w:tabs>
        <w:ind w:left="0" w:firstLine="0"/>
        <w:jc w:val="both"/>
        <w:rPr>
          <w:lang w:val="en-US"/>
        </w:rPr>
      </w:pPr>
      <w:r>
        <w:rPr>
          <w:rFonts w:ascii="Times New Roman" w:hAnsi="Times New Roman"/>
          <w:b w:val="0"/>
          <w:sz w:val="24"/>
          <w:szCs w:val="24"/>
          <w:lang w:val="en-ID"/>
        </w:rPr>
        <w:tab/>
      </w:r>
      <w:r w:rsidRPr="00A222D6">
        <w:rPr>
          <w:rFonts w:ascii="Times New Roman" w:hAnsi="Times New Roman"/>
          <w:b w:val="0"/>
          <w:sz w:val="24"/>
          <w:szCs w:val="24"/>
          <w:lang w:val="en-ID"/>
        </w:rPr>
        <w:t xml:space="preserve">Serbuk MMC hasil preparasi menggunakan proses ball mill, </w:t>
      </w:r>
      <w:r w:rsidRPr="00A222D6">
        <w:rPr>
          <w:rFonts w:ascii="Times New Roman" w:hAnsi="Times New Roman"/>
          <w:b w:val="0"/>
          <w:i/>
          <w:sz w:val="24"/>
          <w:szCs w:val="24"/>
          <w:lang w:val="en-ID"/>
        </w:rPr>
        <w:t>sieving</w:t>
      </w:r>
      <w:r w:rsidRPr="00A222D6">
        <w:rPr>
          <w:rFonts w:ascii="Times New Roman" w:hAnsi="Times New Roman"/>
          <w:b w:val="0"/>
          <w:sz w:val="24"/>
          <w:szCs w:val="24"/>
          <w:lang w:val="en-ID"/>
        </w:rPr>
        <w:t xml:space="preserve"> dan </w:t>
      </w:r>
      <w:r w:rsidRPr="00A222D6">
        <w:rPr>
          <w:rFonts w:ascii="Times New Roman" w:hAnsi="Times New Roman"/>
          <w:b w:val="0"/>
          <w:i/>
          <w:sz w:val="24"/>
          <w:szCs w:val="24"/>
          <w:lang w:val="en-ID"/>
        </w:rPr>
        <w:t>blending</w:t>
      </w:r>
      <w:r w:rsidRPr="00A222D6">
        <w:rPr>
          <w:rFonts w:ascii="Times New Roman" w:hAnsi="Times New Roman"/>
          <w:b w:val="0"/>
          <w:sz w:val="24"/>
          <w:szCs w:val="24"/>
          <w:lang w:val="en-ID"/>
        </w:rPr>
        <w:t xml:space="preserve"> dilakukan pemeriksaan menggunakan SEM untuk mengetahui morfologi </w:t>
      </w:r>
      <w:r w:rsidR="00C6041A">
        <w:rPr>
          <w:rFonts w:ascii="Times New Roman" w:hAnsi="Times New Roman"/>
          <w:b w:val="0"/>
          <w:sz w:val="24"/>
          <w:szCs w:val="24"/>
          <w:lang w:val="en-ID"/>
        </w:rPr>
        <w:t>dari serbuk MM</w:t>
      </w:r>
      <w:r w:rsidRPr="00A222D6">
        <w:rPr>
          <w:rFonts w:ascii="Times New Roman" w:hAnsi="Times New Roman"/>
          <w:b w:val="0"/>
          <w:sz w:val="24"/>
          <w:szCs w:val="24"/>
          <w:lang w:val="en-ID"/>
        </w:rPr>
        <w:t xml:space="preserve">. Dari </w:t>
      </w:r>
      <w:r w:rsidRPr="00DE78AC">
        <w:rPr>
          <w:rFonts w:ascii="Times New Roman" w:hAnsi="Times New Roman"/>
          <w:b w:val="0"/>
          <w:sz w:val="24"/>
          <w:szCs w:val="24"/>
          <w:lang w:val="en-ID"/>
        </w:rPr>
        <w:t xml:space="preserve">gambar </w:t>
      </w:r>
      <w:r w:rsidR="00DE78AC" w:rsidRPr="00DE78AC">
        <w:rPr>
          <w:rFonts w:ascii="Times New Roman" w:hAnsi="Times New Roman"/>
          <w:b w:val="0"/>
          <w:sz w:val="24"/>
          <w:szCs w:val="24"/>
          <w:lang w:val="en-ID"/>
        </w:rPr>
        <w:t xml:space="preserve">1 </w:t>
      </w:r>
      <w:r w:rsidRPr="00DE78AC">
        <w:rPr>
          <w:rFonts w:ascii="Times New Roman" w:hAnsi="Times New Roman"/>
          <w:b w:val="0"/>
          <w:sz w:val="24"/>
          <w:szCs w:val="24"/>
          <w:lang w:val="en-ID"/>
        </w:rPr>
        <w:t>dan</w:t>
      </w:r>
      <w:r w:rsidR="00DE78AC" w:rsidRPr="00DE78AC">
        <w:rPr>
          <w:rFonts w:ascii="Times New Roman" w:hAnsi="Times New Roman"/>
          <w:b w:val="0"/>
          <w:sz w:val="24"/>
          <w:szCs w:val="24"/>
          <w:lang w:val="en-ID"/>
        </w:rPr>
        <w:t xml:space="preserve"> 2</w:t>
      </w:r>
      <w:r w:rsidRPr="00DE78AC">
        <w:rPr>
          <w:rFonts w:ascii="Times New Roman" w:hAnsi="Times New Roman"/>
          <w:b w:val="0"/>
          <w:sz w:val="24"/>
          <w:szCs w:val="24"/>
          <w:lang w:val="en-ID"/>
        </w:rPr>
        <w:t xml:space="preserve"> hasil karakterisasi</w:t>
      </w:r>
      <w:r w:rsidRPr="00A222D6">
        <w:rPr>
          <w:rFonts w:ascii="Times New Roman" w:hAnsi="Times New Roman"/>
          <w:b w:val="0"/>
          <w:sz w:val="24"/>
          <w:szCs w:val="24"/>
          <w:lang w:val="en-ID"/>
        </w:rPr>
        <w:t xml:space="preserve"> SEM dengan metode </w:t>
      </w:r>
      <w:r w:rsidRPr="00A222D6">
        <w:rPr>
          <w:rFonts w:ascii="Times New Roman" w:hAnsi="Times New Roman"/>
          <w:b w:val="0"/>
          <w:i/>
          <w:sz w:val="24"/>
          <w:szCs w:val="24"/>
          <w:lang w:val="en-ID"/>
        </w:rPr>
        <w:t>secondary electron</w:t>
      </w:r>
      <w:r w:rsidRPr="00A222D6">
        <w:rPr>
          <w:rFonts w:ascii="Times New Roman" w:hAnsi="Times New Roman"/>
          <w:b w:val="0"/>
          <w:sz w:val="24"/>
          <w:szCs w:val="24"/>
          <w:lang w:val="en-ID"/>
        </w:rPr>
        <w:t>, dapat diketahui bahwa ukuran serbuk bervariasi yaitu antara 20-70µm. Morfologi yang berbeda untuk setiap jenis serbuk coating dipengaruhi dari proses pembuatan dari serbuk coating tersebut. Serbuk coating NiCr, Cr</w:t>
      </w:r>
      <w:r w:rsidRPr="00A222D6">
        <w:rPr>
          <w:rFonts w:ascii="Times New Roman" w:hAnsi="Times New Roman"/>
          <w:b w:val="0"/>
          <w:sz w:val="24"/>
          <w:szCs w:val="24"/>
          <w:vertAlign w:val="subscript"/>
          <w:lang w:val="en-ID"/>
        </w:rPr>
        <w:t>3</w:t>
      </w:r>
      <w:r w:rsidRPr="00A222D6">
        <w:rPr>
          <w:rFonts w:ascii="Times New Roman" w:hAnsi="Times New Roman"/>
          <w:b w:val="0"/>
          <w:sz w:val="24"/>
          <w:szCs w:val="24"/>
          <w:lang w:val="en-ID"/>
        </w:rPr>
        <w:t>C</w:t>
      </w:r>
      <w:r w:rsidRPr="00A222D6">
        <w:rPr>
          <w:rFonts w:ascii="Times New Roman" w:hAnsi="Times New Roman"/>
          <w:b w:val="0"/>
          <w:sz w:val="24"/>
          <w:szCs w:val="24"/>
          <w:vertAlign w:val="subscript"/>
          <w:lang w:val="en-ID"/>
        </w:rPr>
        <w:t>2</w:t>
      </w:r>
      <w:r w:rsidRPr="00A222D6">
        <w:rPr>
          <w:rFonts w:ascii="Times New Roman" w:hAnsi="Times New Roman"/>
          <w:b w:val="0"/>
          <w:sz w:val="24"/>
          <w:szCs w:val="24"/>
          <w:lang w:val="en-ID"/>
        </w:rPr>
        <w:t xml:space="preserve"> dan WC</w:t>
      </w:r>
      <w:r w:rsidRPr="00A222D6">
        <w:rPr>
          <w:rFonts w:ascii="Times New Roman" w:hAnsi="Times New Roman"/>
          <w:b w:val="0"/>
          <w:sz w:val="24"/>
          <w:szCs w:val="24"/>
          <w:vertAlign w:val="subscript"/>
          <w:lang w:val="en-ID"/>
        </w:rPr>
        <w:t>12</w:t>
      </w:r>
      <w:r w:rsidRPr="00A222D6">
        <w:rPr>
          <w:rFonts w:ascii="Times New Roman" w:hAnsi="Times New Roman"/>
          <w:b w:val="0"/>
          <w:sz w:val="24"/>
          <w:szCs w:val="24"/>
          <w:lang w:val="en-ID"/>
        </w:rPr>
        <w:t xml:space="preserve">Co memiliki morfologi </w:t>
      </w:r>
      <w:r w:rsidRPr="00A222D6">
        <w:rPr>
          <w:rFonts w:ascii="Times New Roman" w:hAnsi="Times New Roman"/>
          <w:b w:val="0"/>
          <w:i/>
          <w:sz w:val="24"/>
          <w:szCs w:val="24"/>
          <w:lang w:val="en-ID"/>
        </w:rPr>
        <w:t xml:space="preserve">spheroidal </w:t>
      </w:r>
      <w:r w:rsidRPr="00A222D6">
        <w:rPr>
          <w:rFonts w:ascii="Times New Roman" w:hAnsi="Times New Roman"/>
          <w:b w:val="0"/>
          <w:sz w:val="24"/>
          <w:szCs w:val="24"/>
          <w:lang w:val="en-ID"/>
        </w:rPr>
        <w:t>dan</w:t>
      </w:r>
      <w:r w:rsidRPr="00A222D6">
        <w:rPr>
          <w:rFonts w:ascii="Times New Roman" w:hAnsi="Times New Roman"/>
          <w:b w:val="0"/>
          <w:i/>
          <w:sz w:val="24"/>
          <w:szCs w:val="24"/>
          <w:lang w:val="en-ID"/>
        </w:rPr>
        <w:t xml:space="preserve"> spheroidal </w:t>
      </w:r>
      <w:r w:rsidRPr="00A222D6">
        <w:rPr>
          <w:rFonts w:ascii="Times New Roman" w:hAnsi="Times New Roman"/>
          <w:b w:val="0"/>
          <w:sz w:val="24"/>
          <w:szCs w:val="24"/>
          <w:lang w:val="en-ID"/>
        </w:rPr>
        <w:t xml:space="preserve">berongga. Serbuk dengan bentuk </w:t>
      </w:r>
      <w:r w:rsidRPr="00A222D6">
        <w:rPr>
          <w:rFonts w:ascii="Times New Roman" w:hAnsi="Times New Roman"/>
          <w:b w:val="0"/>
          <w:i/>
          <w:sz w:val="24"/>
          <w:szCs w:val="24"/>
          <w:lang w:val="en-ID"/>
        </w:rPr>
        <w:t xml:space="preserve">spheroidal </w:t>
      </w:r>
      <w:r w:rsidRPr="00A222D6">
        <w:rPr>
          <w:rFonts w:ascii="Times New Roman" w:hAnsi="Times New Roman"/>
          <w:b w:val="0"/>
          <w:sz w:val="24"/>
          <w:szCs w:val="24"/>
          <w:lang w:val="en-ID"/>
        </w:rPr>
        <w:t xml:space="preserve">merupakan serbuk NiCr hasil dari proses water atomized, sedangkan serbuk dengan bentuk </w:t>
      </w:r>
      <w:r w:rsidRPr="00A222D6">
        <w:rPr>
          <w:rFonts w:ascii="Times New Roman" w:hAnsi="Times New Roman"/>
          <w:b w:val="0"/>
          <w:i/>
          <w:sz w:val="24"/>
          <w:szCs w:val="24"/>
          <w:lang w:val="en-ID"/>
        </w:rPr>
        <w:t xml:space="preserve">spheroidal </w:t>
      </w:r>
      <w:r w:rsidRPr="00A222D6">
        <w:rPr>
          <w:rFonts w:ascii="Times New Roman" w:hAnsi="Times New Roman"/>
          <w:b w:val="0"/>
          <w:sz w:val="24"/>
          <w:szCs w:val="24"/>
          <w:lang w:val="en-ID"/>
        </w:rPr>
        <w:t>berongga merupakan serbuk Cr</w:t>
      </w:r>
      <w:r w:rsidRPr="00A222D6">
        <w:rPr>
          <w:rFonts w:ascii="Times New Roman" w:hAnsi="Times New Roman"/>
          <w:b w:val="0"/>
          <w:sz w:val="24"/>
          <w:szCs w:val="24"/>
          <w:vertAlign w:val="subscript"/>
          <w:lang w:val="en-ID"/>
        </w:rPr>
        <w:t>3</w:t>
      </w:r>
      <w:r w:rsidRPr="00A222D6">
        <w:rPr>
          <w:rFonts w:ascii="Times New Roman" w:hAnsi="Times New Roman"/>
          <w:b w:val="0"/>
          <w:sz w:val="24"/>
          <w:szCs w:val="24"/>
          <w:lang w:val="en-ID"/>
        </w:rPr>
        <w:t>C</w:t>
      </w:r>
      <w:r w:rsidRPr="00A222D6">
        <w:rPr>
          <w:rFonts w:ascii="Times New Roman" w:hAnsi="Times New Roman"/>
          <w:b w:val="0"/>
          <w:sz w:val="24"/>
          <w:szCs w:val="24"/>
          <w:vertAlign w:val="subscript"/>
          <w:lang w:val="en-ID"/>
        </w:rPr>
        <w:t>2</w:t>
      </w:r>
      <w:r w:rsidRPr="00A222D6">
        <w:rPr>
          <w:rFonts w:ascii="Times New Roman" w:hAnsi="Times New Roman"/>
          <w:b w:val="0"/>
          <w:sz w:val="24"/>
          <w:szCs w:val="24"/>
          <w:lang w:val="en-ID"/>
        </w:rPr>
        <w:t xml:space="preserve"> dan WC</w:t>
      </w:r>
      <w:r w:rsidRPr="00A222D6">
        <w:rPr>
          <w:rFonts w:ascii="Times New Roman" w:hAnsi="Times New Roman"/>
          <w:b w:val="0"/>
          <w:sz w:val="24"/>
          <w:szCs w:val="24"/>
          <w:vertAlign w:val="subscript"/>
          <w:lang w:val="en-ID"/>
        </w:rPr>
        <w:t>12</w:t>
      </w:r>
      <w:r w:rsidRPr="00A222D6">
        <w:rPr>
          <w:rFonts w:ascii="Times New Roman" w:hAnsi="Times New Roman"/>
          <w:b w:val="0"/>
          <w:sz w:val="24"/>
          <w:szCs w:val="24"/>
          <w:lang w:val="en-ID"/>
        </w:rPr>
        <w:t xml:space="preserve">Co dengan pembuatannya menggunakan metode </w:t>
      </w:r>
      <w:r w:rsidRPr="00A222D6">
        <w:rPr>
          <w:rFonts w:ascii="Times New Roman" w:hAnsi="Times New Roman"/>
          <w:b w:val="0"/>
          <w:i/>
          <w:sz w:val="24"/>
          <w:szCs w:val="24"/>
          <w:lang w:val="en-ID"/>
        </w:rPr>
        <w:t>agglomerated</w:t>
      </w:r>
      <w:r w:rsidRPr="00A222D6">
        <w:rPr>
          <w:rFonts w:ascii="Times New Roman" w:hAnsi="Times New Roman"/>
          <w:b w:val="0"/>
          <w:sz w:val="24"/>
          <w:szCs w:val="24"/>
          <w:lang w:val="en-ID"/>
        </w:rPr>
        <w:t xml:space="preserve"> dan </w:t>
      </w:r>
      <w:r w:rsidRPr="00A222D6">
        <w:rPr>
          <w:rFonts w:ascii="Times New Roman" w:hAnsi="Times New Roman"/>
          <w:b w:val="0"/>
          <w:i/>
          <w:sz w:val="24"/>
          <w:szCs w:val="24"/>
          <w:lang w:val="en-ID"/>
        </w:rPr>
        <w:t xml:space="preserve"> sintered</w:t>
      </w:r>
      <w:r w:rsidRPr="00A222D6">
        <w:rPr>
          <w:rFonts w:ascii="Times New Roman" w:hAnsi="Times New Roman"/>
          <w:b w:val="0"/>
          <w:sz w:val="24"/>
          <w:szCs w:val="24"/>
          <w:lang w:val="en-ID"/>
        </w:rPr>
        <w:t>. Untuk serbuk penguat Al</w:t>
      </w:r>
      <w:r w:rsidRPr="00A222D6">
        <w:rPr>
          <w:rFonts w:ascii="Times New Roman" w:hAnsi="Times New Roman"/>
          <w:b w:val="0"/>
          <w:sz w:val="24"/>
          <w:szCs w:val="24"/>
          <w:vertAlign w:val="subscript"/>
          <w:lang w:val="en-ID"/>
        </w:rPr>
        <w:t>2</w:t>
      </w:r>
      <w:r w:rsidRPr="00A222D6">
        <w:rPr>
          <w:rFonts w:ascii="Times New Roman" w:hAnsi="Times New Roman"/>
          <w:b w:val="0"/>
          <w:sz w:val="24"/>
          <w:szCs w:val="24"/>
          <w:lang w:val="en-ID"/>
        </w:rPr>
        <w:t>O</w:t>
      </w:r>
      <w:r w:rsidRPr="00A222D6">
        <w:rPr>
          <w:rFonts w:ascii="Times New Roman" w:hAnsi="Times New Roman"/>
          <w:b w:val="0"/>
          <w:sz w:val="24"/>
          <w:szCs w:val="24"/>
          <w:vertAlign w:val="subscript"/>
          <w:lang w:val="en-ID"/>
        </w:rPr>
        <w:t>3</w:t>
      </w:r>
      <w:r w:rsidRPr="00A222D6">
        <w:rPr>
          <w:rFonts w:ascii="Times New Roman" w:hAnsi="Times New Roman"/>
          <w:b w:val="0"/>
          <w:sz w:val="24"/>
          <w:szCs w:val="24"/>
          <w:lang w:val="en-ID"/>
        </w:rPr>
        <w:t xml:space="preserve"> memiliki  bentuk yang </w:t>
      </w:r>
      <w:r w:rsidR="007E6C46" w:rsidRPr="007E6C46">
        <w:rPr>
          <w:rFonts w:ascii="Times New Roman" w:hAnsi="Times New Roman"/>
          <w:b w:val="0"/>
          <w:i/>
          <w:sz w:val="24"/>
          <w:szCs w:val="24"/>
          <w:lang w:val="en-ID"/>
        </w:rPr>
        <w:t>angular/blocky</w:t>
      </w:r>
      <w:r w:rsidRPr="00A222D6">
        <w:rPr>
          <w:rFonts w:ascii="Times New Roman" w:hAnsi="Times New Roman"/>
          <w:b w:val="0"/>
          <w:sz w:val="24"/>
          <w:szCs w:val="24"/>
          <w:lang w:val="en-ID"/>
        </w:rPr>
        <w:t xml:space="preserve"> sesuai dengan proses </w:t>
      </w:r>
      <w:r w:rsidRPr="00DE78AC">
        <w:rPr>
          <w:rFonts w:ascii="Times New Roman" w:hAnsi="Times New Roman"/>
          <w:b w:val="0"/>
          <w:sz w:val="24"/>
          <w:szCs w:val="24"/>
          <w:lang w:val="en-ID"/>
        </w:rPr>
        <w:t xml:space="preserve">pembuatannya yaitu </w:t>
      </w:r>
      <w:r w:rsidR="007E6C46" w:rsidRPr="00DE78AC">
        <w:rPr>
          <w:rFonts w:ascii="Times New Roman" w:hAnsi="Times New Roman"/>
          <w:b w:val="0"/>
          <w:sz w:val="24"/>
          <w:szCs w:val="24"/>
          <w:lang w:val="en-ID"/>
        </w:rPr>
        <w:t>aglomerasi</w:t>
      </w:r>
      <w:r w:rsidR="007E6C46">
        <w:rPr>
          <w:rFonts w:ascii="Times New Roman" w:hAnsi="Times New Roman"/>
          <w:b w:val="0"/>
          <w:sz w:val="24"/>
          <w:szCs w:val="24"/>
          <w:lang w:val="en-ID"/>
        </w:rPr>
        <w:t xml:space="preserve"> dan sintering</w:t>
      </w:r>
      <w:r w:rsidRPr="00A222D6">
        <w:rPr>
          <w:rFonts w:ascii="Times New Roman" w:hAnsi="Times New Roman"/>
          <w:b w:val="0"/>
          <w:sz w:val="24"/>
          <w:szCs w:val="24"/>
          <w:lang w:val="en-ID"/>
        </w:rPr>
        <w:t xml:space="preserve">. Morfologi dan variasi komposisi dari </w:t>
      </w:r>
      <w:r w:rsidRPr="00A222D6">
        <w:rPr>
          <w:rFonts w:ascii="Times New Roman" w:hAnsi="Times New Roman"/>
          <w:b w:val="0"/>
          <w:sz w:val="24"/>
          <w:szCs w:val="24"/>
          <w:lang w:val="en-ID"/>
        </w:rPr>
        <w:lastRenderedPageBreak/>
        <w:t>serbuk coating akan mempengaruhi pada saat proses HVOF</w:t>
      </w:r>
      <w:r w:rsidR="001C6A4C">
        <w:rPr>
          <w:rFonts w:ascii="Times New Roman" w:hAnsi="Times New Roman"/>
          <w:b w:val="0"/>
          <w:sz w:val="24"/>
          <w:szCs w:val="24"/>
          <w:lang w:val="en-ID"/>
        </w:rPr>
        <w:t xml:space="preserve"> berlangsung, jumlah, bentuk dan distribusi porositas.</w:t>
      </w:r>
      <w:r w:rsidRPr="00A222D6">
        <w:rPr>
          <w:rFonts w:ascii="Times New Roman" w:hAnsi="Times New Roman"/>
          <w:b w:val="0"/>
          <w:sz w:val="24"/>
          <w:szCs w:val="24"/>
          <w:lang w:val="en-ID"/>
        </w:rPr>
        <w:t xml:space="preserve"> berlangsung</w:t>
      </w:r>
      <w:r w:rsidR="001C6A4C">
        <w:rPr>
          <w:rFonts w:ascii="Times New Roman" w:hAnsi="Times New Roman"/>
          <w:b w:val="0"/>
          <w:sz w:val="24"/>
          <w:szCs w:val="24"/>
          <w:lang w:val="en-ID"/>
        </w:rPr>
        <w:t xml:space="preserve"> [</w:t>
      </w:r>
      <w:r w:rsidR="000A44A7">
        <w:rPr>
          <w:rFonts w:ascii="Times New Roman" w:hAnsi="Times New Roman"/>
          <w:b w:val="0"/>
          <w:sz w:val="24"/>
          <w:szCs w:val="24"/>
          <w:lang w:val="en-ID"/>
        </w:rPr>
        <w:t>6</w:t>
      </w:r>
      <w:r w:rsidR="001C6A4C">
        <w:rPr>
          <w:rFonts w:ascii="Times New Roman" w:hAnsi="Times New Roman"/>
          <w:b w:val="0"/>
          <w:sz w:val="24"/>
          <w:szCs w:val="24"/>
          <w:lang w:val="en-ID"/>
        </w:rPr>
        <w:t>]</w:t>
      </w:r>
      <w:r w:rsidRPr="00A222D6">
        <w:rPr>
          <w:rFonts w:ascii="Times New Roman" w:hAnsi="Times New Roman"/>
          <w:b w:val="0"/>
          <w:sz w:val="24"/>
          <w:szCs w:val="24"/>
          <w:lang w:val="en-ID"/>
        </w:rPr>
        <w:t xml:space="preserve">. </w:t>
      </w:r>
      <w:r w:rsidR="006D1530">
        <w:rPr>
          <w:rFonts w:ascii="Times New Roman" w:hAnsi="Times New Roman"/>
          <w:b w:val="0"/>
          <w:noProof/>
          <w:sz w:val="24"/>
          <w:szCs w:val="24"/>
        </w:rPr>
        <mc:AlternateContent>
          <mc:Choice Requires="wpg">
            <w:drawing>
              <wp:anchor distT="0" distB="0" distL="114300" distR="114300" simplePos="0" relativeHeight="251658240" behindDoc="0" locked="0" layoutInCell="1" allowOverlap="1">
                <wp:simplePos x="0" y="0"/>
                <wp:positionH relativeFrom="column">
                  <wp:posOffset>-2927985</wp:posOffset>
                </wp:positionH>
                <wp:positionV relativeFrom="paragraph">
                  <wp:posOffset>232410</wp:posOffset>
                </wp:positionV>
                <wp:extent cx="2346325" cy="977265"/>
                <wp:effectExtent l="1905" t="0" r="4445" b="3810"/>
                <wp:wrapNone/>
                <wp:docPr id="3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6325" cy="977265"/>
                          <a:chOff x="1540" y="1500"/>
                          <a:chExt cx="3695" cy="1539"/>
                        </a:xfrm>
                      </wpg:grpSpPr>
                      <wps:wsp>
                        <wps:cNvPr id="32" name="AutoShape 4"/>
                        <wps:cNvCnPr>
                          <a:cxnSpLocks noChangeShapeType="1"/>
                        </wps:cNvCnPr>
                        <wps:spPr bwMode="auto">
                          <a:xfrm>
                            <a:off x="2925" y="2184"/>
                            <a:ext cx="424" cy="38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5"/>
                        <wps:cNvCnPr>
                          <a:cxnSpLocks noChangeShapeType="1"/>
                        </wps:cNvCnPr>
                        <wps:spPr bwMode="auto">
                          <a:xfrm>
                            <a:off x="4698" y="1770"/>
                            <a:ext cx="0" cy="414"/>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6"/>
                        <wps:cNvCnPr>
                          <a:cxnSpLocks noChangeShapeType="1"/>
                        </wps:cNvCnPr>
                        <wps:spPr bwMode="auto">
                          <a:xfrm>
                            <a:off x="2371" y="2884"/>
                            <a:ext cx="454" cy="6"/>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5" name="Text Box 7"/>
                        <wps:cNvSpPr txBox="1">
                          <a:spLocks noChangeArrowheads="1"/>
                        </wps:cNvSpPr>
                        <wps:spPr bwMode="auto">
                          <a:xfrm>
                            <a:off x="1960" y="1974"/>
                            <a:ext cx="104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D6" w:rsidRPr="00703333" w:rsidRDefault="00A222D6" w:rsidP="00A222D6">
                              <w:pPr>
                                <w:jc w:val="center"/>
                                <w:rPr>
                                  <w:rFonts w:ascii="Cambria" w:hAnsi="Cambria"/>
                                  <w:color w:val="FFFF00"/>
                                  <w:sz w:val="18"/>
                                  <w:szCs w:val="18"/>
                                  <w:lang w:val="en-US"/>
                                </w:rPr>
                              </w:pPr>
                              <w:r w:rsidRPr="00703333">
                                <w:rPr>
                                  <w:rFonts w:ascii="Cambria" w:hAnsi="Cambria"/>
                                  <w:color w:val="FFFF00"/>
                                  <w:sz w:val="18"/>
                                  <w:szCs w:val="18"/>
                                  <w:lang w:val="en-US"/>
                                </w:rPr>
                                <w:t>Al</w:t>
                              </w:r>
                              <w:r w:rsidRPr="00703333">
                                <w:rPr>
                                  <w:rFonts w:ascii="Cambria" w:hAnsi="Cambria"/>
                                  <w:color w:val="FFFF00"/>
                                  <w:sz w:val="18"/>
                                  <w:szCs w:val="18"/>
                                  <w:vertAlign w:val="subscript"/>
                                  <w:lang w:val="en-US"/>
                                </w:rPr>
                                <w:t>2</w:t>
                              </w:r>
                              <w:r w:rsidRPr="00703333">
                                <w:rPr>
                                  <w:rFonts w:ascii="Cambria" w:hAnsi="Cambria"/>
                                  <w:color w:val="FFFF00"/>
                                  <w:sz w:val="18"/>
                                  <w:szCs w:val="18"/>
                                  <w:lang w:val="en-US"/>
                                </w:rPr>
                                <w:t>O</w:t>
                              </w:r>
                              <w:r w:rsidRPr="00703333">
                                <w:rPr>
                                  <w:rFonts w:ascii="Cambria" w:hAnsi="Cambria"/>
                                  <w:color w:val="FFFF00"/>
                                  <w:sz w:val="18"/>
                                  <w:szCs w:val="18"/>
                                  <w:vertAlign w:val="subscript"/>
                                  <w:lang w:val="en-US"/>
                                </w:rPr>
                                <w:t>3</w:t>
                              </w:r>
                            </w:p>
                          </w:txbxContent>
                        </wps:txbx>
                        <wps:bodyPr rot="0" vert="horz" wrap="square" lIns="0" tIns="0" rIns="0" bIns="0" anchor="t" anchorCtr="0" upright="1">
                          <a:noAutofit/>
                        </wps:bodyPr>
                      </wps:wsp>
                      <wps:wsp>
                        <wps:cNvPr id="36" name="Text Box 8"/>
                        <wps:cNvSpPr txBox="1">
                          <a:spLocks noChangeArrowheads="1"/>
                        </wps:cNvSpPr>
                        <wps:spPr bwMode="auto">
                          <a:xfrm>
                            <a:off x="4195" y="1500"/>
                            <a:ext cx="104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D6" w:rsidRPr="00703333" w:rsidRDefault="00A222D6" w:rsidP="00A222D6">
                              <w:pPr>
                                <w:jc w:val="center"/>
                                <w:rPr>
                                  <w:rFonts w:ascii="Cambria" w:hAnsi="Cambria"/>
                                  <w:color w:val="FFFF00"/>
                                  <w:sz w:val="18"/>
                                  <w:szCs w:val="18"/>
                                  <w:lang w:val="en-US"/>
                                </w:rPr>
                              </w:pPr>
                              <w:r w:rsidRPr="00703333">
                                <w:rPr>
                                  <w:rFonts w:ascii="Cambria" w:hAnsi="Cambria"/>
                                  <w:color w:val="FFFF00"/>
                                  <w:sz w:val="18"/>
                                  <w:szCs w:val="18"/>
                                  <w:lang w:val="en-US"/>
                                </w:rPr>
                                <w:t>NiCr</w:t>
                              </w:r>
                            </w:p>
                          </w:txbxContent>
                        </wps:txbx>
                        <wps:bodyPr rot="0" vert="horz" wrap="square" lIns="0" tIns="0" rIns="0" bIns="0" anchor="t" anchorCtr="0" upright="1">
                          <a:noAutofit/>
                        </wps:bodyPr>
                      </wps:wsp>
                      <wps:wsp>
                        <wps:cNvPr id="37" name="Text Box 9"/>
                        <wps:cNvSpPr txBox="1">
                          <a:spLocks noChangeArrowheads="1"/>
                        </wps:cNvSpPr>
                        <wps:spPr bwMode="auto">
                          <a:xfrm>
                            <a:off x="1540" y="2739"/>
                            <a:ext cx="104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D6" w:rsidRPr="00703333" w:rsidRDefault="00A222D6" w:rsidP="00A222D6">
                              <w:pPr>
                                <w:jc w:val="center"/>
                                <w:rPr>
                                  <w:rFonts w:ascii="Cambria" w:hAnsi="Cambria"/>
                                  <w:color w:val="FFFF00"/>
                                  <w:sz w:val="18"/>
                                  <w:szCs w:val="18"/>
                                  <w:lang w:val="en-US"/>
                                </w:rPr>
                              </w:pPr>
                              <w:r w:rsidRPr="00703333">
                                <w:rPr>
                                  <w:rFonts w:ascii="Cambria" w:hAnsi="Cambria"/>
                                  <w:color w:val="FFFF00"/>
                                  <w:sz w:val="18"/>
                                  <w:szCs w:val="18"/>
                                  <w:lang w:val="en-US"/>
                                </w:rPr>
                                <w:t>Cr</w:t>
                              </w:r>
                              <w:r w:rsidRPr="00703333">
                                <w:rPr>
                                  <w:rFonts w:ascii="Cambria" w:hAnsi="Cambria"/>
                                  <w:color w:val="FFFF00"/>
                                  <w:sz w:val="18"/>
                                  <w:szCs w:val="18"/>
                                  <w:vertAlign w:val="subscript"/>
                                  <w:lang w:val="en-US"/>
                                </w:rPr>
                                <w:t>3</w:t>
                              </w:r>
                              <w:r w:rsidRPr="00703333">
                                <w:rPr>
                                  <w:rFonts w:ascii="Cambria" w:hAnsi="Cambria"/>
                                  <w:color w:val="FFFF00"/>
                                  <w:sz w:val="18"/>
                                  <w:szCs w:val="18"/>
                                  <w:lang w:val="en-US"/>
                                </w:rPr>
                                <w:t>C</w:t>
                              </w:r>
                              <w:r w:rsidRPr="00703333">
                                <w:rPr>
                                  <w:rFonts w:ascii="Cambria" w:hAnsi="Cambria"/>
                                  <w:color w:val="FFFF00"/>
                                  <w:sz w:val="18"/>
                                  <w:szCs w:val="18"/>
                                  <w:vertAlign w:val="subscript"/>
                                  <w:lang w:val="en-US"/>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8" style="position:absolute;left:0;text-align:left;margin-left:-230.55pt;margin-top:18.3pt;width:184.75pt;height:76.95pt;z-index:251658240" coordorigin="1540,1500" coordsize="3695,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">
                <v:shapetype id="_x0000_t32" coordsize="21600,21600" o:spt="32" o:oned="t" path="m,l21600,21600e" filled="f">
                  <v:path arrowok="t" fillok="f" o:connecttype="none"/>
                  <o:lock v:ext="edit" shapetype="t"/>
                </v:shapetype>
                <v:shape id="AutoShape 4" o:spid="_x0000_s1029" type="#_x0000_t32" style="position:absolute;left:2925;top:2184;width:424;height: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RzSsUAAADbAAAADwAAAGRycy9kb3ducmV2LnhtbESPT2vCQBDF74LfYRmhF9FNDYpGVynW&#10;Qo/1z8XbkB2TYHY2Ztck9dN3C4LHx5v3e/NWm86UoqHaFZYVvI8jEMSp1QVnCk7Hr9EchPPIGkvL&#10;pOCXHGzW/d4KE21b3lNz8JkIEHYJKsi9rxIpXZqTQTe2FXHwLrY26IOsM6lrbAPclHISRTNpsODQ&#10;kGNF25zS6+FuwhuP+LEzdj5tdsPP4bmNf+Rt0Sr1Nug+liA8df51/Ex/awXxBP63BAD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RzSsUAAADbAAAADwAAAAAAAAAA&#10;AAAAAAChAgAAZHJzL2Rvd25yZXYueG1sUEsFBgAAAAAEAAQA+QAAAJMDAAAAAA==&#10;" strokecolor="red">
                  <v:stroke endarrow="block"/>
                </v:shape>
                <v:shape id="AutoShape 5" o:spid="_x0000_s1030" type="#_x0000_t32" style="position:absolute;left:4698;top:1770;width:0;height:4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jW0cUAAADbAAAADwAAAGRycy9kb3ducmV2LnhtbESPQWvCQBCF7wX/wzJCL6IbGyyaZiNi&#10;LXhs0168DdkxCc3Oxuw2Sf31bkHo8fHmfW9euh1NI3rqXG1ZwXIRgSAurK65VPD1+TZfg3AeWWNj&#10;mRT8koNtNnlIMdF24A/qc1+KAGGXoILK+zaR0hUVGXQL2xIH72w7gz7IrpS6wyHATSOfouhZGqw5&#10;NFTY0r6i4jv/MeGNa3w9GLte9YfZ6+w0xO/yshmUepyOuxcQnkb/f3xPH7WCOIa/LQEAMr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4jW0cUAAADbAAAADwAAAAAAAAAA&#10;AAAAAAChAgAAZHJzL2Rvd25yZXYueG1sUEsFBgAAAAAEAAQA+QAAAJMDAAAAAA==&#10;" strokecolor="red">
                  <v:stroke endarrow="block"/>
                </v:shape>
                <v:shape id="AutoShape 6" o:spid="_x0000_s1031" type="#_x0000_t32" style="position:absolute;left:2371;top:2884;width:454;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FOpcUAAADbAAAADwAAAGRycy9kb3ducmV2LnhtbESPzW7CMBCE70h9B2srcUHglFAEKQZV&#10;/Eg9UuDCbRVvk6jxOo1NEnh6XAmJ42h2vtlZrDpTioZqV1hW8DaKQBCnVhecKTgdd8MZCOeRNZaW&#10;ScGVHKyWL70FJtq2/E3NwWciQNglqCD3vkqkdGlOBt3IVsTB+7G1QR9knUldYxvgppTjKJpKgwWH&#10;hhwrWueU/h4uJrxxi29bY2fvzXawGZzbeC//5q1S/dfu8wOEp84/jx/pL60gnsD/lgAA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FOpcUAAADbAAAADwAAAAAAAAAA&#10;AAAAAAChAgAAZHJzL2Rvd25yZXYueG1sUEsFBgAAAAAEAAQA+QAAAJMDAAAAAA==&#10;" strokecolor="red">
                  <v:stroke endarrow="block"/>
                </v:shape>
                <v:shape id="Text Box 7" o:spid="_x0000_s1032" type="#_x0000_t202" style="position:absolute;left:1960;top:1974;width:104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A222D6" w:rsidRPr="00703333" w:rsidRDefault="00A222D6" w:rsidP="00A222D6">
                        <w:pPr>
                          <w:jc w:val="center"/>
                          <w:rPr>
                            <w:rFonts w:ascii="Cambria" w:hAnsi="Cambria"/>
                            <w:color w:val="FFFF00"/>
                            <w:sz w:val="18"/>
                            <w:szCs w:val="18"/>
                            <w:lang w:val="en-US"/>
                          </w:rPr>
                        </w:pPr>
                        <w:r w:rsidRPr="00703333">
                          <w:rPr>
                            <w:rFonts w:ascii="Cambria" w:hAnsi="Cambria"/>
                            <w:color w:val="FFFF00"/>
                            <w:sz w:val="18"/>
                            <w:szCs w:val="18"/>
                            <w:lang w:val="en-US"/>
                          </w:rPr>
                          <w:t>Al</w:t>
                        </w:r>
                        <w:r w:rsidRPr="00703333">
                          <w:rPr>
                            <w:rFonts w:ascii="Cambria" w:hAnsi="Cambria"/>
                            <w:color w:val="FFFF00"/>
                            <w:sz w:val="18"/>
                            <w:szCs w:val="18"/>
                            <w:vertAlign w:val="subscript"/>
                            <w:lang w:val="en-US"/>
                          </w:rPr>
                          <w:t>2</w:t>
                        </w:r>
                        <w:r w:rsidRPr="00703333">
                          <w:rPr>
                            <w:rFonts w:ascii="Cambria" w:hAnsi="Cambria"/>
                            <w:color w:val="FFFF00"/>
                            <w:sz w:val="18"/>
                            <w:szCs w:val="18"/>
                            <w:lang w:val="en-US"/>
                          </w:rPr>
                          <w:t>O</w:t>
                        </w:r>
                        <w:r w:rsidRPr="00703333">
                          <w:rPr>
                            <w:rFonts w:ascii="Cambria" w:hAnsi="Cambria"/>
                            <w:color w:val="FFFF00"/>
                            <w:sz w:val="18"/>
                            <w:szCs w:val="18"/>
                            <w:vertAlign w:val="subscript"/>
                            <w:lang w:val="en-US"/>
                          </w:rPr>
                          <w:t>3</w:t>
                        </w:r>
                      </w:p>
                    </w:txbxContent>
                  </v:textbox>
                </v:shape>
                <v:shape id="Text Box 8" o:spid="_x0000_s1033" type="#_x0000_t202" style="position:absolute;left:4195;top:1500;width:104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A222D6" w:rsidRPr="00703333" w:rsidRDefault="00A222D6" w:rsidP="00A222D6">
                        <w:pPr>
                          <w:jc w:val="center"/>
                          <w:rPr>
                            <w:rFonts w:ascii="Cambria" w:hAnsi="Cambria"/>
                            <w:color w:val="FFFF00"/>
                            <w:sz w:val="18"/>
                            <w:szCs w:val="18"/>
                            <w:lang w:val="en-US"/>
                          </w:rPr>
                        </w:pPr>
                        <w:r w:rsidRPr="00703333">
                          <w:rPr>
                            <w:rFonts w:ascii="Cambria" w:hAnsi="Cambria"/>
                            <w:color w:val="FFFF00"/>
                            <w:sz w:val="18"/>
                            <w:szCs w:val="18"/>
                            <w:lang w:val="en-US"/>
                          </w:rPr>
                          <w:t>NiCr</w:t>
                        </w:r>
                      </w:p>
                    </w:txbxContent>
                  </v:textbox>
                </v:shape>
                <v:shape id="Text Box 9" o:spid="_x0000_s1034" type="#_x0000_t202" style="position:absolute;left:1540;top:2739;width:104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A222D6" w:rsidRPr="00703333" w:rsidRDefault="00A222D6" w:rsidP="00A222D6">
                        <w:pPr>
                          <w:jc w:val="center"/>
                          <w:rPr>
                            <w:rFonts w:ascii="Cambria" w:hAnsi="Cambria"/>
                            <w:color w:val="FFFF00"/>
                            <w:sz w:val="18"/>
                            <w:szCs w:val="18"/>
                            <w:lang w:val="en-US"/>
                          </w:rPr>
                        </w:pPr>
                        <w:r w:rsidRPr="00703333">
                          <w:rPr>
                            <w:rFonts w:ascii="Cambria" w:hAnsi="Cambria"/>
                            <w:color w:val="FFFF00"/>
                            <w:sz w:val="18"/>
                            <w:szCs w:val="18"/>
                            <w:lang w:val="en-US"/>
                          </w:rPr>
                          <w:t>Cr</w:t>
                        </w:r>
                        <w:r w:rsidRPr="00703333">
                          <w:rPr>
                            <w:rFonts w:ascii="Cambria" w:hAnsi="Cambria"/>
                            <w:color w:val="FFFF00"/>
                            <w:sz w:val="18"/>
                            <w:szCs w:val="18"/>
                            <w:vertAlign w:val="subscript"/>
                            <w:lang w:val="en-US"/>
                          </w:rPr>
                          <w:t>3</w:t>
                        </w:r>
                        <w:r w:rsidRPr="00703333">
                          <w:rPr>
                            <w:rFonts w:ascii="Cambria" w:hAnsi="Cambria"/>
                            <w:color w:val="FFFF00"/>
                            <w:sz w:val="18"/>
                            <w:szCs w:val="18"/>
                            <w:lang w:val="en-US"/>
                          </w:rPr>
                          <w:t>C</w:t>
                        </w:r>
                        <w:r w:rsidRPr="00703333">
                          <w:rPr>
                            <w:rFonts w:ascii="Cambria" w:hAnsi="Cambria"/>
                            <w:color w:val="FFFF00"/>
                            <w:sz w:val="18"/>
                            <w:szCs w:val="18"/>
                            <w:vertAlign w:val="subscript"/>
                            <w:lang w:val="en-US"/>
                          </w:rPr>
                          <w:t>2</w:t>
                        </w:r>
                      </w:p>
                    </w:txbxContent>
                  </v:textbox>
                </v:shape>
              </v:group>
            </w:pict>
          </mc:Fallback>
        </mc:AlternateContent>
      </w:r>
    </w:p>
    <w:p w:rsidR="00A222D6" w:rsidRPr="005C79D9" w:rsidRDefault="006D1530" w:rsidP="00A222D6">
      <w:pPr>
        <w:tabs>
          <w:tab w:val="left" w:pos="0"/>
        </w:tabs>
        <w:jc w:val="both"/>
        <w:rPr>
          <w:lang w:val="en-US"/>
        </w:rPr>
      </w:pPr>
      <w:r>
        <w:rPr>
          <w:b/>
          <w:noProof/>
          <w:lang w:val="id-ID" w:eastAsia="id-ID"/>
        </w:rPr>
        <mc:AlternateContent>
          <mc:Choice Requires="wps">
            <w:drawing>
              <wp:anchor distT="0" distB="0" distL="114300" distR="114300" simplePos="0" relativeHeight="251657216" behindDoc="0" locked="0" layoutInCell="1" allowOverlap="1">
                <wp:simplePos x="0" y="0"/>
                <wp:positionH relativeFrom="margin">
                  <wp:align>left</wp:align>
                </wp:positionH>
                <wp:positionV relativeFrom="margin">
                  <wp:align>top</wp:align>
                </wp:positionV>
                <wp:extent cx="2905125" cy="2474595"/>
                <wp:effectExtent l="0" t="0" r="3810" b="0"/>
                <wp:wrapSquare wrapText="bothSides"/>
                <wp:docPr id="3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247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5FA" w:rsidRDefault="006D1530">
                            <w:pPr>
                              <w:rPr>
                                <w:lang w:val="en-US"/>
                              </w:rPr>
                            </w:pPr>
                            <w:r w:rsidRPr="006D1530">
                              <w:drawing>
                                <wp:inline distT="0" distB="0" distL="0" distR="0">
                                  <wp:extent cx="2876550" cy="2047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6550" cy="2047875"/>
                                          </a:xfrm>
                                          <a:prstGeom prst="rect">
                                            <a:avLst/>
                                          </a:prstGeom>
                                          <a:noFill/>
                                          <a:ln>
                                            <a:noFill/>
                                          </a:ln>
                                        </pic:spPr>
                                      </pic:pic>
                                    </a:graphicData>
                                  </a:graphic>
                                </wp:inline>
                              </w:drawing>
                            </w:r>
                          </w:p>
                          <w:p w:rsidR="00AF05FA" w:rsidRPr="00460DCB" w:rsidRDefault="00460DCB" w:rsidP="00460DCB">
                            <w:pPr>
                              <w:pStyle w:val="Section2"/>
                              <w:tabs>
                                <w:tab w:val="clear" w:pos="288"/>
                              </w:tabs>
                              <w:spacing w:before="0" w:after="120"/>
                              <w:ind w:left="0" w:firstLine="0"/>
                              <w:jc w:val="center"/>
                              <w:rPr>
                                <w:rFonts w:ascii="Times New Roman" w:hAnsi="Times New Roman"/>
                                <w:sz w:val="20"/>
                                <w:szCs w:val="20"/>
                                <w:lang w:val="en-US"/>
                              </w:rPr>
                            </w:pPr>
                            <w:r w:rsidRPr="00460DCB">
                              <w:rPr>
                                <w:rFonts w:ascii="Times New Roman" w:hAnsi="Times New Roman"/>
                                <w:sz w:val="20"/>
                                <w:szCs w:val="20"/>
                                <w:lang w:val="en-US"/>
                              </w:rPr>
                              <w:t>Gambar</w:t>
                            </w:r>
                            <w:r w:rsidR="00915511">
                              <w:rPr>
                                <w:rFonts w:ascii="Times New Roman" w:hAnsi="Times New Roman"/>
                                <w:sz w:val="20"/>
                                <w:szCs w:val="20"/>
                                <w:lang w:val="en-US"/>
                              </w:rPr>
                              <w:t xml:space="preserve"> 1</w:t>
                            </w:r>
                            <w:r w:rsidRPr="00460DCB">
                              <w:rPr>
                                <w:rFonts w:ascii="Times New Roman" w:hAnsi="Times New Roman"/>
                                <w:sz w:val="20"/>
                                <w:szCs w:val="20"/>
                                <w:lang w:val="en-US"/>
                              </w:rPr>
                              <w:t xml:space="preserve"> . Morfologi serbuk NCA (NiCr-Cr</w:t>
                            </w:r>
                            <w:r w:rsidRPr="00460DCB">
                              <w:rPr>
                                <w:rFonts w:ascii="Times New Roman" w:hAnsi="Times New Roman"/>
                                <w:sz w:val="20"/>
                                <w:szCs w:val="20"/>
                                <w:vertAlign w:val="subscript"/>
                                <w:lang w:val="en-US"/>
                              </w:rPr>
                              <w:t>3</w:t>
                            </w:r>
                            <w:r w:rsidRPr="00460DCB">
                              <w:rPr>
                                <w:rFonts w:ascii="Times New Roman" w:hAnsi="Times New Roman"/>
                                <w:sz w:val="20"/>
                                <w:szCs w:val="20"/>
                                <w:lang w:val="en-US"/>
                              </w:rPr>
                              <w:t>C</w:t>
                            </w:r>
                            <w:r w:rsidRPr="00460DCB">
                              <w:rPr>
                                <w:rFonts w:ascii="Times New Roman" w:hAnsi="Times New Roman"/>
                                <w:sz w:val="20"/>
                                <w:szCs w:val="20"/>
                                <w:vertAlign w:val="subscript"/>
                                <w:lang w:val="en-US"/>
                              </w:rPr>
                              <w:t>2</w:t>
                            </w:r>
                            <w:r w:rsidRPr="00460DCB">
                              <w:rPr>
                                <w:rFonts w:ascii="Times New Roman" w:hAnsi="Times New Roman"/>
                                <w:sz w:val="20"/>
                                <w:szCs w:val="20"/>
                                <w:lang w:val="en-US"/>
                              </w:rPr>
                              <w:t>-Al</w:t>
                            </w:r>
                            <w:r w:rsidRPr="00460DCB">
                              <w:rPr>
                                <w:rFonts w:ascii="Times New Roman" w:hAnsi="Times New Roman"/>
                                <w:sz w:val="20"/>
                                <w:szCs w:val="20"/>
                                <w:vertAlign w:val="subscript"/>
                                <w:lang w:val="en-US"/>
                              </w:rPr>
                              <w:t>2</w:t>
                            </w:r>
                            <w:r w:rsidRPr="00460DCB">
                              <w:rPr>
                                <w:rFonts w:ascii="Times New Roman" w:hAnsi="Times New Roman"/>
                                <w:sz w:val="20"/>
                                <w:szCs w:val="20"/>
                                <w:lang w:val="en-US"/>
                              </w:rPr>
                              <w:t>O</w:t>
                            </w:r>
                            <w:r w:rsidRPr="00460DCB">
                              <w:rPr>
                                <w:rFonts w:ascii="Times New Roman" w:hAnsi="Times New Roman"/>
                                <w:sz w:val="20"/>
                                <w:szCs w:val="20"/>
                                <w:vertAlign w:val="subscript"/>
                                <w:lang w:val="en-US"/>
                              </w:rPr>
                              <w:t>3</w:t>
                            </w:r>
                            <w:r w:rsidRPr="00460DCB">
                              <w:rPr>
                                <w:rFonts w:ascii="Times New Roman" w:hAnsi="Times New Roman"/>
                                <w:sz w:val="20"/>
                                <w:szCs w:val="20"/>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5" type="#_x0000_t202" style="position:absolute;left:0;text-align:left;margin-left:0;margin-top:0;width:228.75pt;height:194.85pt;z-index:251657216;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" filled="f" stroked="f">
                <v:textbox inset="0,0,0,0">
                  <w:txbxContent>
                    <w:p w:rsidR="00AF05FA" w:rsidRDefault="006D1530">
                      <w:pPr>
                        <w:rPr>
                          <w:lang w:val="en-US"/>
                        </w:rPr>
                      </w:pPr>
                      <w:r w:rsidRPr="006D1530">
                        <w:drawing>
                          <wp:inline distT="0" distB="0" distL="0" distR="0">
                            <wp:extent cx="2876550" cy="2047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6550" cy="2047875"/>
                                    </a:xfrm>
                                    <a:prstGeom prst="rect">
                                      <a:avLst/>
                                    </a:prstGeom>
                                    <a:noFill/>
                                    <a:ln>
                                      <a:noFill/>
                                    </a:ln>
                                  </pic:spPr>
                                </pic:pic>
                              </a:graphicData>
                            </a:graphic>
                          </wp:inline>
                        </w:drawing>
                      </w:r>
                    </w:p>
                    <w:p w:rsidR="00AF05FA" w:rsidRPr="00460DCB" w:rsidRDefault="00460DCB" w:rsidP="00460DCB">
                      <w:pPr>
                        <w:pStyle w:val="Section2"/>
                        <w:tabs>
                          <w:tab w:val="clear" w:pos="288"/>
                        </w:tabs>
                        <w:spacing w:before="0" w:after="120"/>
                        <w:ind w:left="0" w:firstLine="0"/>
                        <w:jc w:val="center"/>
                        <w:rPr>
                          <w:rFonts w:ascii="Times New Roman" w:hAnsi="Times New Roman"/>
                          <w:sz w:val="20"/>
                          <w:szCs w:val="20"/>
                          <w:lang w:val="en-US"/>
                        </w:rPr>
                      </w:pPr>
                      <w:r w:rsidRPr="00460DCB">
                        <w:rPr>
                          <w:rFonts w:ascii="Times New Roman" w:hAnsi="Times New Roman"/>
                          <w:sz w:val="20"/>
                          <w:szCs w:val="20"/>
                          <w:lang w:val="en-US"/>
                        </w:rPr>
                        <w:t>Gambar</w:t>
                      </w:r>
                      <w:r w:rsidR="00915511">
                        <w:rPr>
                          <w:rFonts w:ascii="Times New Roman" w:hAnsi="Times New Roman"/>
                          <w:sz w:val="20"/>
                          <w:szCs w:val="20"/>
                          <w:lang w:val="en-US"/>
                        </w:rPr>
                        <w:t xml:space="preserve"> 1</w:t>
                      </w:r>
                      <w:r w:rsidRPr="00460DCB">
                        <w:rPr>
                          <w:rFonts w:ascii="Times New Roman" w:hAnsi="Times New Roman"/>
                          <w:sz w:val="20"/>
                          <w:szCs w:val="20"/>
                          <w:lang w:val="en-US"/>
                        </w:rPr>
                        <w:t xml:space="preserve"> . Morfologi serbuk NCA (NiCr-Cr</w:t>
                      </w:r>
                      <w:r w:rsidRPr="00460DCB">
                        <w:rPr>
                          <w:rFonts w:ascii="Times New Roman" w:hAnsi="Times New Roman"/>
                          <w:sz w:val="20"/>
                          <w:szCs w:val="20"/>
                          <w:vertAlign w:val="subscript"/>
                          <w:lang w:val="en-US"/>
                        </w:rPr>
                        <w:t>3</w:t>
                      </w:r>
                      <w:r w:rsidRPr="00460DCB">
                        <w:rPr>
                          <w:rFonts w:ascii="Times New Roman" w:hAnsi="Times New Roman"/>
                          <w:sz w:val="20"/>
                          <w:szCs w:val="20"/>
                          <w:lang w:val="en-US"/>
                        </w:rPr>
                        <w:t>C</w:t>
                      </w:r>
                      <w:r w:rsidRPr="00460DCB">
                        <w:rPr>
                          <w:rFonts w:ascii="Times New Roman" w:hAnsi="Times New Roman"/>
                          <w:sz w:val="20"/>
                          <w:szCs w:val="20"/>
                          <w:vertAlign w:val="subscript"/>
                          <w:lang w:val="en-US"/>
                        </w:rPr>
                        <w:t>2</w:t>
                      </w:r>
                      <w:r w:rsidRPr="00460DCB">
                        <w:rPr>
                          <w:rFonts w:ascii="Times New Roman" w:hAnsi="Times New Roman"/>
                          <w:sz w:val="20"/>
                          <w:szCs w:val="20"/>
                          <w:lang w:val="en-US"/>
                        </w:rPr>
                        <w:t>-Al</w:t>
                      </w:r>
                      <w:r w:rsidRPr="00460DCB">
                        <w:rPr>
                          <w:rFonts w:ascii="Times New Roman" w:hAnsi="Times New Roman"/>
                          <w:sz w:val="20"/>
                          <w:szCs w:val="20"/>
                          <w:vertAlign w:val="subscript"/>
                          <w:lang w:val="en-US"/>
                        </w:rPr>
                        <w:t>2</w:t>
                      </w:r>
                      <w:r w:rsidRPr="00460DCB">
                        <w:rPr>
                          <w:rFonts w:ascii="Times New Roman" w:hAnsi="Times New Roman"/>
                          <w:sz w:val="20"/>
                          <w:szCs w:val="20"/>
                          <w:lang w:val="en-US"/>
                        </w:rPr>
                        <w:t>O</w:t>
                      </w:r>
                      <w:r w:rsidRPr="00460DCB">
                        <w:rPr>
                          <w:rFonts w:ascii="Times New Roman" w:hAnsi="Times New Roman"/>
                          <w:sz w:val="20"/>
                          <w:szCs w:val="20"/>
                          <w:vertAlign w:val="subscript"/>
                          <w:lang w:val="en-US"/>
                        </w:rPr>
                        <w:t>3</w:t>
                      </w:r>
                      <w:r w:rsidRPr="00460DCB">
                        <w:rPr>
                          <w:rFonts w:ascii="Times New Roman" w:hAnsi="Times New Roman"/>
                          <w:sz w:val="20"/>
                          <w:szCs w:val="20"/>
                          <w:lang w:val="en-US"/>
                        </w:rPr>
                        <w:t>)</w:t>
                      </w:r>
                    </w:p>
                  </w:txbxContent>
                </v:textbox>
                <w10:wrap type="square" anchorx="margin" anchory="margin"/>
              </v:shape>
            </w:pict>
          </mc:Fallback>
        </mc:AlternateContent>
      </w:r>
      <w:r>
        <w:rPr>
          <w:b/>
          <w:noProof/>
          <w:lang w:val="id-ID" w:eastAsia="id-ID"/>
        </w:rPr>
        <mc:AlternateContent>
          <mc:Choice Requires="wpg">
            <w:drawing>
              <wp:anchor distT="0" distB="0" distL="114300" distR="114300" simplePos="0" relativeHeight="251660288" behindDoc="0" locked="0" layoutInCell="1" allowOverlap="1">
                <wp:simplePos x="0" y="0"/>
                <wp:positionH relativeFrom="column">
                  <wp:posOffset>3467735</wp:posOffset>
                </wp:positionH>
                <wp:positionV relativeFrom="paragraph">
                  <wp:posOffset>-5872480</wp:posOffset>
                </wp:positionV>
                <wp:extent cx="2653030" cy="1182370"/>
                <wp:effectExtent l="0" t="1905" r="0" b="0"/>
                <wp:wrapNone/>
                <wp:docPr id="2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3030" cy="1182370"/>
                          <a:chOff x="6445" y="2025"/>
                          <a:chExt cx="4178" cy="1862"/>
                        </a:xfrm>
                      </wpg:grpSpPr>
                      <wps:wsp>
                        <wps:cNvPr id="24" name="AutoShape 10"/>
                        <wps:cNvCnPr>
                          <a:cxnSpLocks noChangeShapeType="1"/>
                        </wps:cNvCnPr>
                        <wps:spPr bwMode="auto">
                          <a:xfrm flipV="1">
                            <a:off x="9040" y="2183"/>
                            <a:ext cx="301" cy="383"/>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11"/>
                        <wps:cNvCnPr>
                          <a:cxnSpLocks noChangeShapeType="1"/>
                        </wps:cNvCnPr>
                        <wps:spPr bwMode="auto">
                          <a:xfrm>
                            <a:off x="10172" y="2325"/>
                            <a:ext cx="0" cy="414"/>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12"/>
                        <wps:cNvCnPr>
                          <a:cxnSpLocks noChangeShapeType="1"/>
                        </wps:cNvCnPr>
                        <wps:spPr bwMode="auto">
                          <a:xfrm>
                            <a:off x="7391" y="3744"/>
                            <a:ext cx="454" cy="6"/>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13"/>
                        <wps:cNvSpPr txBox="1">
                          <a:spLocks noChangeArrowheads="1"/>
                        </wps:cNvSpPr>
                        <wps:spPr bwMode="auto">
                          <a:xfrm>
                            <a:off x="9583" y="2025"/>
                            <a:ext cx="104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D6" w:rsidRPr="00703333" w:rsidRDefault="00A222D6" w:rsidP="00A222D6">
                              <w:pPr>
                                <w:jc w:val="center"/>
                                <w:rPr>
                                  <w:rFonts w:ascii="Cambria" w:hAnsi="Cambria"/>
                                  <w:color w:val="FFFF00"/>
                                  <w:sz w:val="18"/>
                                  <w:szCs w:val="18"/>
                                  <w:lang w:val="en-US"/>
                                </w:rPr>
                              </w:pPr>
                              <w:r w:rsidRPr="00703333">
                                <w:rPr>
                                  <w:rFonts w:ascii="Cambria" w:hAnsi="Cambria"/>
                                  <w:color w:val="FFFF00"/>
                                  <w:sz w:val="18"/>
                                  <w:szCs w:val="18"/>
                                  <w:lang w:val="en-US"/>
                                </w:rPr>
                                <w:t>NiCr</w:t>
                              </w:r>
                            </w:p>
                          </w:txbxContent>
                        </wps:txbx>
                        <wps:bodyPr rot="0" vert="horz" wrap="square" lIns="0" tIns="0" rIns="0" bIns="0" anchor="t" anchorCtr="0" upright="1">
                          <a:noAutofit/>
                        </wps:bodyPr>
                      </wps:wsp>
                      <wps:wsp>
                        <wps:cNvPr id="28" name="Text Box 14"/>
                        <wps:cNvSpPr txBox="1">
                          <a:spLocks noChangeArrowheads="1"/>
                        </wps:cNvSpPr>
                        <wps:spPr bwMode="auto">
                          <a:xfrm>
                            <a:off x="8301" y="2566"/>
                            <a:ext cx="104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D6" w:rsidRPr="00703333" w:rsidRDefault="00A222D6" w:rsidP="00A222D6">
                              <w:pPr>
                                <w:jc w:val="center"/>
                                <w:rPr>
                                  <w:rFonts w:ascii="Cambria" w:hAnsi="Cambria"/>
                                  <w:color w:val="FFFF00"/>
                                  <w:sz w:val="18"/>
                                  <w:szCs w:val="18"/>
                                  <w:lang w:val="en-US"/>
                                </w:rPr>
                              </w:pPr>
                              <w:r w:rsidRPr="00703333">
                                <w:rPr>
                                  <w:rFonts w:ascii="Cambria" w:hAnsi="Cambria"/>
                                  <w:color w:val="FFFF00"/>
                                  <w:sz w:val="18"/>
                                  <w:szCs w:val="18"/>
                                  <w:lang w:val="en-US"/>
                                </w:rPr>
                                <w:t>WC</w:t>
                              </w:r>
                              <w:r w:rsidRPr="00703333">
                                <w:rPr>
                                  <w:rFonts w:ascii="Cambria" w:hAnsi="Cambria"/>
                                  <w:color w:val="FFFF00"/>
                                  <w:sz w:val="18"/>
                                  <w:szCs w:val="18"/>
                                  <w:vertAlign w:val="subscript"/>
                                  <w:lang w:val="en-US"/>
                                </w:rPr>
                                <w:t>12</w:t>
                              </w:r>
                              <w:r w:rsidRPr="00703333">
                                <w:rPr>
                                  <w:rFonts w:ascii="Cambria" w:hAnsi="Cambria"/>
                                  <w:color w:val="FFFF00"/>
                                  <w:sz w:val="18"/>
                                  <w:szCs w:val="18"/>
                                  <w:lang w:val="en-US"/>
                                </w:rPr>
                                <w:t>Co</w:t>
                              </w:r>
                            </w:p>
                          </w:txbxContent>
                        </wps:txbx>
                        <wps:bodyPr rot="0" vert="horz" wrap="square" lIns="0" tIns="0" rIns="0" bIns="0" anchor="t" anchorCtr="0" upright="1">
                          <a:noAutofit/>
                        </wps:bodyPr>
                      </wps:wsp>
                      <wps:wsp>
                        <wps:cNvPr id="29" name="Text Box 15"/>
                        <wps:cNvSpPr txBox="1">
                          <a:spLocks noChangeArrowheads="1"/>
                        </wps:cNvSpPr>
                        <wps:spPr bwMode="auto">
                          <a:xfrm>
                            <a:off x="6445" y="3587"/>
                            <a:ext cx="104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D6" w:rsidRPr="00703333" w:rsidRDefault="00A222D6" w:rsidP="00A222D6">
                              <w:pPr>
                                <w:jc w:val="center"/>
                                <w:rPr>
                                  <w:rFonts w:ascii="Cambria" w:hAnsi="Cambria"/>
                                  <w:color w:val="FFFF00"/>
                                  <w:sz w:val="18"/>
                                  <w:szCs w:val="18"/>
                                  <w:lang w:val="en-US"/>
                                </w:rPr>
                              </w:pPr>
                              <w:r w:rsidRPr="00703333">
                                <w:rPr>
                                  <w:rFonts w:ascii="Cambria" w:hAnsi="Cambria"/>
                                  <w:color w:val="FFFF00"/>
                                  <w:sz w:val="18"/>
                                  <w:szCs w:val="18"/>
                                  <w:lang w:val="en-US"/>
                                </w:rPr>
                                <w:t>Al</w:t>
                              </w:r>
                              <w:r w:rsidRPr="00703333">
                                <w:rPr>
                                  <w:rFonts w:ascii="Cambria" w:hAnsi="Cambria"/>
                                  <w:color w:val="FFFF00"/>
                                  <w:sz w:val="18"/>
                                  <w:szCs w:val="18"/>
                                  <w:vertAlign w:val="subscript"/>
                                  <w:lang w:val="en-US"/>
                                </w:rPr>
                                <w:t>2</w:t>
                              </w:r>
                              <w:r w:rsidRPr="00703333">
                                <w:rPr>
                                  <w:rFonts w:ascii="Cambria" w:hAnsi="Cambria"/>
                                  <w:color w:val="FFFF00"/>
                                  <w:sz w:val="18"/>
                                  <w:szCs w:val="18"/>
                                  <w:lang w:val="en-US"/>
                                </w:rPr>
                                <w:t>O</w:t>
                              </w:r>
                              <w:r w:rsidRPr="00703333">
                                <w:rPr>
                                  <w:rFonts w:ascii="Cambria" w:hAnsi="Cambria"/>
                                  <w:color w:val="FFFF00"/>
                                  <w:sz w:val="18"/>
                                  <w:szCs w:val="18"/>
                                  <w:vertAlign w:val="subscript"/>
                                  <w:lang w:val="en-US"/>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36" style="position:absolute;left:0;text-align:left;margin-left:273.05pt;margin-top:-462.4pt;width:208.9pt;height:93.1pt;z-index:251660288" coordorigin="6445,2025" coordsize="4178,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">
                <v:shape id="AutoShape 10" o:spid="_x0000_s1037" type="#_x0000_t32" style="position:absolute;left:9040;top:2183;width:301;height: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TTB8QAAADbAAAADwAAAGRycy9kb3ducmV2LnhtbESPT4vCMBTE7wt+h/AEb2vqnxWpRhFF&#10;unpYWBW8PppnU2xeShNr/fabhYU9DjPzG2a57mwlWmp86VjBaJiAIM6dLrlQcDnv3+cgfEDWWDkm&#10;BS/ysF713paYavfkb2pPoRARwj5FBSaEOpXS54Ys+qGriaN3c43FEGVTSN3gM8JtJcdJMpMWS44L&#10;BmvaGsrvp4dVcNj5D99OD6PsOPm6ZbNjVtbmqtSg320WIAJ14T/81/7UCsZT+P0Sf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NNMHxAAAANsAAAAPAAAAAAAAAAAA&#10;AAAAAKECAABkcnMvZG93bnJldi54bWxQSwUGAAAAAAQABAD5AAAAkgMAAAAA&#10;" strokecolor="red">
                  <v:stroke endarrow="block"/>
                </v:shape>
                <v:shape id="AutoShape 11" o:spid="_x0000_s1038" type="#_x0000_t32" style="position:absolute;left:10172;top:2325;width:0;height:4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948UAAADbAAAADwAAAGRycy9kb3ducmV2LnhtbESPQWvCQBCF7wX/wzKCF9FNEyw2dZVS&#10;I/TYqhdvQ3aahGZn0+yaxPx6t1Do8fHmfW/eZjeYWnTUusqygsdlBII4t7riQsH5dFisQTiPrLG2&#10;TApu5GC3nTxsMNW250/qjr4QAcIuRQWl900qpctLMuiWtiEO3pdtDfog20LqFvsAN7WMo+hJGqw4&#10;NJTY0FtJ+ffxasIbYzJmxq5XXTbfzy998iF/nnulZtPh9QWEp8H/H/+l37WCeAW/WwIA5PY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948UAAADbAAAADwAAAAAAAAAA&#10;AAAAAAChAgAAZHJzL2Rvd25yZXYueG1sUEsFBgAAAAAEAAQA+QAAAJMDAAAAAA==&#10;" strokecolor="red">
                  <v:stroke endarrow="block"/>
                </v:shape>
                <v:shape id="AutoShape 12" o:spid="_x0000_s1039" type="#_x0000_t32" style="position:absolute;left:7391;top:3744;width:454;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bjlMUAAADbAAAADwAAAGRycy9kb3ducmV2LnhtbESPQWvCQBCF7wX/wzJCL6FuNDRodJVi&#10;LXhs1UtvQ3ZMgtnZNLtN0vz6rlDo8fHmfW/eZjeYWnTUusqygvksBkGcW11xoeByfntagnAeWWNt&#10;mRT8kIPddvKwwUzbnj+oO/lCBAi7DBWU3jeZlC4vyaCb2YY4eFfbGvRBtoXULfYBbmq5iONUGqw4&#10;NJTY0L6k/Hb6NuGNMRkPxi6fu0P0Gn32ybv8WvVKPU6HlzUIT4P/P/5LH7WCRQr3LQEA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bjlMUAAADbAAAADwAAAAAAAAAA&#10;AAAAAAChAgAAZHJzL2Rvd25yZXYueG1sUEsFBgAAAAAEAAQA+QAAAJMDAAAAAA==&#10;" strokecolor="red">
                  <v:stroke endarrow="block"/>
                </v:shape>
                <v:shape id="Text Box 13" o:spid="_x0000_s1040" type="#_x0000_t202" style="position:absolute;left:9583;top:2025;width:104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A222D6" w:rsidRPr="00703333" w:rsidRDefault="00A222D6" w:rsidP="00A222D6">
                        <w:pPr>
                          <w:jc w:val="center"/>
                          <w:rPr>
                            <w:rFonts w:ascii="Cambria" w:hAnsi="Cambria"/>
                            <w:color w:val="FFFF00"/>
                            <w:sz w:val="18"/>
                            <w:szCs w:val="18"/>
                            <w:lang w:val="en-US"/>
                          </w:rPr>
                        </w:pPr>
                        <w:r w:rsidRPr="00703333">
                          <w:rPr>
                            <w:rFonts w:ascii="Cambria" w:hAnsi="Cambria"/>
                            <w:color w:val="FFFF00"/>
                            <w:sz w:val="18"/>
                            <w:szCs w:val="18"/>
                            <w:lang w:val="en-US"/>
                          </w:rPr>
                          <w:t>NiCr</w:t>
                        </w:r>
                      </w:p>
                    </w:txbxContent>
                  </v:textbox>
                </v:shape>
                <v:shape id="Text Box 14" o:spid="_x0000_s1041" type="#_x0000_t202" style="position:absolute;left:8301;top:2566;width:104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A222D6" w:rsidRPr="00703333" w:rsidRDefault="00A222D6" w:rsidP="00A222D6">
                        <w:pPr>
                          <w:jc w:val="center"/>
                          <w:rPr>
                            <w:rFonts w:ascii="Cambria" w:hAnsi="Cambria"/>
                            <w:color w:val="FFFF00"/>
                            <w:sz w:val="18"/>
                            <w:szCs w:val="18"/>
                            <w:lang w:val="en-US"/>
                          </w:rPr>
                        </w:pPr>
                        <w:r w:rsidRPr="00703333">
                          <w:rPr>
                            <w:rFonts w:ascii="Cambria" w:hAnsi="Cambria"/>
                            <w:color w:val="FFFF00"/>
                            <w:sz w:val="18"/>
                            <w:szCs w:val="18"/>
                            <w:lang w:val="en-US"/>
                          </w:rPr>
                          <w:t>WC</w:t>
                        </w:r>
                        <w:r w:rsidRPr="00703333">
                          <w:rPr>
                            <w:rFonts w:ascii="Cambria" w:hAnsi="Cambria"/>
                            <w:color w:val="FFFF00"/>
                            <w:sz w:val="18"/>
                            <w:szCs w:val="18"/>
                            <w:vertAlign w:val="subscript"/>
                            <w:lang w:val="en-US"/>
                          </w:rPr>
                          <w:t>12</w:t>
                        </w:r>
                        <w:r w:rsidRPr="00703333">
                          <w:rPr>
                            <w:rFonts w:ascii="Cambria" w:hAnsi="Cambria"/>
                            <w:color w:val="FFFF00"/>
                            <w:sz w:val="18"/>
                            <w:szCs w:val="18"/>
                            <w:lang w:val="en-US"/>
                          </w:rPr>
                          <w:t>Co</w:t>
                        </w:r>
                      </w:p>
                    </w:txbxContent>
                  </v:textbox>
                </v:shape>
                <v:shape id="Text Box 15" o:spid="_x0000_s1042" type="#_x0000_t202" style="position:absolute;left:6445;top:3587;width:104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A222D6" w:rsidRPr="00703333" w:rsidRDefault="00A222D6" w:rsidP="00A222D6">
                        <w:pPr>
                          <w:jc w:val="center"/>
                          <w:rPr>
                            <w:rFonts w:ascii="Cambria" w:hAnsi="Cambria"/>
                            <w:color w:val="FFFF00"/>
                            <w:sz w:val="18"/>
                            <w:szCs w:val="18"/>
                            <w:lang w:val="en-US"/>
                          </w:rPr>
                        </w:pPr>
                        <w:r w:rsidRPr="00703333">
                          <w:rPr>
                            <w:rFonts w:ascii="Cambria" w:hAnsi="Cambria"/>
                            <w:color w:val="FFFF00"/>
                            <w:sz w:val="18"/>
                            <w:szCs w:val="18"/>
                            <w:lang w:val="en-US"/>
                          </w:rPr>
                          <w:t>Al</w:t>
                        </w:r>
                        <w:r w:rsidRPr="00703333">
                          <w:rPr>
                            <w:rFonts w:ascii="Cambria" w:hAnsi="Cambria"/>
                            <w:color w:val="FFFF00"/>
                            <w:sz w:val="18"/>
                            <w:szCs w:val="18"/>
                            <w:vertAlign w:val="subscript"/>
                            <w:lang w:val="en-US"/>
                          </w:rPr>
                          <w:t>2</w:t>
                        </w:r>
                        <w:r w:rsidRPr="00703333">
                          <w:rPr>
                            <w:rFonts w:ascii="Cambria" w:hAnsi="Cambria"/>
                            <w:color w:val="FFFF00"/>
                            <w:sz w:val="18"/>
                            <w:szCs w:val="18"/>
                            <w:lang w:val="en-US"/>
                          </w:rPr>
                          <w:t>O</w:t>
                        </w:r>
                        <w:r w:rsidRPr="00703333">
                          <w:rPr>
                            <w:rFonts w:ascii="Cambria" w:hAnsi="Cambria"/>
                            <w:color w:val="FFFF00"/>
                            <w:sz w:val="18"/>
                            <w:szCs w:val="18"/>
                            <w:vertAlign w:val="subscript"/>
                            <w:lang w:val="en-US"/>
                          </w:rPr>
                          <w:t>3</w:t>
                        </w:r>
                      </w:p>
                    </w:txbxContent>
                  </v:textbox>
                </v:shape>
              </v:group>
            </w:pict>
          </mc:Fallback>
        </mc:AlternateContent>
      </w:r>
      <w:r>
        <w:rPr>
          <w:b/>
          <w:noProof/>
          <w:lang w:val="id-ID" w:eastAsia="id-ID"/>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margin">
                  <wp:align>top</wp:align>
                </wp:positionV>
                <wp:extent cx="2914650" cy="2575560"/>
                <wp:effectExtent l="0" t="0" r="1905" b="0"/>
                <wp:wrapSquare wrapText="bothSides"/>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575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DCB" w:rsidRDefault="006D1530">
                            <w:pPr>
                              <w:rPr>
                                <w:lang w:val="en-US"/>
                              </w:rPr>
                            </w:pPr>
                            <w:r w:rsidRPr="006D1530">
                              <w:drawing>
                                <wp:inline distT="0" distB="0" distL="0" distR="0">
                                  <wp:extent cx="2905125" cy="2143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5125" cy="2143125"/>
                                          </a:xfrm>
                                          <a:prstGeom prst="rect">
                                            <a:avLst/>
                                          </a:prstGeom>
                                          <a:noFill/>
                                          <a:ln>
                                            <a:noFill/>
                                          </a:ln>
                                        </pic:spPr>
                                      </pic:pic>
                                    </a:graphicData>
                                  </a:graphic>
                                </wp:inline>
                              </w:drawing>
                            </w:r>
                          </w:p>
                          <w:p w:rsidR="00915511" w:rsidRPr="00915511" w:rsidRDefault="00915511" w:rsidP="00915511">
                            <w:pPr>
                              <w:pStyle w:val="Section2"/>
                              <w:tabs>
                                <w:tab w:val="clear" w:pos="288"/>
                              </w:tabs>
                              <w:spacing w:before="0" w:after="120"/>
                              <w:ind w:left="0" w:firstLine="0"/>
                              <w:jc w:val="center"/>
                              <w:rPr>
                                <w:rFonts w:ascii="Times New Roman" w:hAnsi="Times New Roman"/>
                                <w:sz w:val="20"/>
                                <w:szCs w:val="20"/>
                                <w:lang w:val="en-US"/>
                              </w:rPr>
                            </w:pPr>
                            <w:r w:rsidRPr="00915511">
                              <w:rPr>
                                <w:rFonts w:ascii="Times New Roman" w:hAnsi="Times New Roman"/>
                                <w:sz w:val="20"/>
                                <w:szCs w:val="20"/>
                                <w:lang w:val="en-US"/>
                              </w:rPr>
                              <w:t>Gambar</w:t>
                            </w:r>
                            <w:r>
                              <w:rPr>
                                <w:rFonts w:ascii="Times New Roman" w:hAnsi="Times New Roman"/>
                                <w:sz w:val="20"/>
                                <w:szCs w:val="20"/>
                                <w:lang w:val="en-US"/>
                              </w:rPr>
                              <w:t xml:space="preserve"> 2</w:t>
                            </w:r>
                            <w:r w:rsidRPr="00915511">
                              <w:rPr>
                                <w:rFonts w:ascii="Times New Roman" w:hAnsi="Times New Roman"/>
                                <w:sz w:val="20"/>
                                <w:szCs w:val="20"/>
                                <w:lang w:val="en-US"/>
                              </w:rPr>
                              <w:t xml:space="preserve"> . Morfologi serbuk NWA (NiCr-WC</w:t>
                            </w:r>
                            <w:r w:rsidRPr="00915511">
                              <w:rPr>
                                <w:rFonts w:ascii="Times New Roman" w:hAnsi="Times New Roman"/>
                                <w:sz w:val="20"/>
                                <w:szCs w:val="20"/>
                                <w:vertAlign w:val="subscript"/>
                                <w:lang w:val="en-US"/>
                              </w:rPr>
                              <w:t>12</w:t>
                            </w:r>
                            <w:r w:rsidRPr="00915511">
                              <w:rPr>
                                <w:rFonts w:ascii="Times New Roman" w:hAnsi="Times New Roman"/>
                                <w:sz w:val="20"/>
                                <w:szCs w:val="20"/>
                                <w:lang w:val="en-US"/>
                              </w:rPr>
                              <w:t>Co-Al</w:t>
                            </w:r>
                            <w:r w:rsidRPr="00915511">
                              <w:rPr>
                                <w:rFonts w:ascii="Times New Roman" w:hAnsi="Times New Roman"/>
                                <w:sz w:val="20"/>
                                <w:szCs w:val="20"/>
                                <w:vertAlign w:val="subscript"/>
                                <w:lang w:val="en-US"/>
                              </w:rPr>
                              <w:t>2</w:t>
                            </w:r>
                            <w:r w:rsidRPr="00915511">
                              <w:rPr>
                                <w:rFonts w:ascii="Times New Roman" w:hAnsi="Times New Roman"/>
                                <w:sz w:val="20"/>
                                <w:szCs w:val="20"/>
                                <w:lang w:val="en-US"/>
                              </w:rPr>
                              <w:t>O</w:t>
                            </w:r>
                            <w:r w:rsidRPr="00915511">
                              <w:rPr>
                                <w:rFonts w:ascii="Times New Roman" w:hAnsi="Times New Roman"/>
                                <w:sz w:val="20"/>
                                <w:szCs w:val="20"/>
                                <w:vertAlign w:val="subscript"/>
                                <w:lang w:val="en-US"/>
                              </w:rPr>
                              <w:t>3</w:t>
                            </w:r>
                            <w:r w:rsidRPr="00915511">
                              <w:rPr>
                                <w:rFonts w:ascii="Times New Roman" w:hAnsi="Times New Roman"/>
                                <w:sz w:val="20"/>
                                <w:szCs w:val="20"/>
                                <w:lang w:val="en-US"/>
                              </w:rPr>
                              <w:t>)</w:t>
                            </w:r>
                          </w:p>
                          <w:p w:rsidR="00460DCB" w:rsidRPr="00460DCB" w:rsidRDefault="00460DCB" w:rsidP="00915511">
                            <w:pPr>
                              <w:jc w:val="cente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3" type="#_x0000_t202" style="position:absolute;left:0;text-align:left;margin-left:178.3pt;margin-top:0;width:229.5pt;height:202.8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OtAIAALM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" filled="f" stroked="f">
                <v:textbox inset="0,0,0,0">
                  <w:txbxContent>
                    <w:p w:rsidR="00460DCB" w:rsidRDefault="006D1530">
                      <w:pPr>
                        <w:rPr>
                          <w:lang w:val="en-US"/>
                        </w:rPr>
                      </w:pPr>
                      <w:r w:rsidRPr="006D1530">
                        <w:drawing>
                          <wp:inline distT="0" distB="0" distL="0" distR="0">
                            <wp:extent cx="2905125" cy="2143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5125" cy="2143125"/>
                                    </a:xfrm>
                                    <a:prstGeom prst="rect">
                                      <a:avLst/>
                                    </a:prstGeom>
                                    <a:noFill/>
                                    <a:ln>
                                      <a:noFill/>
                                    </a:ln>
                                  </pic:spPr>
                                </pic:pic>
                              </a:graphicData>
                            </a:graphic>
                          </wp:inline>
                        </w:drawing>
                      </w:r>
                    </w:p>
                    <w:p w:rsidR="00915511" w:rsidRPr="00915511" w:rsidRDefault="00915511" w:rsidP="00915511">
                      <w:pPr>
                        <w:pStyle w:val="Section2"/>
                        <w:tabs>
                          <w:tab w:val="clear" w:pos="288"/>
                        </w:tabs>
                        <w:spacing w:before="0" w:after="120"/>
                        <w:ind w:left="0" w:firstLine="0"/>
                        <w:jc w:val="center"/>
                        <w:rPr>
                          <w:rFonts w:ascii="Times New Roman" w:hAnsi="Times New Roman"/>
                          <w:sz w:val="20"/>
                          <w:szCs w:val="20"/>
                          <w:lang w:val="en-US"/>
                        </w:rPr>
                      </w:pPr>
                      <w:r w:rsidRPr="00915511">
                        <w:rPr>
                          <w:rFonts w:ascii="Times New Roman" w:hAnsi="Times New Roman"/>
                          <w:sz w:val="20"/>
                          <w:szCs w:val="20"/>
                          <w:lang w:val="en-US"/>
                        </w:rPr>
                        <w:t>Gambar</w:t>
                      </w:r>
                      <w:r>
                        <w:rPr>
                          <w:rFonts w:ascii="Times New Roman" w:hAnsi="Times New Roman"/>
                          <w:sz w:val="20"/>
                          <w:szCs w:val="20"/>
                          <w:lang w:val="en-US"/>
                        </w:rPr>
                        <w:t xml:space="preserve"> 2</w:t>
                      </w:r>
                      <w:r w:rsidRPr="00915511">
                        <w:rPr>
                          <w:rFonts w:ascii="Times New Roman" w:hAnsi="Times New Roman"/>
                          <w:sz w:val="20"/>
                          <w:szCs w:val="20"/>
                          <w:lang w:val="en-US"/>
                        </w:rPr>
                        <w:t xml:space="preserve"> . Morfologi serbuk NWA (NiCr-WC</w:t>
                      </w:r>
                      <w:r w:rsidRPr="00915511">
                        <w:rPr>
                          <w:rFonts w:ascii="Times New Roman" w:hAnsi="Times New Roman"/>
                          <w:sz w:val="20"/>
                          <w:szCs w:val="20"/>
                          <w:vertAlign w:val="subscript"/>
                          <w:lang w:val="en-US"/>
                        </w:rPr>
                        <w:t>12</w:t>
                      </w:r>
                      <w:r w:rsidRPr="00915511">
                        <w:rPr>
                          <w:rFonts w:ascii="Times New Roman" w:hAnsi="Times New Roman"/>
                          <w:sz w:val="20"/>
                          <w:szCs w:val="20"/>
                          <w:lang w:val="en-US"/>
                        </w:rPr>
                        <w:t>Co-Al</w:t>
                      </w:r>
                      <w:r w:rsidRPr="00915511">
                        <w:rPr>
                          <w:rFonts w:ascii="Times New Roman" w:hAnsi="Times New Roman"/>
                          <w:sz w:val="20"/>
                          <w:szCs w:val="20"/>
                          <w:vertAlign w:val="subscript"/>
                          <w:lang w:val="en-US"/>
                        </w:rPr>
                        <w:t>2</w:t>
                      </w:r>
                      <w:r w:rsidRPr="00915511">
                        <w:rPr>
                          <w:rFonts w:ascii="Times New Roman" w:hAnsi="Times New Roman"/>
                          <w:sz w:val="20"/>
                          <w:szCs w:val="20"/>
                          <w:lang w:val="en-US"/>
                        </w:rPr>
                        <w:t>O</w:t>
                      </w:r>
                      <w:r w:rsidRPr="00915511">
                        <w:rPr>
                          <w:rFonts w:ascii="Times New Roman" w:hAnsi="Times New Roman"/>
                          <w:sz w:val="20"/>
                          <w:szCs w:val="20"/>
                          <w:vertAlign w:val="subscript"/>
                          <w:lang w:val="en-US"/>
                        </w:rPr>
                        <w:t>3</w:t>
                      </w:r>
                      <w:r w:rsidRPr="00915511">
                        <w:rPr>
                          <w:rFonts w:ascii="Times New Roman" w:hAnsi="Times New Roman"/>
                          <w:sz w:val="20"/>
                          <w:szCs w:val="20"/>
                          <w:lang w:val="en-US"/>
                        </w:rPr>
                        <w:t>)</w:t>
                      </w:r>
                    </w:p>
                    <w:p w:rsidR="00460DCB" w:rsidRPr="00460DCB" w:rsidRDefault="00460DCB" w:rsidP="00915511">
                      <w:pPr>
                        <w:jc w:val="center"/>
                        <w:rPr>
                          <w:lang w:val="en-US"/>
                        </w:rPr>
                      </w:pPr>
                    </w:p>
                  </w:txbxContent>
                </v:textbox>
                <w10:wrap type="square" anchorx="margin" anchory="margin"/>
              </v:shape>
            </w:pict>
          </mc:Fallback>
        </mc:AlternateContent>
      </w:r>
      <w:r w:rsidR="00A222D6">
        <w:rPr>
          <w:lang w:val="en-US"/>
        </w:rPr>
        <w:tab/>
      </w:r>
      <w:r w:rsidR="00A222D6" w:rsidRPr="00A222D6">
        <w:rPr>
          <w:lang w:val="en-US"/>
        </w:rPr>
        <w:t xml:space="preserve">Morfologi dan variasi komposisi  serbuk coating akan mempengaruhi lapisan yang </w:t>
      </w:r>
      <w:r w:rsidR="00A222D6" w:rsidRPr="005C79D9">
        <w:rPr>
          <w:lang w:val="en-US"/>
        </w:rPr>
        <w:t>terbentuk pada permukaan substrat. serta akan berefek pula pada sifat mekanik nya. Pada gambar</w:t>
      </w:r>
      <w:r w:rsidR="00915511" w:rsidRPr="005C79D9">
        <w:rPr>
          <w:lang w:val="en-US"/>
        </w:rPr>
        <w:t xml:space="preserve"> </w:t>
      </w:r>
      <w:r w:rsidR="00DE78AC">
        <w:rPr>
          <w:lang w:val="en-US"/>
        </w:rPr>
        <w:t>3</w:t>
      </w:r>
      <w:r w:rsidR="005C79D9" w:rsidRPr="005C79D9">
        <w:rPr>
          <w:lang w:val="en-US"/>
        </w:rPr>
        <w:t xml:space="preserve"> dan </w:t>
      </w:r>
      <w:r w:rsidR="00DE78AC">
        <w:rPr>
          <w:lang w:val="en-US"/>
        </w:rPr>
        <w:t>4</w:t>
      </w:r>
      <w:r w:rsidR="005C79D9" w:rsidRPr="005C79D9">
        <w:rPr>
          <w:lang w:val="en-US"/>
        </w:rPr>
        <w:t xml:space="preserve"> merupakan gambar</w:t>
      </w:r>
      <w:r w:rsidR="00A222D6" w:rsidRPr="005C79D9">
        <w:rPr>
          <w:lang w:val="en-US"/>
        </w:rPr>
        <w:t xml:space="preserve"> struktur mikro lapisan hasil pengamatan menggunakan SEM dengan metode </w:t>
      </w:r>
      <w:r w:rsidR="00A222D6" w:rsidRPr="005C79D9">
        <w:rPr>
          <w:i/>
          <w:lang w:val="en-US"/>
        </w:rPr>
        <w:t>back scattered electron</w:t>
      </w:r>
      <w:r w:rsidR="00A222D6" w:rsidRPr="005C79D9">
        <w:rPr>
          <w:lang w:val="en-US"/>
        </w:rPr>
        <w:t xml:space="preserve"> sehingga memunculkan </w:t>
      </w:r>
      <w:r w:rsidR="00A222D6" w:rsidRPr="005C79D9">
        <w:rPr>
          <w:i/>
          <w:lang w:val="en-US"/>
        </w:rPr>
        <w:t xml:space="preserve">splats, unmelted particle, </w:t>
      </w:r>
      <w:r w:rsidR="00A222D6" w:rsidRPr="005C79D9">
        <w:rPr>
          <w:lang w:val="en-US"/>
        </w:rPr>
        <w:t xml:space="preserve">dan juga adanya prositas atau oksidasi  yang terindikasi dari perbedaan gradasi warna dan morfologi. </w:t>
      </w:r>
    </w:p>
    <w:p w:rsidR="00A222D6" w:rsidRPr="005C79D9" w:rsidRDefault="006D1530" w:rsidP="00A222D6">
      <w:pPr>
        <w:pStyle w:val="ListParagraph"/>
        <w:ind w:left="0"/>
        <w:jc w:val="both"/>
        <w:rPr>
          <w:rFonts w:ascii="Times New Roman" w:hAnsi="Times New Roman"/>
          <w:sz w:val="24"/>
          <w:szCs w:val="24"/>
          <w:lang w:val="en-US"/>
        </w:rPr>
      </w:pPr>
      <w:r>
        <w:rPr>
          <w:rFonts w:ascii="Times New Roman" w:hAnsi="Times New Roman"/>
          <w:noProof/>
          <w:sz w:val="24"/>
          <w:szCs w:val="24"/>
        </w:rPr>
        <mc:AlternateContent>
          <mc:Choice Requires="wps">
            <w:drawing>
              <wp:anchor distT="0" distB="0" distL="114300" distR="114300" simplePos="0" relativeHeight="251654144" behindDoc="0" locked="0" layoutInCell="1" allowOverlap="1">
                <wp:simplePos x="0" y="0"/>
                <wp:positionH relativeFrom="margin">
                  <wp:align>center</wp:align>
                </wp:positionH>
                <wp:positionV relativeFrom="margin">
                  <wp:align>bottom</wp:align>
                </wp:positionV>
                <wp:extent cx="5715000" cy="1913255"/>
                <wp:effectExtent l="0" t="0" r="1270" b="1270"/>
                <wp:wrapSquare wrapText="bothSides"/>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913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D6" w:rsidRPr="005C79D9" w:rsidRDefault="00A222D6" w:rsidP="00474D86">
                            <w:pPr>
                              <w:spacing w:before="120" w:after="120"/>
                              <w:jc w:val="center"/>
                              <w:rPr>
                                <w:b/>
                                <w:sz w:val="20"/>
                                <w:szCs w:val="20"/>
                                <w:lang w:val="en-US"/>
                              </w:rPr>
                            </w:pPr>
                            <w:r w:rsidRPr="005C79D9">
                              <w:rPr>
                                <w:b/>
                                <w:sz w:val="20"/>
                                <w:szCs w:val="20"/>
                                <w:lang w:val="en-US"/>
                              </w:rPr>
                              <w:t>Tabel</w:t>
                            </w:r>
                            <w:r w:rsidR="005C79D9" w:rsidRPr="005C79D9">
                              <w:rPr>
                                <w:b/>
                                <w:sz w:val="20"/>
                                <w:szCs w:val="20"/>
                                <w:lang w:val="en-US"/>
                              </w:rPr>
                              <w:t xml:space="preserve"> 3</w:t>
                            </w:r>
                            <w:r w:rsidRPr="005C79D9">
                              <w:rPr>
                                <w:b/>
                                <w:sz w:val="20"/>
                                <w:szCs w:val="20"/>
                                <w:lang w:val="en-US"/>
                              </w:rPr>
                              <w:t>. Perubahan berat hasil pengujian oksidasi</w:t>
                            </w:r>
                          </w:p>
                          <w:tbl>
                            <w:tblPr>
                              <w:tblW w:w="8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845"/>
                              <w:gridCol w:w="908"/>
                              <w:gridCol w:w="944"/>
                              <w:gridCol w:w="1108"/>
                              <w:gridCol w:w="1526"/>
                              <w:gridCol w:w="1592"/>
                            </w:tblGrid>
                            <w:tr w:rsidR="00A222D6" w:rsidRPr="00A222D6" w:rsidTr="007F64C1">
                              <w:trPr>
                                <w:jc w:val="center"/>
                              </w:trPr>
                              <w:tc>
                                <w:tcPr>
                                  <w:tcW w:w="1299" w:type="dxa"/>
                                  <w:shd w:val="clear" w:color="auto" w:fill="auto"/>
                                  <w:vAlign w:val="center"/>
                                </w:tcPr>
                                <w:p w:rsidR="00A222D6" w:rsidRPr="00031286" w:rsidRDefault="00A222D6" w:rsidP="007F64C1">
                                  <w:pPr>
                                    <w:jc w:val="center"/>
                                    <w:rPr>
                                      <w:b/>
                                      <w:sz w:val="20"/>
                                      <w:szCs w:val="20"/>
                                      <w:lang w:val="en-US"/>
                                    </w:rPr>
                                  </w:pPr>
                                  <w:r w:rsidRPr="00031286">
                                    <w:rPr>
                                      <w:b/>
                                      <w:sz w:val="20"/>
                                      <w:szCs w:val="20"/>
                                    </w:rPr>
                                    <w:t>Kode S</w:t>
                                  </w:r>
                                  <w:r w:rsidRPr="00031286">
                                    <w:rPr>
                                      <w:b/>
                                      <w:sz w:val="20"/>
                                      <w:szCs w:val="20"/>
                                      <w:lang w:val="en-US"/>
                                    </w:rPr>
                                    <w:t>pesimen</w:t>
                                  </w:r>
                                </w:p>
                              </w:tc>
                              <w:tc>
                                <w:tcPr>
                                  <w:tcW w:w="865" w:type="dxa"/>
                                  <w:shd w:val="clear" w:color="auto" w:fill="auto"/>
                                  <w:vAlign w:val="center"/>
                                </w:tcPr>
                                <w:p w:rsidR="00A222D6" w:rsidRPr="00031286" w:rsidRDefault="00A222D6" w:rsidP="007F64C1">
                                  <w:pPr>
                                    <w:jc w:val="center"/>
                                    <w:rPr>
                                      <w:b/>
                                      <w:sz w:val="20"/>
                                      <w:szCs w:val="20"/>
                                    </w:rPr>
                                  </w:pPr>
                                  <w:r w:rsidRPr="00031286">
                                    <w:rPr>
                                      <w:b/>
                                      <w:sz w:val="20"/>
                                      <w:szCs w:val="20"/>
                                    </w:rPr>
                                    <w:t>Wo (gram)</w:t>
                                  </w:r>
                                </w:p>
                              </w:tc>
                              <w:tc>
                                <w:tcPr>
                                  <w:tcW w:w="960" w:type="dxa"/>
                                  <w:shd w:val="clear" w:color="auto" w:fill="auto"/>
                                  <w:vAlign w:val="center"/>
                                </w:tcPr>
                                <w:p w:rsidR="00A222D6" w:rsidRPr="00031286" w:rsidRDefault="00A222D6" w:rsidP="007F64C1">
                                  <w:pPr>
                                    <w:jc w:val="center"/>
                                    <w:rPr>
                                      <w:b/>
                                      <w:sz w:val="20"/>
                                      <w:szCs w:val="20"/>
                                    </w:rPr>
                                  </w:pPr>
                                  <w:r w:rsidRPr="00031286">
                                    <w:rPr>
                                      <w:b/>
                                      <w:sz w:val="20"/>
                                      <w:szCs w:val="20"/>
                                    </w:rPr>
                                    <w:t>W</w:t>
                                  </w:r>
                                  <w:r w:rsidRPr="00031286">
                                    <w:rPr>
                                      <w:b/>
                                      <w:sz w:val="20"/>
                                      <w:szCs w:val="20"/>
                                      <w:vertAlign w:val="subscript"/>
                                    </w:rPr>
                                    <w:t xml:space="preserve">1 </w:t>
                                  </w:r>
                                  <w:r w:rsidRPr="00031286">
                                    <w:rPr>
                                      <w:b/>
                                      <w:sz w:val="20"/>
                                      <w:szCs w:val="20"/>
                                    </w:rPr>
                                    <w:t>(gram)</w:t>
                                  </w:r>
                                </w:p>
                              </w:tc>
                              <w:tc>
                                <w:tcPr>
                                  <w:tcW w:w="1014" w:type="dxa"/>
                                  <w:shd w:val="clear" w:color="auto" w:fill="auto"/>
                                  <w:vAlign w:val="center"/>
                                </w:tcPr>
                                <w:p w:rsidR="00A222D6" w:rsidRPr="00031286" w:rsidRDefault="00A222D6" w:rsidP="007F64C1">
                                  <w:pPr>
                                    <w:jc w:val="center"/>
                                    <w:rPr>
                                      <w:b/>
                                      <w:sz w:val="20"/>
                                      <w:szCs w:val="20"/>
                                    </w:rPr>
                                  </w:pPr>
                                  <w:r w:rsidRPr="00031286">
                                    <w:rPr>
                                      <w:b/>
                                      <w:sz w:val="20"/>
                                      <w:szCs w:val="20"/>
                                    </w:rPr>
                                    <w:t>∆W (gram)</w:t>
                                  </w:r>
                                </w:p>
                              </w:tc>
                              <w:tc>
                                <w:tcPr>
                                  <w:tcW w:w="1289" w:type="dxa"/>
                                  <w:vAlign w:val="center"/>
                                </w:tcPr>
                                <w:p w:rsidR="00A222D6" w:rsidRPr="00031286" w:rsidRDefault="00A222D6" w:rsidP="007F64C1">
                                  <w:pPr>
                                    <w:jc w:val="center"/>
                                    <w:rPr>
                                      <w:b/>
                                      <w:sz w:val="20"/>
                                      <w:szCs w:val="20"/>
                                      <w:lang w:val="en-US"/>
                                    </w:rPr>
                                  </w:pPr>
                                  <w:r w:rsidRPr="00031286">
                                    <w:rPr>
                                      <w:b/>
                                      <w:sz w:val="20"/>
                                      <w:szCs w:val="20"/>
                                      <w:lang w:val="en-US"/>
                                    </w:rPr>
                                    <w:t>A</w:t>
                                  </w:r>
                                  <w:r w:rsidRPr="00031286">
                                    <w:rPr>
                                      <w:b/>
                                      <w:sz w:val="20"/>
                                      <w:szCs w:val="20"/>
                                      <w:vertAlign w:val="subscript"/>
                                      <w:lang w:val="en-US"/>
                                    </w:rPr>
                                    <w:t>0</w:t>
                                  </w:r>
                                </w:p>
                                <w:p w:rsidR="00A222D6" w:rsidRPr="00031286" w:rsidRDefault="00A222D6" w:rsidP="007F64C1">
                                  <w:pPr>
                                    <w:jc w:val="center"/>
                                    <w:rPr>
                                      <w:b/>
                                      <w:sz w:val="20"/>
                                      <w:szCs w:val="20"/>
                                      <w:lang w:val="en-US"/>
                                    </w:rPr>
                                  </w:pPr>
                                  <w:r w:rsidRPr="00031286">
                                    <w:rPr>
                                      <w:b/>
                                      <w:sz w:val="20"/>
                                      <w:szCs w:val="20"/>
                                      <w:lang w:val="en-US"/>
                                    </w:rPr>
                                    <w:t>(mm</w:t>
                                  </w:r>
                                  <w:r w:rsidRPr="00031286">
                                    <w:rPr>
                                      <w:b/>
                                      <w:sz w:val="20"/>
                                      <w:szCs w:val="20"/>
                                      <w:vertAlign w:val="superscript"/>
                                      <w:lang w:val="en-US"/>
                                    </w:rPr>
                                    <w:t>2</w:t>
                                  </w:r>
                                  <w:r w:rsidRPr="00031286">
                                    <w:rPr>
                                      <w:b/>
                                      <w:sz w:val="20"/>
                                      <w:szCs w:val="20"/>
                                      <w:lang w:val="en-US"/>
                                    </w:rPr>
                                    <w:t>)</w:t>
                                  </w:r>
                                </w:p>
                              </w:tc>
                              <w:tc>
                                <w:tcPr>
                                  <w:tcW w:w="1661" w:type="dxa"/>
                                  <w:shd w:val="clear" w:color="auto" w:fill="auto"/>
                                  <w:vAlign w:val="center"/>
                                </w:tcPr>
                                <w:p w:rsidR="00A222D6" w:rsidRPr="00031286" w:rsidRDefault="00A222D6" w:rsidP="007F64C1">
                                  <w:pPr>
                                    <w:jc w:val="center"/>
                                    <w:rPr>
                                      <w:b/>
                                      <w:sz w:val="20"/>
                                      <w:szCs w:val="20"/>
                                    </w:rPr>
                                  </w:pPr>
                                  <w:r w:rsidRPr="00031286">
                                    <w:rPr>
                                      <w:b/>
                                      <w:sz w:val="20"/>
                                      <w:szCs w:val="20"/>
                                    </w:rPr>
                                    <w:t>∆W / A</w:t>
                                  </w:r>
                                  <w:r w:rsidRPr="00031286">
                                    <w:rPr>
                                      <w:b/>
                                      <w:sz w:val="20"/>
                                      <w:szCs w:val="20"/>
                                      <w:vertAlign w:val="subscript"/>
                                    </w:rPr>
                                    <w:t>0</w:t>
                                  </w:r>
                                  <w:r w:rsidRPr="00031286">
                                    <w:rPr>
                                      <w:b/>
                                      <w:sz w:val="20"/>
                                      <w:szCs w:val="20"/>
                                    </w:rPr>
                                    <w:t xml:space="preserve"> (gram/mm</w:t>
                                  </w:r>
                                  <w:r w:rsidRPr="00031286">
                                    <w:rPr>
                                      <w:b/>
                                      <w:sz w:val="20"/>
                                      <w:szCs w:val="20"/>
                                      <w:vertAlign w:val="superscript"/>
                                    </w:rPr>
                                    <w:t>2</w:t>
                                  </w:r>
                                  <w:r w:rsidRPr="00031286">
                                    <w:rPr>
                                      <w:b/>
                                      <w:sz w:val="20"/>
                                      <w:szCs w:val="20"/>
                                    </w:rPr>
                                    <w:t>)</w:t>
                                  </w:r>
                                </w:p>
                              </w:tc>
                              <w:tc>
                                <w:tcPr>
                                  <w:tcW w:w="1065" w:type="dxa"/>
                                  <w:vAlign w:val="center"/>
                                </w:tcPr>
                                <w:p w:rsidR="00A222D6" w:rsidRPr="00031286" w:rsidRDefault="00A222D6" w:rsidP="007F64C1">
                                  <w:pPr>
                                    <w:jc w:val="center"/>
                                    <w:rPr>
                                      <w:b/>
                                      <w:sz w:val="20"/>
                                      <w:szCs w:val="20"/>
                                      <w:lang w:val="en-US"/>
                                    </w:rPr>
                                  </w:pPr>
                                  <w:r w:rsidRPr="00031286">
                                    <w:rPr>
                                      <w:b/>
                                      <w:sz w:val="20"/>
                                      <w:szCs w:val="20"/>
                                      <w:lang w:val="en-US"/>
                                    </w:rPr>
                                    <w:t>Laju Oksidasi  (</w:t>
                                  </w:r>
                                  <w:r w:rsidRPr="00031286">
                                    <w:rPr>
                                      <w:b/>
                                      <w:sz w:val="20"/>
                                      <w:szCs w:val="20"/>
                                    </w:rPr>
                                    <w:t>gram/mm</w:t>
                                  </w:r>
                                  <w:r w:rsidRPr="00031286">
                                    <w:rPr>
                                      <w:b/>
                                      <w:sz w:val="20"/>
                                      <w:szCs w:val="20"/>
                                      <w:vertAlign w:val="superscript"/>
                                    </w:rPr>
                                    <w:t>2</w:t>
                                  </w:r>
                                  <w:r w:rsidRPr="00031286">
                                    <w:rPr>
                                      <w:b/>
                                      <w:sz w:val="20"/>
                                      <w:szCs w:val="20"/>
                                    </w:rPr>
                                    <w:t>jam</w:t>
                                  </w:r>
                                  <w:r w:rsidRPr="00031286">
                                    <w:rPr>
                                      <w:b/>
                                      <w:sz w:val="20"/>
                                      <w:szCs w:val="20"/>
                                      <w:lang w:val="en-US"/>
                                    </w:rPr>
                                    <w:t>)</w:t>
                                  </w:r>
                                </w:p>
                              </w:tc>
                            </w:tr>
                            <w:tr w:rsidR="00A222D6" w:rsidRPr="00A222D6" w:rsidTr="007F64C1">
                              <w:trPr>
                                <w:jc w:val="center"/>
                              </w:trPr>
                              <w:tc>
                                <w:tcPr>
                                  <w:tcW w:w="1299" w:type="dxa"/>
                                  <w:shd w:val="clear" w:color="auto" w:fill="auto"/>
                                  <w:vAlign w:val="center"/>
                                </w:tcPr>
                                <w:p w:rsidR="00A222D6" w:rsidRPr="00A222D6" w:rsidRDefault="00A222D6" w:rsidP="007F64C1">
                                  <w:pPr>
                                    <w:jc w:val="center"/>
                                    <w:rPr>
                                      <w:sz w:val="20"/>
                                      <w:szCs w:val="20"/>
                                    </w:rPr>
                                  </w:pPr>
                                  <w:r w:rsidRPr="00A222D6">
                                    <w:rPr>
                                      <w:sz w:val="20"/>
                                      <w:szCs w:val="20"/>
                                    </w:rPr>
                                    <w:t>NCA5006</w:t>
                                  </w:r>
                                </w:p>
                              </w:tc>
                              <w:tc>
                                <w:tcPr>
                                  <w:tcW w:w="865" w:type="dxa"/>
                                  <w:shd w:val="clear" w:color="auto" w:fill="auto"/>
                                  <w:vAlign w:val="center"/>
                                </w:tcPr>
                                <w:p w:rsidR="00A222D6" w:rsidRPr="00A222D6" w:rsidRDefault="00A222D6" w:rsidP="007F64C1">
                                  <w:pPr>
                                    <w:jc w:val="center"/>
                                    <w:rPr>
                                      <w:sz w:val="20"/>
                                      <w:szCs w:val="20"/>
                                    </w:rPr>
                                  </w:pPr>
                                  <w:r w:rsidRPr="00A222D6">
                                    <w:rPr>
                                      <w:sz w:val="20"/>
                                      <w:szCs w:val="20"/>
                                    </w:rPr>
                                    <w:t>17,06</w:t>
                                  </w:r>
                                </w:p>
                              </w:tc>
                              <w:tc>
                                <w:tcPr>
                                  <w:tcW w:w="960" w:type="dxa"/>
                                  <w:shd w:val="clear" w:color="auto" w:fill="auto"/>
                                  <w:vAlign w:val="center"/>
                                </w:tcPr>
                                <w:p w:rsidR="00A222D6" w:rsidRPr="00A222D6" w:rsidRDefault="00A222D6" w:rsidP="007F64C1">
                                  <w:pPr>
                                    <w:jc w:val="center"/>
                                    <w:rPr>
                                      <w:sz w:val="20"/>
                                      <w:szCs w:val="20"/>
                                    </w:rPr>
                                  </w:pPr>
                                  <w:r w:rsidRPr="00A222D6">
                                    <w:rPr>
                                      <w:sz w:val="20"/>
                                      <w:szCs w:val="20"/>
                                    </w:rPr>
                                    <w:t>17,10</w:t>
                                  </w:r>
                                </w:p>
                              </w:tc>
                              <w:tc>
                                <w:tcPr>
                                  <w:tcW w:w="1014" w:type="dxa"/>
                                  <w:shd w:val="clear" w:color="auto" w:fill="auto"/>
                                  <w:vAlign w:val="center"/>
                                </w:tcPr>
                                <w:p w:rsidR="00A222D6" w:rsidRPr="00A222D6" w:rsidRDefault="00A222D6" w:rsidP="007F64C1">
                                  <w:pPr>
                                    <w:jc w:val="center"/>
                                    <w:rPr>
                                      <w:sz w:val="20"/>
                                      <w:szCs w:val="20"/>
                                    </w:rPr>
                                  </w:pPr>
                                  <w:r w:rsidRPr="00A222D6">
                                    <w:rPr>
                                      <w:sz w:val="20"/>
                                      <w:szCs w:val="20"/>
                                    </w:rPr>
                                    <w:t>0,04</w:t>
                                  </w:r>
                                </w:p>
                              </w:tc>
                              <w:tc>
                                <w:tcPr>
                                  <w:tcW w:w="1289" w:type="dxa"/>
                                  <w:vAlign w:val="center"/>
                                </w:tcPr>
                                <w:p w:rsidR="00A222D6" w:rsidRPr="00A222D6" w:rsidRDefault="00A222D6" w:rsidP="007F64C1">
                                  <w:pPr>
                                    <w:jc w:val="center"/>
                                    <w:rPr>
                                      <w:sz w:val="20"/>
                                      <w:szCs w:val="20"/>
                                      <w:lang w:val="en-US"/>
                                    </w:rPr>
                                  </w:pPr>
                                  <w:r w:rsidRPr="00A222D6">
                                    <w:rPr>
                                      <w:sz w:val="20"/>
                                      <w:szCs w:val="20"/>
                                      <w:lang w:val="en-US"/>
                                    </w:rPr>
                                    <w:t>1000</w:t>
                                  </w:r>
                                </w:p>
                              </w:tc>
                              <w:tc>
                                <w:tcPr>
                                  <w:tcW w:w="1661" w:type="dxa"/>
                                  <w:shd w:val="clear" w:color="auto" w:fill="auto"/>
                                  <w:vAlign w:val="center"/>
                                </w:tcPr>
                                <w:p w:rsidR="00A222D6" w:rsidRPr="00A222D6" w:rsidRDefault="00A222D6" w:rsidP="007F64C1">
                                  <w:pPr>
                                    <w:jc w:val="center"/>
                                    <w:rPr>
                                      <w:sz w:val="20"/>
                                      <w:szCs w:val="20"/>
                                    </w:rPr>
                                  </w:pPr>
                                  <w:r w:rsidRPr="00A222D6">
                                    <w:rPr>
                                      <w:sz w:val="20"/>
                                      <w:szCs w:val="20"/>
                                    </w:rPr>
                                    <w:t>0,000004 gram/mm</w:t>
                                  </w:r>
                                  <w:r w:rsidRPr="00A222D6">
                                    <w:rPr>
                                      <w:sz w:val="20"/>
                                      <w:szCs w:val="20"/>
                                      <w:vertAlign w:val="superscript"/>
                                    </w:rPr>
                                    <w:t>2</w:t>
                                  </w:r>
                                </w:p>
                              </w:tc>
                              <w:tc>
                                <w:tcPr>
                                  <w:tcW w:w="1065" w:type="dxa"/>
                                  <w:vAlign w:val="center"/>
                                </w:tcPr>
                                <w:p w:rsidR="00A222D6" w:rsidRPr="00A222D6" w:rsidRDefault="00A222D6" w:rsidP="007F64C1">
                                  <w:pPr>
                                    <w:jc w:val="center"/>
                                    <w:rPr>
                                      <w:sz w:val="20"/>
                                      <w:szCs w:val="20"/>
                                    </w:rPr>
                                  </w:pPr>
                                  <w:r w:rsidRPr="00A222D6">
                                    <w:rPr>
                                      <w:sz w:val="20"/>
                                      <w:szCs w:val="20"/>
                                    </w:rPr>
                                    <w:t>0,000000667</w:t>
                                  </w:r>
                                </w:p>
                              </w:tc>
                            </w:tr>
                            <w:tr w:rsidR="00A222D6" w:rsidRPr="00A222D6" w:rsidTr="007F64C1">
                              <w:trPr>
                                <w:jc w:val="center"/>
                              </w:trPr>
                              <w:tc>
                                <w:tcPr>
                                  <w:tcW w:w="1299" w:type="dxa"/>
                                  <w:shd w:val="clear" w:color="auto" w:fill="auto"/>
                                  <w:vAlign w:val="center"/>
                                </w:tcPr>
                                <w:p w:rsidR="00A222D6" w:rsidRPr="00A222D6" w:rsidRDefault="00A222D6" w:rsidP="007F64C1">
                                  <w:pPr>
                                    <w:jc w:val="center"/>
                                    <w:rPr>
                                      <w:sz w:val="20"/>
                                      <w:szCs w:val="20"/>
                                    </w:rPr>
                                  </w:pPr>
                                  <w:r w:rsidRPr="00A222D6">
                                    <w:rPr>
                                      <w:sz w:val="20"/>
                                      <w:szCs w:val="20"/>
                                    </w:rPr>
                                    <w:t>NCA6006</w:t>
                                  </w:r>
                                </w:p>
                              </w:tc>
                              <w:tc>
                                <w:tcPr>
                                  <w:tcW w:w="865" w:type="dxa"/>
                                  <w:shd w:val="clear" w:color="auto" w:fill="auto"/>
                                  <w:vAlign w:val="center"/>
                                </w:tcPr>
                                <w:p w:rsidR="00A222D6" w:rsidRPr="00A222D6" w:rsidRDefault="00A222D6" w:rsidP="007F64C1">
                                  <w:pPr>
                                    <w:jc w:val="center"/>
                                    <w:rPr>
                                      <w:sz w:val="20"/>
                                      <w:szCs w:val="20"/>
                                    </w:rPr>
                                  </w:pPr>
                                  <w:r w:rsidRPr="00A222D6">
                                    <w:rPr>
                                      <w:sz w:val="20"/>
                                      <w:szCs w:val="20"/>
                                    </w:rPr>
                                    <w:t>20,03</w:t>
                                  </w:r>
                                </w:p>
                              </w:tc>
                              <w:tc>
                                <w:tcPr>
                                  <w:tcW w:w="960" w:type="dxa"/>
                                  <w:shd w:val="clear" w:color="auto" w:fill="auto"/>
                                  <w:vAlign w:val="center"/>
                                </w:tcPr>
                                <w:p w:rsidR="00A222D6" w:rsidRPr="00A222D6" w:rsidRDefault="00A222D6" w:rsidP="007F64C1">
                                  <w:pPr>
                                    <w:jc w:val="center"/>
                                    <w:rPr>
                                      <w:sz w:val="20"/>
                                      <w:szCs w:val="20"/>
                                    </w:rPr>
                                  </w:pPr>
                                  <w:r w:rsidRPr="00A222D6">
                                    <w:rPr>
                                      <w:sz w:val="20"/>
                                      <w:szCs w:val="20"/>
                                    </w:rPr>
                                    <w:t>20,08</w:t>
                                  </w:r>
                                </w:p>
                              </w:tc>
                              <w:tc>
                                <w:tcPr>
                                  <w:tcW w:w="1014" w:type="dxa"/>
                                  <w:shd w:val="clear" w:color="auto" w:fill="auto"/>
                                  <w:vAlign w:val="center"/>
                                </w:tcPr>
                                <w:p w:rsidR="00A222D6" w:rsidRPr="00A222D6" w:rsidRDefault="00A222D6" w:rsidP="007F64C1">
                                  <w:pPr>
                                    <w:jc w:val="center"/>
                                    <w:rPr>
                                      <w:sz w:val="20"/>
                                      <w:szCs w:val="20"/>
                                    </w:rPr>
                                  </w:pPr>
                                  <w:r w:rsidRPr="00A222D6">
                                    <w:rPr>
                                      <w:sz w:val="20"/>
                                      <w:szCs w:val="20"/>
                                    </w:rPr>
                                    <w:t>0,05</w:t>
                                  </w:r>
                                </w:p>
                              </w:tc>
                              <w:tc>
                                <w:tcPr>
                                  <w:tcW w:w="1289" w:type="dxa"/>
                                  <w:vAlign w:val="center"/>
                                </w:tcPr>
                                <w:p w:rsidR="00A222D6" w:rsidRPr="00A222D6" w:rsidRDefault="00A222D6" w:rsidP="007F64C1">
                                  <w:pPr>
                                    <w:jc w:val="center"/>
                                    <w:rPr>
                                      <w:sz w:val="20"/>
                                      <w:szCs w:val="20"/>
                                      <w:lang w:val="en-US"/>
                                    </w:rPr>
                                  </w:pPr>
                                  <w:r w:rsidRPr="00A222D6">
                                    <w:rPr>
                                      <w:sz w:val="20"/>
                                      <w:szCs w:val="20"/>
                                      <w:lang w:val="en-US"/>
                                    </w:rPr>
                                    <w:t>1000</w:t>
                                  </w:r>
                                </w:p>
                              </w:tc>
                              <w:tc>
                                <w:tcPr>
                                  <w:tcW w:w="1661" w:type="dxa"/>
                                  <w:shd w:val="clear" w:color="auto" w:fill="auto"/>
                                  <w:vAlign w:val="center"/>
                                </w:tcPr>
                                <w:p w:rsidR="00A222D6" w:rsidRPr="00A222D6" w:rsidRDefault="00A222D6" w:rsidP="007F64C1">
                                  <w:pPr>
                                    <w:jc w:val="center"/>
                                    <w:rPr>
                                      <w:sz w:val="20"/>
                                      <w:szCs w:val="20"/>
                                    </w:rPr>
                                  </w:pPr>
                                  <w:r w:rsidRPr="00A222D6">
                                    <w:rPr>
                                      <w:sz w:val="20"/>
                                      <w:szCs w:val="20"/>
                                    </w:rPr>
                                    <w:t>0,000005 gram/mm</w:t>
                                  </w:r>
                                  <w:r w:rsidRPr="00A222D6">
                                    <w:rPr>
                                      <w:sz w:val="20"/>
                                      <w:szCs w:val="20"/>
                                      <w:vertAlign w:val="superscript"/>
                                    </w:rPr>
                                    <w:t>2</w:t>
                                  </w:r>
                                </w:p>
                              </w:tc>
                              <w:tc>
                                <w:tcPr>
                                  <w:tcW w:w="1065" w:type="dxa"/>
                                  <w:vAlign w:val="center"/>
                                </w:tcPr>
                                <w:p w:rsidR="00A222D6" w:rsidRPr="00A222D6" w:rsidRDefault="00A222D6" w:rsidP="007F64C1">
                                  <w:pPr>
                                    <w:jc w:val="center"/>
                                    <w:rPr>
                                      <w:sz w:val="20"/>
                                      <w:szCs w:val="20"/>
                                    </w:rPr>
                                  </w:pPr>
                                  <w:r w:rsidRPr="00A222D6">
                                    <w:rPr>
                                      <w:sz w:val="20"/>
                                      <w:szCs w:val="20"/>
                                    </w:rPr>
                                    <w:t>0,000000833</w:t>
                                  </w:r>
                                </w:p>
                              </w:tc>
                            </w:tr>
                            <w:tr w:rsidR="00A222D6" w:rsidRPr="00A222D6" w:rsidTr="007F64C1">
                              <w:trPr>
                                <w:jc w:val="center"/>
                              </w:trPr>
                              <w:tc>
                                <w:tcPr>
                                  <w:tcW w:w="1299" w:type="dxa"/>
                                  <w:shd w:val="clear" w:color="auto" w:fill="auto"/>
                                  <w:vAlign w:val="center"/>
                                </w:tcPr>
                                <w:p w:rsidR="00A222D6" w:rsidRPr="00A222D6" w:rsidRDefault="00A222D6" w:rsidP="007F64C1">
                                  <w:pPr>
                                    <w:jc w:val="center"/>
                                    <w:rPr>
                                      <w:sz w:val="20"/>
                                      <w:szCs w:val="20"/>
                                    </w:rPr>
                                  </w:pPr>
                                  <w:r w:rsidRPr="00A222D6">
                                    <w:rPr>
                                      <w:sz w:val="20"/>
                                      <w:szCs w:val="20"/>
                                    </w:rPr>
                                    <w:t>NWA5006</w:t>
                                  </w:r>
                                </w:p>
                              </w:tc>
                              <w:tc>
                                <w:tcPr>
                                  <w:tcW w:w="865" w:type="dxa"/>
                                  <w:shd w:val="clear" w:color="auto" w:fill="auto"/>
                                  <w:vAlign w:val="center"/>
                                </w:tcPr>
                                <w:p w:rsidR="00A222D6" w:rsidRPr="00A222D6" w:rsidRDefault="00A222D6" w:rsidP="007F64C1">
                                  <w:pPr>
                                    <w:jc w:val="center"/>
                                    <w:rPr>
                                      <w:sz w:val="20"/>
                                      <w:szCs w:val="20"/>
                                    </w:rPr>
                                  </w:pPr>
                                  <w:r w:rsidRPr="00A222D6">
                                    <w:rPr>
                                      <w:sz w:val="20"/>
                                      <w:szCs w:val="20"/>
                                    </w:rPr>
                                    <w:t>21,52</w:t>
                                  </w:r>
                                </w:p>
                              </w:tc>
                              <w:tc>
                                <w:tcPr>
                                  <w:tcW w:w="960" w:type="dxa"/>
                                  <w:shd w:val="clear" w:color="auto" w:fill="auto"/>
                                  <w:vAlign w:val="center"/>
                                </w:tcPr>
                                <w:p w:rsidR="00A222D6" w:rsidRPr="00A222D6" w:rsidRDefault="00A222D6" w:rsidP="007F64C1">
                                  <w:pPr>
                                    <w:jc w:val="center"/>
                                    <w:rPr>
                                      <w:sz w:val="20"/>
                                      <w:szCs w:val="20"/>
                                    </w:rPr>
                                  </w:pPr>
                                  <w:r w:rsidRPr="00A222D6">
                                    <w:rPr>
                                      <w:sz w:val="20"/>
                                      <w:szCs w:val="20"/>
                                    </w:rPr>
                                    <w:t>21,59</w:t>
                                  </w:r>
                                </w:p>
                              </w:tc>
                              <w:tc>
                                <w:tcPr>
                                  <w:tcW w:w="1014" w:type="dxa"/>
                                  <w:shd w:val="clear" w:color="auto" w:fill="auto"/>
                                  <w:vAlign w:val="center"/>
                                </w:tcPr>
                                <w:p w:rsidR="00A222D6" w:rsidRPr="00A222D6" w:rsidRDefault="00A222D6" w:rsidP="007F64C1">
                                  <w:pPr>
                                    <w:jc w:val="center"/>
                                    <w:rPr>
                                      <w:sz w:val="20"/>
                                      <w:szCs w:val="20"/>
                                    </w:rPr>
                                  </w:pPr>
                                  <w:r w:rsidRPr="00A222D6">
                                    <w:rPr>
                                      <w:sz w:val="20"/>
                                      <w:szCs w:val="20"/>
                                    </w:rPr>
                                    <w:t>0,07</w:t>
                                  </w:r>
                                </w:p>
                              </w:tc>
                              <w:tc>
                                <w:tcPr>
                                  <w:tcW w:w="1289" w:type="dxa"/>
                                  <w:vAlign w:val="center"/>
                                </w:tcPr>
                                <w:p w:rsidR="00A222D6" w:rsidRPr="00A222D6" w:rsidRDefault="00A222D6" w:rsidP="007F64C1">
                                  <w:pPr>
                                    <w:jc w:val="center"/>
                                    <w:rPr>
                                      <w:sz w:val="20"/>
                                      <w:szCs w:val="20"/>
                                      <w:lang w:val="en-US"/>
                                    </w:rPr>
                                  </w:pPr>
                                  <w:r w:rsidRPr="00A222D6">
                                    <w:rPr>
                                      <w:sz w:val="20"/>
                                      <w:szCs w:val="20"/>
                                      <w:lang w:val="en-US"/>
                                    </w:rPr>
                                    <w:t>1000</w:t>
                                  </w:r>
                                </w:p>
                              </w:tc>
                              <w:tc>
                                <w:tcPr>
                                  <w:tcW w:w="1661" w:type="dxa"/>
                                  <w:shd w:val="clear" w:color="auto" w:fill="auto"/>
                                  <w:vAlign w:val="center"/>
                                </w:tcPr>
                                <w:p w:rsidR="00A222D6" w:rsidRPr="00A222D6" w:rsidRDefault="00A222D6" w:rsidP="007F64C1">
                                  <w:pPr>
                                    <w:jc w:val="center"/>
                                    <w:rPr>
                                      <w:sz w:val="20"/>
                                      <w:szCs w:val="20"/>
                                    </w:rPr>
                                  </w:pPr>
                                  <w:r w:rsidRPr="00A222D6">
                                    <w:rPr>
                                      <w:sz w:val="20"/>
                                      <w:szCs w:val="20"/>
                                    </w:rPr>
                                    <w:t>0,000007 gram/mm</w:t>
                                  </w:r>
                                  <w:r w:rsidRPr="00A222D6">
                                    <w:rPr>
                                      <w:sz w:val="20"/>
                                      <w:szCs w:val="20"/>
                                      <w:vertAlign w:val="superscript"/>
                                    </w:rPr>
                                    <w:t>2</w:t>
                                  </w:r>
                                </w:p>
                              </w:tc>
                              <w:tc>
                                <w:tcPr>
                                  <w:tcW w:w="1065" w:type="dxa"/>
                                  <w:vAlign w:val="center"/>
                                </w:tcPr>
                                <w:p w:rsidR="00A222D6" w:rsidRPr="00A222D6" w:rsidRDefault="00A222D6" w:rsidP="007F64C1">
                                  <w:pPr>
                                    <w:jc w:val="center"/>
                                    <w:rPr>
                                      <w:sz w:val="20"/>
                                      <w:szCs w:val="20"/>
                                    </w:rPr>
                                  </w:pPr>
                                  <w:r w:rsidRPr="00A222D6">
                                    <w:rPr>
                                      <w:sz w:val="20"/>
                                      <w:szCs w:val="20"/>
                                    </w:rPr>
                                    <w:t>0,00000117</w:t>
                                  </w:r>
                                </w:p>
                              </w:tc>
                            </w:tr>
                            <w:tr w:rsidR="00A222D6" w:rsidRPr="00A222D6" w:rsidTr="007F64C1">
                              <w:trPr>
                                <w:trHeight w:val="334"/>
                                <w:jc w:val="center"/>
                              </w:trPr>
                              <w:tc>
                                <w:tcPr>
                                  <w:tcW w:w="1299" w:type="dxa"/>
                                  <w:shd w:val="clear" w:color="auto" w:fill="auto"/>
                                  <w:vAlign w:val="center"/>
                                </w:tcPr>
                                <w:p w:rsidR="00A222D6" w:rsidRPr="00A222D6" w:rsidRDefault="00A222D6" w:rsidP="007F64C1">
                                  <w:pPr>
                                    <w:jc w:val="center"/>
                                    <w:rPr>
                                      <w:sz w:val="20"/>
                                      <w:szCs w:val="20"/>
                                    </w:rPr>
                                  </w:pPr>
                                  <w:r w:rsidRPr="00A222D6">
                                    <w:rPr>
                                      <w:sz w:val="20"/>
                                      <w:szCs w:val="20"/>
                                    </w:rPr>
                                    <w:t>NWA6006</w:t>
                                  </w:r>
                                </w:p>
                              </w:tc>
                              <w:tc>
                                <w:tcPr>
                                  <w:tcW w:w="865" w:type="dxa"/>
                                  <w:shd w:val="clear" w:color="auto" w:fill="auto"/>
                                  <w:vAlign w:val="center"/>
                                </w:tcPr>
                                <w:p w:rsidR="00A222D6" w:rsidRPr="00A222D6" w:rsidRDefault="00A222D6" w:rsidP="007F64C1">
                                  <w:pPr>
                                    <w:jc w:val="center"/>
                                    <w:rPr>
                                      <w:sz w:val="20"/>
                                      <w:szCs w:val="20"/>
                                    </w:rPr>
                                  </w:pPr>
                                  <w:r w:rsidRPr="00A222D6">
                                    <w:rPr>
                                      <w:sz w:val="20"/>
                                      <w:szCs w:val="20"/>
                                    </w:rPr>
                                    <w:t>20,58</w:t>
                                  </w:r>
                                </w:p>
                              </w:tc>
                              <w:tc>
                                <w:tcPr>
                                  <w:tcW w:w="960" w:type="dxa"/>
                                  <w:shd w:val="clear" w:color="auto" w:fill="auto"/>
                                  <w:vAlign w:val="center"/>
                                </w:tcPr>
                                <w:p w:rsidR="00A222D6" w:rsidRPr="00A222D6" w:rsidRDefault="00A222D6" w:rsidP="007F64C1">
                                  <w:pPr>
                                    <w:jc w:val="center"/>
                                    <w:rPr>
                                      <w:sz w:val="20"/>
                                      <w:szCs w:val="20"/>
                                    </w:rPr>
                                  </w:pPr>
                                  <w:r w:rsidRPr="00A222D6">
                                    <w:rPr>
                                      <w:sz w:val="20"/>
                                      <w:szCs w:val="20"/>
                                    </w:rPr>
                                    <w:t>20,66</w:t>
                                  </w:r>
                                </w:p>
                              </w:tc>
                              <w:tc>
                                <w:tcPr>
                                  <w:tcW w:w="1014" w:type="dxa"/>
                                  <w:shd w:val="clear" w:color="auto" w:fill="auto"/>
                                  <w:vAlign w:val="center"/>
                                </w:tcPr>
                                <w:p w:rsidR="00A222D6" w:rsidRPr="00A222D6" w:rsidRDefault="00A222D6" w:rsidP="007F64C1">
                                  <w:pPr>
                                    <w:jc w:val="center"/>
                                    <w:rPr>
                                      <w:sz w:val="20"/>
                                      <w:szCs w:val="20"/>
                                    </w:rPr>
                                  </w:pPr>
                                  <w:r w:rsidRPr="00A222D6">
                                    <w:rPr>
                                      <w:sz w:val="20"/>
                                      <w:szCs w:val="20"/>
                                    </w:rPr>
                                    <w:t>0,08</w:t>
                                  </w:r>
                                </w:p>
                              </w:tc>
                              <w:tc>
                                <w:tcPr>
                                  <w:tcW w:w="1289" w:type="dxa"/>
                                  <w:vAlign w:val="center"/>
                                </w:tcPr>
                                <w:p w:rsidR="00A222D6" w:rsidRPr="00A222D6" w:rsidRDefault="00A222D6" w:rsidP="007F64C1">
                                  <w:pPr>
                                    <w:jc w:val="center"/>
                                    <w:rPr>
                                      <w:sz w:val="20"/>
                                      <w:szCs w:val="20"/>
                                      <w:lang w:val="en-US"/>
                                    </w:rPr>
                                  </w:pPr>
                                  <w:r w:rsidRPr="00A222D6">
                                    <w:rPr>
                                      <w:sz w:val="20"/>
                                      <w:szCs w:val="20"/>
                                      <w:lang w:val="en-US"/>
                                    </w:rPr>
                                    <w:t>1000</w:t>
                                  </w:r>
                                </w:p>
                              </w:tc>
                              <w:tc>
                                <w:tcPr>
                                  <w:tcW w:w="1661" w:type="dxa"/>
                                  <w:shd w:val="clear" w:color="auto" w:fill="auto"/>
                                  <w:vAlign w:val="center"/>
                                </w:tcPr>
                                <w:p w:rsidR="00A222D6" w:rsidRPr="00A222D6" w:rsidRDefault="00A222D6" w:rsidP="007F64C1">
                                  <w:pPr>
                                    <w:jc w:val="center"/>
                                    <w:rPr>
                                      <w:sz w:val="20"/>
                                      <w:szCs w:val="20"/>
                                    </w:rPr>
                                  </w:pPr>
                                  <w:r w:rsidRPr="00A222D6">
                                    <w:rPr>
                                      <w:sz w:val="20"/>
                                      <w:szCs w:val="20"/>
                                    </w:rPr>
                                    <w:t>0,000008 gram/mm</w:t>
                                  </w:r>
                                  <w:r w:rsidRPr="00A222D6">
                                    <w:rPr>
                                      <w:sz w:val="20"/>
                                      <w:szCs w:val="20"/>
                                      <w:vertAlign w:val="superscript"/>
                                    </w:rPr>
                                    <w:t>2</w:t>
                                  </w:r>
                                </w:p>
                              </w:tc>
                              <w:tc>
                                <w:tcPr>
                                  <w:tcW w:w="1065" w:type="dxa"/>
                                  <w:vAlign w:val="center"/>
                                </w:tcPr>
                                <w:p w:rsidR="00A222D6" w:rsidRPr="00A222D6" w:rsidRDefault="00A222D6" w:rsidP="007F64C1">
                                  <w:pPr>
                                    <w:jc w:val="center"/>
                                    <w:rPr>
                                      <w:sz w:val="20"/>
                                      <w:szCs w:val="20"/>
                                    </w:rPr>
                                  </w:pPr>
                                  <w:r w:rsidRPr="00A222D6">
                                    <w:rPr>
                                      <w:sz w:val="20"/>
                                      <w:szCs w:val="20"/>
                                    </w:rPr>
                                    <w:t>0,00000133</w:t>
                                  </w:r>
                                </w:p>
                              </w:tc>
                            </w:tr>
                          </w:tbl>
                          <w:p w:rsidR="00A222D6" w:rsidRPr="00703333" w:rsidRDefault="00A222D6" w:rsidP="00A222D6">
                            <w:pPr>
                              <w:spacing w:line="360" w:lineRule="auto"/>
                              <w:jc w:val="center"/>
                              <w:rPr>
                                <w:rFonts w:ascii="Cambria" w:hAnsi="Cambria"/>
                                <w:lang w:val="en-US"/>
                              </w:rPr>
                            </w:pPr>
                          </w:p>
                          <w:p w:rsidR="00A222D6" w:rsidRPr="00703333" w:rsidRDefault="00A222D6" w:rsidP="00A222D6">
                            <w:pPr>
                              <w:spacing w:line="360" w:lineRule="auto"/>
                              <w:rPr>
                                <w:rFonts w:ascii="Cambria" w:hAnsi="Cambria"/>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4" type="#_x0000_t202" style="position:absolute;left:0;text-align:left;margin-left:0;margin-top:0;width:450pt;height:150.65pt;z-index:25165414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" filled="f" stroked="f">
                <v:textbox inset="0,0,0,0">
                  <w:txbxContent>
                    <w:p w:rsidR="00A222D6" w:rsidRPr="005C79D9" w:rsidRDefault="00A222D6" w:rsidP="00474D86">
                      <w:pPr>
                        <w:spacing w:before="120" w:after="120"/>
                        <w:jc w:val="center"/>
                        <w:rPr>
                          <w:b/>
                          <w:sz w:val="20"/>
                          <w:szCs w:val="20"/>
                          <w:lang w:val="en-US"/>
                        </w:rPr>
                      </w:pPr>
                      <w:r w:rsidRPr="005C79D9">
                        <w:rPr>
                          <w:b/>
                          <w:sz w:val="20"/>
                          <w:szCs w:val="20"/>
                          <w:lang w:val="en-US"/>
                        </w:rPr>
                        <w:t>Tabel</w:t>
                      </w:r>
                      <w:r w:rsidR="005C79D9" w:rsidRPr="005C79D9">
                        <w:rPr>
                          <w:b/>
                          <w:sz w:val="20"/>
                          <w:szCs w:val="20"/>
                          <w:lang w:val="en-US"/>
                        </w:rPr>
                        <w:t xml:space="preserve"> 3</w:t>
                      </w:r>
                      <w:r w:rsidRPr="005C79D9">
                        <w:rPr>
                          <w:b/>
                          <w:sz w:val="20"/>
                          <w:szCs w:val="20"/>
                          <w:lang w:val="en-US"/>
                        </w:rPr>
                        <w:t>. Perubahan berat hasil pengujian oksidasi</w:t>
                      </w:r>
                    </w:p>
                    <w:tbl>
                      <w:tblPr>
                        <w:tblW w:w="8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845"/>
                        <w:gridCol w:w="908"/>
                        <w:gridCol w:w="944"/>
                        <w:gridCol w:w="1108"/>
                        <w:gridCol w:w="1526"/>
                        <w:gridCol w:w="1592"/>
                      </w:tblGrid>
                      <w:tr w:rsidR="00A222D6" w:rsidRPr="00A222D6" w:rsidTr="007F64C1">
                        <w:trPr>
                          <w:jc w:val="center"/>
                        </w:trPr>
                        <w:tc>
                          <w:tcPr>
                            <w:tcW w:w="1299" w:type="dxa"/>
                            <w:shd w:val="clear" w:color="auto" w:fill="auto"/>
                            <w:vAlign w:val="center"/>
                          </w:tcPr>
                          <w:p w:rsidR="00A222D6" w:rsidRPr="00031286" w:rsidRDefault="00A222D6" w:rsidP="007F64C1">
                            <w:pPr>
                              <w:jc w:val="center"/>
                              <w:rPr>
                                <w:b/>
                                <w:sz w:val="20"/>
                                <w:szCs w:val="20"/>
                                <w:lang w:val="en-US"/>
                              </w:rPr>
                            </w:pPr>
                            <w:r w:rsidRPr="00031286">
                              <w:rPr>
                                <w:b/>
                                <w:sz w:val="20"/>
                                <w:szCs w:val="20"/>
                              </w:rPr>
                              <w:t>Kode S</w:t>
                            </w:r>
                            <w:r w:rsidRPr="00031286">
                              <w:rPr>
                                <w:b/>
                                <w:sz w:val="20"/>
                                <w:szCs w:val="20"/>
                                <w:lang w:val="en-US"/>
                              </w:rPr>
                              <w:t>pesimen</w:t>
                            </w:r>
                          </w:p>
                        </w:tc>
                        <w:tc>
                          <w:tcPr>
                            <w:tcW w:w="865" w:type="dxa"/>
                            <w:shd w:val="clear" w:color="auto" w:fill="auto"/>
                            <w:vAlign w:val="center"/>
                          </w:tcPr>
                          <w:p w:rsidR="00A222D6" w:rsidRPr="00031286" w:rsidRDefault="00A222D6" w:rsidP="007F64C1">
                            <w:pPr>
                              <w:jc w:val="center"/>
                              <w:rPr>
                                <w:b/>
                                <w:sz w:val="20"/>
                                <w:szCs w:val="20"/>
                              </w:rPr>
                            </w:pPr>
                            <w:r w:rsidRPr="00031286">
                              <w:rPr>
                                <w:b/>
                                <w:sz w:val="20"/>
                                <w:szCs w:val="20"/>
                              </w:rPr>
                              <w:t>Wo (gram)</w:t>
                            </w:r>
                          </w:p>
                        </w:tc>
                        <w:tc>
                          <w:tcPr>
                            <w:tcW w:w="960" w:type="dxa"/>
                            <w:shd w:val="clear" w:color="auto" w:fill="auto"/>
                            <w:vAlign w:val="center"/>
                          </w:tcPr>
                          <w:p w:rsidR="00A222D6" w:rsidRPr="00031286" w:rsidRDefault="00A222D6" w:rsidP="007F64C1">
                            <w:pPr>
                              <w:jc w:val="center"/>
                              <w:rPr>
                                <w:b/>
                                <w:sz w:val="20"/>
                                <w:szCs w:val="20"/>
                              </w:rPr>
                            </w:pPr>
                            <w:r w:rsidRPr="00031286">
                              <w:rPr>
                                <w:b/>
                                <w:sz w:val="20"/>
                                <w:szCs w:val="20"/>
                              </w:rPr>
                              <w:t>W</w:t>
                            </w:r>
                            <w:r w:rsidRPr="00031286">
                              <w:rPr>
                                <w:b/>
                                <w:sz w:val="20"/>
                                <w:szCs w:val="20"/>
                                <w:vertAlign w:val="subscript"/>
                              </w:rPr>
                              <w:t xml:space="preserve">1 </w:t>
                            </w:r>
                            <w:r w:rsidRPr="00031286">
                              <w:rPr>
                                <w:b/>
                                <w:sz w:val="20"/>
                                <w:szCs w:val="20"/>
                              </w:rPr>
                              <w:t>(gram)</w:t>
                            </w:r>
                          </w:p>
                        </w:tc>
                        <w:tc>
                          <w:tcPr>
                            <w:tcW w:w="1014" w:type="dxa"/>
                            <w:shd w:val="clear" w:color="auto" w:fill="auto"/>
                            <w:vAlign w:val="center"/>
                          </w:tcPr>
                          <w:p w:rsidR="00A222D6" w:rsidRPr="00031286" w:rsidRDefault="00A222D6" w:rsidP="007F64C1">
                            <w:pPr>
                              <w:jc w:val="center"/>
                              <w:rPr>
                                <w:b/>
                                <w:sz w:val="20"/>
                                <w:szCs w:val="20"/>
                              </w:rPr>
                            </w:pPr>
                            <w:r w:rsidRPr="00031286">
                              <w:rPr>
                                <w:b/>
                                <w:sz w:val="20"/>
                                <w:szCs w:val="20"/>
                              </w:rPr>
                              <w:t>∆W (gram)</w:t>
                            </w:r>
                          </w:p>
                        </w:tc>
                        <w:tc>
                          <w:tcPr>
                            <w:tcW w:w="1289" w:type="dxa"/>
                            <w:vAlign w:val="center"/>
                          </w:tcPr>
                          <w:p w:rsidR="00A222D6" w:rsidRPr="00031286" w:rsidRDefault="00A222D6" w:rsidP="007F64C1">
                            <w:pPr>
                              <w:jc w:val="center"/>
                              <w:rPr>
                                <w:b/>
                                <w:sz w:val="20"/>
                                <w:szCs w:val="20"/>
                                <w:lang w:val="en-US"/>
                              </w:rPr>
                            </w:pPr>
                            <w:r w:rsidRPr="00031286">
                              <w:rPr>
                                <w:b/>
                                <w:sz w:val="20"/>
                                <w:szCs w:val="20"/>
                                <w:lang w:val="en-US"/>
                              </w:rPr>
                              <w:t>A</w:t>
                            </w:r>
                            <w:r w:rsidRPr="00031286">
                              <w:rPr>
                                <w:b/>
                                <w:sz w:val="20"/>
                                <w:szCs w:val="20"/>
                                <w:vertAlign w:val="subscript"/>
                                <w:lang w:val="en-US"/>
                              </w:rPr>
                              <w:t>0</w:t>
                            </w:r>
                          </w:p>
                          <w:p w:rsidR="00A222D6" w:rsidRPr="00031286" w:rsidRDefault="00A222D6" w:rsidP="007F64C1">
                            <w:pPr>
                              <w:jc w:val="center"/>
                              <w:rPr>
                                <w:b/>
                                <w:sz w:val="20"/>
                                <w:szCs w:val="20"/>
                                <w:lang w:val="en-US"/>
                              </w:rPr>
                            </w:pPr>
                            <w:r w:rsidRPr="00031286">
                              <w:rPr>
                                <w:b/>
                                <w:sz w:val="20"/>
                                <w:szCs w:val="20"/>
                                <w:lang w:val="en-US"/>
                              </w:rPr>
                              <w:t>(mm</w:t>
                            </w:r>
                            <w:r w:rsidRPr="00031286">
                              <w:rPr>
                                <w:b/>
                                <w:sz w:val="20"/>
                                <w:szCs w:val="20"/>
                                <w:vertAlign w:val="superscript"/>
                                <w:lang w:val="en-US"/>
                              </w:rPr>
                              <w:t>2</w:t>
                            </w:r>
                            <w:r w:rsidRPr="00031286">
                              <w:rPr>
                                <w:b/>
                                <w:sz w:val="20"/>
                                <w:szCs w:val="20"/>
                                <w:lang w:val="en-US"/>
                              </w:rPr>
                              <w:t>)</w:t>
                            </w:r>
                          </w:p>
                        </w:tc>
                        <w:tc>
                          <w:tcPr>
                            <w:tcW w:w="1661" w:type="dxa"/>
                            <w:shd w:val="clear" w:color="auto" w:fill="auto"/>
                            <w:vAlign w:val="center"/>
                          </w:tcPr>
                          <w:p w:rsidR="00A222D6" w:rsidRPr="00031286" w:rsidRDefault="00A222D6" w:rsidP="007F64C1">
                            <w:pPr>
                              <w:jc w:val="center"/>
                              <w:rPr>
                                <w:b/>
                                <w:sz w:val="20"/>
                                <w:szCs w:val="20"/>
                              </w:rPr>
                            </w:pPr>
                            <w:r w:rsidRPr="00031286">
                              <w:rPr>
                                <w:b/>
                                <w:sz w:val="20"/>
                                <w:szCs w:val="20"/>
                              </w:rPr>
                              <w:t>∆W / A</w:t>
                            </w:r>
                            <w:r w:rsidRPr="00031286">
                              <w:rPr>
                                <w:b/>
                                <w:sz w:val="20"/>
                                <w:szCs w:val="20"/>
                                <w:vertAlign w:val="subscript"/>
                              </w:rPr>
                              <w:t>0</w:t>
                            </w:r>
                            <w:r w:rsidRPr="00031286">
                              <w:rPr>
                                <w:b/>
                                <w:sz w:val="20"/>
                                <w:szCs w:val="20"/>
                              </w:rPr>
                              <w:t xml:space="preserve"> (gram/mm</w:t>
                            </w:r>
                            <w:r w:rsidRPr="00031286">
                              <w:rPr>
                                <w:b/>
                                <w:sz w:val="20"/>
                                <w:szCs w:val="20"/>
                                <w:vertAlign w:val="superscript"/>
                              </w:rPr>
                              <w:t>2</w:t>
                            </w:r>
                            <w:r w:rsidRPr="00031286">
                              <w:rPr>
                                <w:b/>
                                <w:sz w:val="20"/>
                                <w:szCs w:val="20"/>
                              </w:rPr>
                              <w:t>)</w:t>
                            </w:r>
                          </w:p>
                        </w:tc>
                        <w:tc>
                          <w:tcPr>
                            <w:tcW w:w="1065" w:type="dxa"/>
                            <w:vAlign w:val="center"/>
                          </w:tcPr>
                          <w:p w:rsidR="00A222D6" w:rsidRPr="00031286" w:rsidRDefault="00A222D6" w:rsidP="007F64C1">
                            <w:pPr>
                              <w:jc w:val="center"/>
                              <w:rPr>
                                <w:b/>
                                <w:sz w:val="20"/>
                                <w:szCs w:val="20"/>
                                <w:lang w:val="en-US"/>
                              </w:rPr>
                            </w:pPr>
                            <w:r w:rsidRPr="00031286">
                              <w:rPr>
                                <w:b/>
                                <w:sz w:val="20"/>
                                <w:szCs w:val="20"/>
                                <w:lang w:val="en-US"/>
                              </w:rPr>
                              <w:t>Laju Oksidasi  (</w:t>
                            </w:r>
                            <w:r w:rsidRPr="00031286">
                              <w:rPr>
                                <w:b/>
                                <w:sz w:val="20"/>
                                <w:szCs w:val="20"/>
                              </w:rPr>
                              <w:t>gram/mm</w:t>
                            </w:r>
                            <w:r w:rsidRPr="00031286">
                              <w:rPr>
                                <w:b/>
                                <w:sz w:val="20"/>
                                <w:szCs w:val="20"/>
                                <w:vertAlign w:val="superscript"/>
                              </w:rPr>
                              <w:t>2</w:t>
                            </w:r>
                            <w:r w:rsidRPr="00031286">
                              <w:rPr>
                                <w:b/>
                                <w:sz w:val="20"/>
                                <w:szCs w:val="20"/>
                              </w:rPr>
                              <w:t>jam</w:t>
                            </w:r>
                            <w:r w:rsidRPr="00031286">
                              <w:rPr>
                                <w:b/>
                                <w:sz w:val="20"/>
                                <w:szCs w:val="20"/>
                                <w:lang w:val="en-US"/>
                              </w:rPr>
                              <w:t>)</w:t>
                            </w:r>
                          </w:p>
                        </w:tc>
                      </w:tr>
                      <w:tr w:rsidR="00A222D6" w:rsidRPr="00A222D6" w:rsidTr="007F64C1">
                        <w:trPr>
                          <w:jc w:val="center"/>
                        </w:trPr>
                        <w:tc>
                          <w:tcPr>
                            <w:tcW w:w="1299" w:type="dxa"/>
                            <w:shd w:val="clear" w:color="auto" w:fill="auto"/>
                            <w:vAlign w:val="center"/>
                          </w:tcPr>
                          <w:p w:rsidR="00A222D6" w:rsidRPr="00A222D6" w:rsidRDefault="00A222D6" w:rsidP="007F64C1">
                            <w:pPr>
                              <w:jc w:val="center"/>
                              <w:rPr>
                                <w:sz w:val="20"/>
                                <w:szCs w:val="20"/>
                              </w:rPr>
                            </w:pPr>
                            <w:r w:rsidRPr="00A222D6">
                              <w:rPr>
                                <w:sz w:val="20"/>
                                <w:szCs w:val="20"/>
                              </w:rPr>
                              <w:t>NCA5006</w:t>
                            </w:r>
                          </w:p>
                        </w:tc>
                        <w:tc>
                          <w:tcPr>
                            <w:tcW w:w="865" w:type="dxa"/>
                            <w:shd w:val="clear" w:color="auto" w:fill="auto"/>
                            <w:vAlign w:val="center"/>
                          </w:tcPr>
                          <w:p w:rsidR="00A222D6" w:rsidRPr="00A222D6" w:rsidRDefault="00A222D6" w:rsidP="007F64C1">
                            <w:pPr>
                              <w:jc w:val="center"/>
                              <w:rPr>
                                <w:sz w:val="20"/>
                                <w:szCs w:val="20"/>
                              </w:rPr>
                            </w:pPr>
                            <w:r w:rsidRPr="00A222D6">
                              <w:rPr>
                                <w:sz w:val="20"/>
                                <w:szCs w:val="20"/>
                              </w:rPr>
                              <w:t>17,06</w:t>
                            </w:r>
                          </w:p>
                        </w:tc>
                        <w:tc>
                          <w:tcPr>
                            <w:tcW w:w="960" w:type="dxa"/>
                            <w:shd w:val="clear" w:color="auto" w:fill="auto"/>
                            <w:vAlign w:val="center"/>
                          </w:tcPr>
                          <w:p w:rsidR="00A222D6" w:rsidRPr="00A222D6" w:rsidRDefault="00A222D6" w:rsidP="007F64C1">
                            <w:pPr>
                              <w:jc w:val="center"/>
                              <w:rPr>
                                <w:sz w:val="20"/>
                                <w:szCs w:val="20"/>
                              </w:rPr>
                            </w:pPr>
                            <w:r w:rsidRPr="00A222D6">
                              <w:rPr>
                                <w:sz w:val="20"/>
                                <w:szCs w:val="20"/>
                              </w:rPr>
                              <w:t>17,10</w:t>
                            </w:r>
                          </w:p>
                        </w:tc>
                        <w:tc>
                          <w:tcPr>
                            <w:tcW w:w="1014" w:type="dxa"/>
                            <w:shd w:val="clear" w:color="auto" w:fill="auto"/>
                            <w:vAlign w:val="center"/>
                          </w:tcPr>
                          <w:p w:rsidR="00A222D6" w:rsidRPr="00A222D6" w:rsidRDefault="00A222D6" w:rsidP="007F64C1">
                            <w:pPr>
                              <w:jc w:val="center"/>
                              <w:rPr>
                                <w:sz w:val="20"/>
                                <w:szCs w:val="20"/>
                              </w:rPr>
                            </w:pPr>
                            <w:r w:rsidRPr="00A222D6">
                              <w:rPr>
                                <w:sz w:val="20"/>
                                <w:szCs w:val="20"/>
                              </w:rPr>
                              <w:t>0,04</w:t>
                            </w:r>
                          </w:p>
                        </w:tc>
                        <w:tc>
                          <w:tcPr>
                            <w:tcW w:w="1289" w:type="dxa"/>
                            <w:vAlign w:val="center"/>
                          </w:tcPr>
                          <w:p w:rsidR="00A222D6" w:rsidRPr="00A222D6" w:rsidRDefault="00A222D6" w:rsidP="007F64C1">
                            <w:pPr>
                              <w:jc w:val="center"/>
                              <w:rPr>
                                <w:sz w:val="20"/>
                                <w:szCs w:val="20"/>
                                <w:lang w:val="en-US"/>
                              </w:rPr>
                            </w:pPr>
                            <w:r w:rsidRPr="00A222D6">
                              <w:rPr>
                                <w:sz w:val="20"/>
                                <w:szCs w:val="20"/>
                                <w:lang w:val="en-US"/>
                              </w:rPr>
                              <w:t>1000</w:t>
                            </w:r>
                          </w:p>
                        </w:tc>
                        <w:tc>
                          <w:tcPr>
                            <w:tcW w:w="1661" w:type="dxa"/>
                            <w:shd w:val="clear" w:color="auto" w:fill="auto"/>
                            <w:vAlign w:val="center"/>
                          </w:tcPr>
                          <w:p w:rsidR="00A222D6" w:rsidRPr="00A222D6" w:rsidRDefault="00A222D6" w:rsidP="007F64C1">
                            <w:pPr>
                              <w:jc w:val="center"/>
                              <w:rPr>
                                <w:sz w:val="20"/>
                                <w:szCs w:val="20"/>
                              </w:rPr>
                            </w:pPr>
                            <w:r w:rsidRPr="00A222D6">
                              <w:rPr>
                                <w:sz w:val="20"/>
                                <w:szCs w:val="20"/>
                              </w:rPr>
                              <w:t>0,000004 gram/mm</w:t>
                            </w:r>
                            <w:r w:rsidRPr="00A222D6">
                              <w:rPr>
                                <w:sz w:val="20"/>
                                <w:szCs w:val="20"/>
                                <w:vertAlign w:val="superscript"/>
                              </w:rPr>
                              <w:t>2</w:t>
                            </w:r>
                          </w:p>
                        </w:tc>
                        <w:tc>
                          <w:tcPr>
                            <w:tcW w:w="1065" w:type="dxa"/>
                            <w:vAlign w:val="center"/>
                          </w:tcPr>
                          <w:p w:rsidR="00A222D6" w:rsidRPr="00A222D6" w:rsidRDefault="00A222D6" w:rsidP="007F64C1">
                            <w:pPr>
                              <w:jc w:val="center"/>
                              <w:rPr>
                                <w:sz w:val="20"/>
                                <w:szCs w:val="20"/>
                              </w:rPr>
                            </w:pPr>
                            <w:r w:rsidRPr="00A222D6">
                              <w:rPr>
                                <w:sz w:val="20"/>
                                <w:szCs w:val="20"/>
                              </w:rPr>
                              <w:t>0,000000667</w:t>
                            </w:r>
                          </w:p>
                        </w:tc>
                      </w:tr>
                      <w:tr w:rsidR="00A222D6" w:rsidRPr="00A222D6" w:rsidTr="007F64C1">
                        <w:trPr>
                          <w:jc w:val="center"/>
                        </w:trPr>
                        <w:tc>
                          <w:tcPr>
                            <w:tcW w:w="1299" w:type="dxa"/>
                            <w:shd w:val="clear" w:color="auto" w:fill="auto"/>
                            <w:vAlign w:val="center"/>
                          </w:tcPr>
                          <w:p w:rsidR="00A222D6" w:rsidRPr="00A222D6" w:rsidRDefault="00A222D6" w:rsidP="007F64C1">
                            <w:pPr>
                              <w:jc w:val="center"/>
                              <w:rPr>
                                <w:sz w:val="20"/>
                                <w:szCs w:val="20"/>
                              </w:rPr>
                            </w:pPr>
                            <w:r w:rsidRPr="00A222D6">
                              <w:rPr>
                                <w:sz w:val="20"/>
                                <w:szCs w:val="20"/>
                              </w:rPr>
                              <w:t>NCA6006</w:t>
                            </w:r>
                          </w:p>
                        </w:tc>
                        <w:tc>
                          <w:tcPr>
                            <w:tcW w:w="865" w:type="dxa"/>
                            <w:shd w:val="clear" w:color="auto" w:fill="auto"/>
                            <w:vAlign w:val="center"/>
                          </w:tcPr>
                          <w:p w:rsidR="00A222D6" w:rsidRPr="00A222D6" w:rsidRDefault="00A222D6" w:rsidP="007F64C1">
                            <w:pPr>
                              <w:jc w:val="center"/>
                              <w:rPr>
                                <w:sz w:val="20"/>
                                <w:szCs w:val="20"/>
                              </w:rPr>
                            </w:pPr>
                            <w:r w:rsidRPr="00A222D6">
                              <w:rPr>
                                <w:sz w:val="20"/>
                                <w:szCs w:val="20"/>
                              </w:rPr>
                              <w:t>20,03</w:t>
                            </w:r>
                          </w:p>
                        </w:tc>
                        <w:tc>
                          <w:tcPr>
                            <w:tcW w:w="960" w:type="dxa"/>
                            <w:shd w:val="clear" w:color="auto" w:fill="auto"/>
                            <w:vAlign w:val="center"/>
                          </w:tcPr>
                          <w:p w:rsidR="00A222D6" w:rsidRPr="00A222D6" w:rsidRDefault="00A222D6" w:rsidP="007F64C1">
                            <w:pPr>
                              <w:jc w:val="center"/>
                              <w:rPr>
                                <w:sz w:val="20"/>
                                <w:szCs w:val="20"/>
                              </w:rPr>
                            </w:pPr>
                            <w:r w:rsidRPr="00A222D6">
                              <w:rPr>
                                <w:sz w:val="20"/>
                                <w:szCs w:val="20"/>
                              </w:rPr>
                              <w:t>20,08</w:t>
                            </w:r>
                          </w:p>
                        </w:tc>
                        <w:tc>
                          <w:tcPr>
                            <w:tcW w:w="1014" w:type="dxa"/>
                            <w:shd w:val="clear" w:color="auto" w:fill="auto"/>
                            <w:vAlign w:val="center"/>
                          </w:tcPr>
                          <w:p w:rsidR="00A222D6" w:rsidRPr="00A222D6" w:rsidRDefault="00A222D6" w:rsidP="007F64C1">
                            <w:pPr>
                              <w:jc w:val="center"/>
                              <w:rPr>
                                <w:sz w:val="20"/>
                                <w:szCs w:val="20"/>
                              </w:rPr>
                            </w:pPr>
                            <w:r w:rsidRPr="00A222D6">
                              <w:rPr>
                                <w:sz w:val="20"/>
                                <w:szCs w:val="20"/>
                              </w:rPr>
                              <w:t>0,05</w:t>
                            </w:r>
                          </w:p>
                        </w:tc>
                        <w:tc>
                          <w:tcPr>
                            <w:tcW w:w="1289" w:type="dxa"/>
                            <w:vAlign w:val="center"/>
                          </w:tcPr>
                          <w:p w:rsidR="00A222D6" w:rsidRPr="00A222D6" w:rsidRDefault="00A222D6" w:rsidP="007F64C1">
                            <w:pPr>
                              <w:jc w:val="center"/>
                              <w:rPr>
                                <w:sz w:val="20"/>
                                <w:szCs w:val="20"/>
                                <w:lang w:val="en-US"/>
                              </w:rPr>
                            </w:pPr>
                            <w:r w:rsidRPr="00A222D6">
                              <w:rPr>
                                <w:sz w:val="20"/>
                                <w:szCs w:val="20"/>
                                <w:lang w:val="en-US"/>
                              </w:rPr>
                              <w:t>1000</w:t>
                            </w:r>
                          </w:p>
                        </w:tc>
                        <w:tc>
                          <w:tcPr>
                            <w:tcW w:w="1661" w:type="dxa"/>
                            <w:shd w:val="clear" w:color="auto" w:fill="auto"/>
                            <w:vAlign w:val="center"/>
                          </w:tcPr>
                          <w:p w:rsidR="00A222D6" w:rsidRPr="00A222D6" w:rsidRDefault="00A222D6" w:rsidP="007F64C1">
                            <w:pPr>
                              <w:jc w:val="center"/>
                              <w:rPr>
                                <w:sz w:val="20"/>
                                <w:szCs w:val="20"/>
                              </w:rPr>
                            </w:pPr>
                            <w:r w:rsidRPr="00A222D6">
                              <w:rPr>
                                <w:sz w:val="20"/>
                                <w:szCs w:val="20"/>
                              </w:rPr>
                              <w:t>0,000005 gram/mm</w:t>
                            </w:r>
                            <w:r w:rsidRPr="00A222D6">
                              <w:rPr>
                                <w:sz w:val="20"/>
                                <w:szCs w:val="20"/>
                                <w:vertAlign w:val="superscript"/>
                              </w:rPr>
                              <w:t>2</w:t>
                            </w:r>
                          </w:p>
                        </w:tc>
                        <w:tc>
                          <w:tcPr>
                            <w:tcW w:w="1065" w:type="dxa"/>
                            <w:vAlign w:val="center"/>
                          </w:tcPr>
                          <w:p w:rsidR="00A222D6" w:rsidRPr="00A222D6" w:rsidRDefault="00A222D6" w:rsidP="007F64C1">
                            <w:pPr>
                              <w:jc w:val="center"/>
                              <w:rPr>
                                <w:sz w:val="20"/>
                                <w:szCs w:val="20"/>
                              </w:rPr>
                            </w:pPr>
                            <w:r w:rsidRPr="00A222D6">
                              <w:rPr>
                                <w:sz w:val="20"/>
                                <w:szCs w:val="20"/>
                              </w:rPr>
                              <w:t>0,000000833</w:t>
                            </w:r>
                          </w:p>
                        </w:tc>
                      </w:tr>
                      <w:tr w:rsidR="00A222D6" w:rsidRPr="00A222D6" w:rsidTr="007F64C1">
                        <w:trPr>
                          <w:jc w:val="center"/>
                        </w:trPr>
                        <w:tc>
                          <w:tcPr>
                            <w:tcW w:w="1299" w:type="dxa"/>
                            <w:shd w:val="clear" w:color="auto" w:fill="auto"/>
                            <w:vAlign w:val="center"/>
                          </w:tcPr>
                          <w:p w:rsidR="00A222D6" w:rsidRPr="00A222D6" w:rsidRDefault="00A222D6" w:rsidP="007F64C1">
                            <w:pPr>
                              <w:jc w:val="center"/>
                              <w:rPr>
                                <w:sz w:val="20"/>
                                <w:szCs w:val="20"/>
                              </w:rPr>
                            </w:pPr>
                            <w:r w:rsidRPr="00A222D6">
                              <w:rPr>
                                <w:sz w:val="20"/>
                                <w:szCs w:val="20"/>
                              </w:rPr>
                              <w:t>NWA5006</w:t>
                            </w:r>
                          </w:p>
                        </w:tc>
                        <w:tc>
                          <w:tcPr>
                            <w:tcW w:w="865" w:type="dxa"/>
                            <w:shd w:val="clear" w:color="auto" w:fill="auto"/>
                            <w:vAlign w:val="center"/>
                          </w:tcPr>
                          <w:p w:rsidR="00A222D6" w:rsidRPr="00A222D6" w:rsidRDefault="00A222D6" w:rsidP="007F64C1">
                            <w:pPr>
                              <w:jc w:val="center"/>
                              <w:rPr>
                                <w:sz w:val="20"/>
                                <w:szCs w:val="20"/>
                              </w:rPr>
                            </w:pPr>
                            <w:r w:rsidRPr="00A222D6">
                              <w:rPr>
                                <w:sz w:val="20"/>
                                <w:szCs w:val="20"/>
                              </w:rPr>
                              <w:t>21,52</w:t>
                            </w:r>
                          </w:p>
                        </w:tc>
                        <w:tc>
                          <w:tcPr>
                            <w:tcW w:w="960" w:type="dxa"/>
                            <w:shd w:val="clear" w:color="auto" w:fill="auto"/>
                            <w:vAlign w:val="center"/>
                          </w:tcPr>
                          <w:p w:rsidR="00A222D6" w:rsidRPr="00A222D6" w:rsidRDefault="00A222D6" w:rsidP="007F64C1">
                            <w:pPr>
                              <w:jc w:val="center"/>
                              <w:rPr>
                                <w:sz w:val="20"/>
                                <w:szCs w:val="20"/>
                              </w:rPr>
                            </w:pPr>
                            <w:r w:rsidRPr="00A222D6">
                              <w:rPr>
                                <w:sz w:val="20"/>
                                <w:szCs w:val="20"/>
                              </w:rPr>
                              <w:t>21,59</w:t>
                            </w:r>
                          </w:p>
                        </w:tc>
                        <w:tc>
                          <w:tcPr>
                            <w:tcW w:w="1014" w:type="dxa"/>
                            <w:shd w:val="clear" w:color="auto" w:fill="auto"/>
                            <w:vAlign w:val="center"/>
                          </w:tcPr>
                          <w:p w:rsidR="00A222D6" w:rsidRPr="00A222D6" w:rsidRDefault="00A222D6" w:rsidP="007F64C1">
                            <w:pPr>
                              <w:jc w:val="center"/>
                              <w:rPr>
                                <w:sz w:val="20"/>
                                <w:szCs w:val="20"/>
                              </w:rPr>
                            </w:pPr>
                            <w:r w:rsidRPr="00A222D6">
                              <w:rPr>
                                <w:sz w:val="20"/>
                                <w:szCs w:val="20"/>
                              </w:rPr>
                              <w:t>0,07</w:t>
                            </w:r>
                          </w:p>
                        </w:tc>
                        <w:tc>
                          <w:tcPr>
                            <w:tcW w:w="1289" w:type="dxa"/>
                            <w:vAlign w:val="center"/>
                          </w:tcPr>
                          <w:p w:rsidR="00A222D6" w:rsidRPr="00A222D6" w:rsidRDefault="00A222D6" w:rsidP="007F64C1">
                            <w:pPr>
                              <w:jc w:val="center"/>
                              <w:rPr>
                                <w:sz w:val="20"/>
                                <w:szCs w:val="20"/>
                                <w:lang w:val="en-US"/>
                              </w:rPr>
                            </w:pPr>
                            <w:r w:rsidRPr="00A222D6">
                              <w:rPr>
                                <w:sz w:val="20"/>
                                <w:szCs w:val="20"/>
                                <w:lang w:val="en-US"/>
                              </w:rPr>
                              <w:t>1000</w:t>
                            </w:r>
                          </w:p>
                        </w:tc>
                        <w:tc>
                          <w:tcPr>
                            <w:tcW w:w="1661" w:type="dxa"/>
                            <w:shd w:val="clear" w:color="auto" w:fill="auto"/>
                            <w:vAlign w:val="center"/>
                          </w:tcPr>
                          <w:p w:rsidR="00A222D6" w:rsidRPr="00A222D6" w:rsidRDefault="00A222D6" w:rsidP="007F64C1">
                            <w:pPr>
                              <w:jc w:val="center"/>
                              <w:rPr>
                                <w:sz w:val="20"/>
                                <w:szCs w:val="20"/>
                              </w:rPr>
                            </w:pPr>
                            <w:r w:rsidRPr="00A222D6">
                              <w:rPr>
                                <w:sz w:val="20"/>
                                <w:szCs w:val="20"/>
                              </w:rPr>
                              <w:t>0,000007 gram/mm</w:t>
                            </w:r>
                            <w:r w:rsidRPr="00A222D6">
                              <w:rPr>
                                <w:sz w:val="20"/>
                                <w:szCs w:val="20"/>
                                <w:vertAlign w:val="superscript"/>
                              </w:rPr>
                              <w:t>2</w:t>
                            </w:r>
                          </w:p>
                        </w:tc>
                        <w:tc>
                          <w:tcPr>
                            <w:tcW w:w="1065" w:type="dxa"/>
                            <w:vAlign w:val="center"/>
                          </w:tcPr>
                          <w:p w:rsidR="00A222D6" w:rsidRPr="00A222D6" w:rsidRDefault="00A222D6" w:rsidP="007F64C1">
                            <w:pPr>
                              <w:jc w:val="center"/>
                              <w:rPr>
                                <w:sz w:val="20"/>
                                <w:szCs w:val="20"/>
                              </w:rPr>
                            </w:pPr>
                            <w:r w:rsidRPr="00A222D6">
                              <w:rPr>
                                <w:sz w:val="20"/>
                                <w:szCs w:val="20"/>
                              </w:rPr>
                              <w:t>0,00000117</w:t>
                            </w:r>
                          </w:p>
                        </w:tc>
                      </w:tr>
                      <w:tr w:rsidR="00A222D6" w:rsidRPr="00A222D6" w:rsidTr="007F64C1">
                        <w:trPr>
                          <w:trHeight w:val="334"/>
                          <w:jc w:val="center"/>
                        </w:trPr>
                        <w:tc>
                          <w:tcPr>
                            <w:tcW w:w="1299" w:type="dxa"/>
                            <w:shd w:val="clear" w:color="auto" w:fill="auto"/>
                            <w:vAlign w:val="center"/>
                          </w:tcPr>
                          <w:p w:rsidR="00A222D6" w:rsidRPr="00A222D6" w:rsidRDefault="00A222D6" w:rsidP="007F64C1">
                            <w:pPr>
                              <w:jc w:val="center"/>
                              <w:rPr>
                                <w:sz w:val="20"/>
                                <w:szCs w:val="20"/>
                              </w:rPr>
                            </w:pPr>
                            <w:r w:rsidRPr="00A222D6">
                              <w:rPr>
                                <w:sz w:val="20"/>
                                <w:szCs w:val="20"/>
                              </w:rPr>
                              <w:t>NWA6006</w:t>
                            </w:r>
                          </w:p>
                        </w:tc>
                        <w:tc>
                          <w:tcPr>
                            <w:tcW w:w="865" w:type="dxa"/>
                            <w:shd w:val="clear" w:color="auto" w:fill="auto"/>
                            <w:vAlign w:val="center"/>
                          </w:tcPr>
                          <w:p w:rsidR="00A222D6" w:rsidRPr="00A222D6" w:rsidRDefault="00A222D6" w:rsidP="007F64C1">
                            <w:pPr>
                              <w:jc w:val="center"/>
                              <w:rPr>
                                <w:sz w:val="20"/>
                                <w:szCs w:val="20"/>
                              </w:rPr>
                            </w:pPr>
                            <w:r w:rsidRPr="00A222D6">
                              <w:rPr>
                                <w:sz w:val="20"/>
                                <w:szCs w:val="20"/>
                              </w:rPr>
                              <w:t>20,58</w:t>
                            </w:r>
                          </w:p>
                        </w:tc>
                        <w:tc>
                          <w:tcPr>
                            <w:tcW w:w="960" w:type="dxa"/>
                            <w:shd w:val="clear" w:color="auto" w:fill="auto"/>
                            <w:vAlign w:val="center"/>
                          </w:tcPr>
                          <w:p w:rsidR="00A222D6" w:rsidRPr="00A222D6" w:rsidRDefault="00A222D6" w:rsidP="007F64C1">
                            <w:pPr>
                              <w:jc w:val="center"/>
                              <w:rPr>
                                <w:sz w:val="20"/>
                                <w:szCs w:val="20"/>
                              </w:rPr>
                            </w:pPr>
                            <w:r w:rsidRPr="00A222D6">
                              <w:rPr>
                                <w:sz w:val="20"/>
                                <w:szCs w:val="20"/>
                              </w:rPr>
                              <w:t>20,66</w:t>
                            </w:r>
                          </w:p>
                        </w:tc>
                        <w:tc>
                          <w:tcPr>
                            <w:tcW w:w="1014" w:type="dxa"/>
                            <w:shd w:val="clear" w:color="auto" w:fill="auto"/>
                            <w:vAlign w:val="center"/>
                          </w:tcPr>
                          <w:p w:rsidR="00A222D6" w:rsidRPr="00A222D6" w:rsidRDefault="00A222D6" w:rsidP="007F64C1">
                            <w:pPr>
                              <w:jc w:val="center"/>
                              <w:rPr>
                                <w:sz w:val="20"/>
                                <w:szCs w:val="20"/>
                              </w:rPr>
                            </w:pPr>
                            <w:r w:rsidRPr="00A222D6">
                              <w:rPr>
                                <w:sz w:val="20"/>
                                <w:szCs w:val="20"/>
                              </w:rPr>
                              <w:t>0,08</w:t>
                            </w:r>
                          </w:p>
                        </w:tc>
                        <w:tc>
                          <w:tcPr>
                            <w:tcW w:w="1289" w:type="dxa"/>
                            <w:vAlign w:val="center"/>
                          </w:tcPr>
                          <w:p w:rsidR="00A222D6" w:rsidRPr="00A222D6" w:rsidRDefault="00A222D6" w:rsidP="007F64C1">
                            <w:pPr>
                              <w:jc w:val="center"/>
                              <w:rPr>
                                <w:sz w:val="20"/>
                                <w:szCs w:val="20"/>
                                <w:lang w:val="en-US"/>
                              </w:rPr>
                            </w:pPr>
                            <w:r w:rsidRPr="00A222D6">
                              <w:rPr>
                                <w:sz w:val="20"/>
                                <w:szCs w:val="20"/>
                                <w:lang w:val="en-US"/>
                              </w:rPr>
                              <w:t>1000</w:t>
                            </w:r>
                          </w:p>
                        </w:tc>
                        <w:tc>
                          <w:tcPr>
                            <w:tcW w:w="1661" w:type="dxa"/>
                            <w:shd w:val="clear" w:color="auto" w:fill="auto"/>
                            <w:vAlign w:val="center"/>
                          </w:tcPr>
                          <w:p w:rsidR="00A222D6" w:rsidRPr="00A222D6" w:rsidRDefault="00A222D6" w:rsidP="007F64C1">
                            <w:pPr>
                              <w:jc w:val="center"/>
                              <w:rPr>
                                <w:sz w:val="20"/>
                                <w:szCs w:val="20"/>
                              </w:rPr>
                            </w:pPr>
                            <w:r w:rsidRPr="00A222D6">
                              <w:rPr>
                                <w:sz w:val="20"/>
                                <w:szCs w:val="20"/>
                              </w:rPr>
                              <w:t>0,000008 gram/mm</w:t>
                            </w:r>
                            <w:r w:rsidRPr="00A222D6">
                              <w:rPr>
                                <w:sz w:val="20"/>
                                <w:szCs w:val="20"/>
                                <w:vertAlign w:val="superscript"/>
                              </w:rPr>
                              <w:t>2</w:t>
                            </w:r>
                          </w:p>
                        </w:tc>
                        <w:tc>
                          <w:tcPr>
                            <w:tcW w:w="1065" w:type="dxa"/>
                            <w:vAlign w:val="center"/>
                          </w:tcPr>
                          <w:p w:rsidR="00A222D6" w:rsidRPr="00A222D6" w:rsidRDefault="00A222D6" w:rsidP="007F64C1">
                            <w:pPr>
                              <w:jc w:val="center"/>
                              <w:rPr>
                                <w:sz w:val="20"/>
                                <w:szCs w:val="20"/>
                              </w:rPr>
                            </w:pPr>
                            <w:r w:rsidRPr="00A222D6">
                              <w:rPr>
                                <w:sz w:val="20"/>
                                <w:szCs w:val="20"/>
                              </w:rPr>
                              <w:t>0,00000133</w:t>
                            </w:r>
                          </w:p>
                        </w:tc>
                      </w:tr>
                    </w:tbl>
                    <w:p w:rsidR="00A222D6" w:rsidRPr="00703333" w:rsidRDefault="00A222D6" w:rsidP="00A222D6">
                      <w:pPr>
                        <w:spacing w:line="360" w:lineRule="auto"/>
                        <w:jc w:val="center"/>
                        <w:rPr>
                          <w:rFonts w:ascii="Cambria" w:hAnsi="Cambria"/>
                          <w:lang w:val="en-US"/>
                        </w:rPr>
                      </w:pPr>
                    </w:p>
                    <w:p w:rsidR="00A222D6" w:rsidRPr="00703333" w:rsidRDefault="00A222D6" w:rsidP="00A222D6">
                      <w:pPr>
                        <w:spacing w:line="360" w:lineRule="auto"/>
                        <w:rPr>
                          <w:rFonts w:ascii="Cambria" w:hAnsi="Cambria"/>
                          <w:lang w:val="en-US"/>
                        </w:rPr>
                      </w:pPr>
                    </w:p>
                  </w:txbxContent>
                </v:textbox>
                <w10:wrap type="square" anchorx="margin" anchory="margin"/>
              </v:shape>
            </w:pict>
          </mc:Fallback>
        </mc:AlternateContent>
      </w:r>
      <w:r w:rsidR="00A222D6" w:rsidRPr="005C79D9">
        <w:rPr>
          <w:rFonts w:ascii="Times New Roman" w:hAnsi="Times New Roman"/>
          <w:sz w:val="24"/>
          <w:szCs w:val="24"/>
          <w:lang w:val="en-US"/>
        </w:rPr>
        <w:tab/>
        <w:t xml:space="preserve">Pada gambar </w:t>
      </w:r>
      <w:r w:rsidR="00DE78AC">
        <w:rPr>
          <w:rFonts w:ascii="Times New Roman" w:hAnsi="Times New Roman"/>
          <w:sz w:val="24"/>
          <w:szCs w:val="24"/>
          <w:lang w:val="en-US"/>
        </w:rPr>
        <w:t>3</w:t>
      </w:r>
      <w:r w:rsidR="00A222D6" w:rsidRPr="005C79D9">
        <w:rPr>
          <w:rFonts w:ascii="Times New Roman" w:hAnsi="Times New Roman"/>
          <w:sz w:val="24"/>
          <w:szCs w:val="24"/>
          <w:lang w:val="en-US"/>
        </w:rPr>
        <w:t xml:space="preserve"> merupakan penampang lapisan NiCr-Cr</w:t>
      </w:r>
      <w:r w:rsidR="00A222D6" w:rsidRPr="005C79D9">
        <w:rPr>
          <w:rFonts w:ascii="Times New Roman" w:hAnsi="Times New Roman"/>
          <w:sz w:val="24"/>
          <w:szCs w:val="24"/>
          <w:vertAlign w:val="subscript"/>
          <w:lang w:val="en-US"/>
        </w:rPr>
        <w:t>3</w:t>
      </w:r>
      <w:r w:rsidR="00A222D6" w:rsidRPr="005C79D9">
        <w:rPr>
          <w:rFonts w:ascii="Times New Roman" w:hAnsi="Times New Roman"/>
          <w:sz w:val="24"/>
          <w:szCs w:val="24"/>
          <w:lang w:val="en-US"/>
        </w:rPr>
        <w:t>C</w:t>
      </w:r>
      <w:r w:rsidR="00A222D6" w:rsidRPr="005C79D9">
        <w:rPr>
          <w:rFonts w:ascii="Times New Roman" w:hAnsi="Times New Roman"/>
          <w:sz w:val="24"/>
          <w:szCs w:val="24"/>
          <w:vertAlign w:val="subscript"/>
          <w:lang w:val="en-US"/>
        </w:rPr>
        <w:t>2</w:t>
      </w:r>
      <w:r w:rsidR="00A222D6" w:rsidRPr="005C79D9">
        <w:rPr>
          <w:rFonts w:ascii="Times New Roman" w:hAnsi="Times New Roman"/>
          <w:sz w:val="24"/>
          <w:szCs w:val="24"/>
          <w:lang w:val="en-US"/>
        </w:rPr>
        <w:t>-Al</w:t>
      </w:r>
      <w:r w:rsidR="00A222D6" w:rsidRPr="005C79D9">
        <w:rPr>
          <w:rFonts w:ascii="Times New Roman" w:hAnsi="Times New Roman"/>
          <w:sz w:val="24"/>
          <w:szCs w:val="24"/>
          <w:vertAlign w:val="subscript"/>
          <w:lang w:val="en-US"/>
        </w:rPr>
        <w:t>2</w:t>
      </w:r>
      <w:r w:rsidR="00A222D6" w:rsidRPr="005C79D9">
        <w:rPr>
          <w:rFonts w:ascii="Times New Roman" w:hAnsi="Times New Roman"/>
          <w:sz w:val="24"/>
          <w:szCs w:val="24"/>
          <w:lang w:val="en-US"/>
        </w:rPr>
        <w:t>O</w:t>
      </w:r>
      <w:r w:rsidR="00A222D6" w:rsidRPr="005C79D9">
        <w:rPr>
          <w:rFonts w:ascii="Times New Roman" w:hAnsi="Times New Roman"/>
          <w:sz w:val="24"/>
          <w:szCs w:val="24"/>
          <w:vertAlign w:val="subscript"/>
          <w:lang w:val="en-US"/>
        </w:rPr>
        <w:t xml:space="preserve">3 </w:t>
      </w:r>
      <w:r w:rsidR="00A222D6" w:rsidRPr="005C79D9">
        <w:rPr>
          <w:rFonts w:ascii="Times New Roman" w:hAnsi="Times New Roman"/>
          <w:sz w:val="24"/>
          <w:szCs w:val="24"/>
          <w:lang w:val="en-US"/>
        </w:rPr>
        <w:t>(NCA) dimana menghasilkan tiga kontras warna, yaitu berwarna abu terang merupakan splat NiCr, daerah berwarna abu terang yaitu Cr</w:t>
      </w:r>
      <w:r w:rsidR="00A222D6" w:rsidRPr="005C79D9">
        <w:rPr>
          <w:rFonts w:ascii="Times New Roman" w:hAnsi="Times New Roman"/>
          <w:sz w:val="24"/>
          <w:szCs w:val="24"/>
          <w:vertAlign w:val="subscript"/>
          <w:lang w:val="en-US"/>
        </w:rPr>
        <w:t>3</w:t>
      </w:r>
      <w:r w:rsidR="00A222D6" w:rsidRPr="005C79D9">
        <w:rPr>
          <w:rFonts w:ascii="Times New Roman" w:hAnsi="Times New Roman"/>
          <w:sz w:val="24"/>
          <w:szCs w:val="24"/>
          <w:lang w:val="en-US"/>
        </w:rPr>
        <w:t>C</w:t>
      </w:r>
      <w:r w:rsidR="00A222D6" w:rsidRPr="005C79D9">
        <w:rPr>
          <w:rFonts w:ascii="Times New Roman" w:hAnsi="Times New Roman"/>
          <w:sz w:val="24"/>
          <w:szCs w:val="24"/>
          <w:vertAlign w:val="subscript"/>
          <w:lang w:val="en-US"/>
        </w:rPr>
        <w:t>2</w:t>
      </w:r>
      <w:r w:rsidR="00A222D6" w:rsidRPr="005C79D9">
        <w:rPr>
          <w:rFonts w:ascii="Times New Roman" w:hAnsi="Times New Roman"/>
          <w:sz w:val="24"/>
          <w:szCs w:val="24"/>
          <w:lang w:val="en-US"/>
        </w:rPr>
        <w:t xml:space="preserve"> dan daerah berwarna hitam yang di indikasi sebagai porositas atau oksida. Begitu pula pada gambar </w:t>
      </w:r>
      <w:r w:rsidR="00DE78AC">
        <w:rPr>
          <w:rFonts w:ascii="Times New Roman" w:hAnsi="Times New Roman"/>
          <w:sz w:val="24"/>
          <w:szCs w:val="24"/>
          <w:lang w:val="en-US"/>
        </w:rPr>
        <w:t>4</w:t>
      </w:r>
      <w:r w:rsidR="00A222D6" w:rsidRPr="005C79D9">
        <w:rPr>
          <w:rFonts w:ascii="Times New Roman" w:hAnsi="Times New Roman"/>
          <w:sz w:val="24"/>
          <w:szCs w:val="24"/>
          <w:lang w:val="en-US"/>
        </w:rPr>
        <w:t>, yaitu gambar penampang lapisan NiCr-WC</w:t>
      </w:r>
      <w:r w:rsidR="00A222D6" w:rsidRPr="005C79D9">
        <w:rPr>
          <w:rFonts w:ascii="Times New Roman" w:hAnsi="Times New Roman"/>
          <w:sz w:val="24"/>
          <w:szCs w:val="24"/>
          <w:vertAlign w:val="subscript"/>
          <w:lang w:val="en-US"/>
        </w:rPr>
        <w:t>12</w:t>
      </w:r>
      <w:r w:rsidR="00A222D6" w:rsidRPr="005C79D9">
        <w:rPr>
          <w:rFonts w:ascii="Times New Roman" w:hAnsi="Times New Roman"/>
          <w:sz w:val="24"/>
          <w:szCs w:val="24"/>
          <w:lang w:val="en-US"/>
        </w:rPr>
        <w:t>Co-Al</w:t>
      </w:r>
      <w:r w:rsidR="00A222D6" w:rsidRPr="005C79D9">
        <w:rPr>
          <w:rFonts w:ascii="Times New Roman" w:hAnsi="Times New Roman"/>
          <w:sz w:val="24"/>
          <w:szCs w:val="24"/>
          <w:vertAlign w:val="subscript"/>
          <w:lang w:val="en-US"/>
        </w:rPr>
        <w:t>2</w:t>
      </w:r>
      <w:r w:rsidR="00A222D6" w:rsidRPr="005C79D9">
        <w:rPr>
          <w:rFonts w:ascii="Times New Roman" w:hAnsi="Times New Roman"/>
          <w:sz w:val="24"/>
          <w:szCs w:val="24"/>
          <w:lang w:val="en-US"/>
        </w:rPr>
        <w:t>O</w:t>
      </w:r>
      <w:r w:rsidR="00A222D6" w:rsidRPr="005C79D9">
        <w:rPr>
          <w:rFonts w:ascii="Times New Roman" w:hAnsi="Times New Roman"/>
          <w:sz w:val="24"/>
          <w:szCs w:val="24"/>
          <w:vertAlign w:val="subscript"/>
          <w:lang w:val="en-US"/>
        </w:rPr>
        <w:t xml:space="preserve">3 </w:t>
      </w:r>
      <w:r w:rsidR="00A222D6" w:rsidRPr="005C79D9">
        <w:rPr>
          <w:rFonts w:ascii="Times New Roman" w:hAnsi="Times New Roman"/>
          <w:sz w:val="24"/>
          <w:szCs w:val="24"/>
          <w:lang w:val="en-US"/>
        </w:rPr>
        <w:t xml:space="preserve">(NWA). </w:t>
      </w:r>
    </w:p>
    <w:p w:rsidR="00A222D6" w:rsidRPr="007714AF" w:rsidRDefault="00A222D6" w:rsidP="00A222D6">
      <w:pPr>
        <w:pStyle w:val="ListParagraph"/>
        <w:ind w:left="0"/>
        <w:jc w:val="both"/>
        <w:rPr>
          <w:rFonts w:ascii="Times New Roman" w:hAnsi="Times New Roman"/>
          <w:sz w:val="24"/>
          <w:szCs w:val="24"/>
          <w:lang w:val="en-US"/>
        </w:rPr>
      </w:pPr>
      <w:r w:rsidRPr="005C79D9">
        <w:rPr>
          <w:rFonts w:ascii="Times New Roman" w:hAnsi="Times New Roman"/>
          <w:sz w:val="24"/>
          <w:szCs w:val="24"/>
          <w:lang w:val="en-US"/>
        </w:rPr>
        <w:tab/>
        <w:t xml:space="preserve">Keberadaan </w:t>
      </w:r>
      <w:r w:rsidRPr="005C79D9">
        <w:rPr>
          <w:rFonts w:ascii="Times New Roman" w:hAnsi="Times New Roman"/>
          <w:i/>
          <w:sz w:val="24"/>
          <w:szCs w:val="24"/>
          <w:lang w:val="en-US"/>
        </w:rPr>
        <w:t>unmelted particle,</w:t>
      </w:r>
      <w:r w:rsidRPr="005C79D9">
        <w:rPr>
          <w:rFonts w:ascii="Times New Roman" w:hAnsi="Times New Roman"/>
          <w:sz w:val="24"/>
          <w:szCs w:val="24"/>
          <w:lang w:val="en-US"/>
        </w:rPr>
        <w:t xml:space="preserve"> porositas atau karbida pada masing-masing lapisan sangat</w:t>
      </w:r>
      <w:r w:rsidRPr="00A222D6">
        <w:rPr>
          <w:rFonts w:ascii="Times New Roman" w:hAnsi="Times New Roman"/>
          <w:sz w:val="24"/>
          <w:szCs w:val="24"/>
          <w:lang w:val="en-US"/>
        </w:rPr>
        <w:t xml:space="preserve"> dipengaruhi oleh parameter proses HVOF seperti jarak penyemprotan, </w:t>
      </w:r>
      <w:r w:rsidRPr="00A222D6">
        <w:rPr>
          <w:rFonts w:ascii="Times New Roman" w:hAnsi="Times New Roman"/>
          <w:i/>
          <w:sz w:val="24"/>
          <w:szCs w:val="24"/>
          <w:lang w:val="en-US"/>
        </w:rPr>
        <w:t>flow rate</w:t>
      </w:r>
      <w:r w:rsidRPr="00A222D6">
        <w:rPr>
          <w:rFonts w:ascii="Times New Roman" w:hAnsi="Times New Roman"/>
          <w:sz w:val="24"/>
          <w:szCs w:val="24"/>
          <w:lang w:val="en-US"/>
        </w:rPr>
        <w:t xml:space="preserve">, temperatur proses </w:t>
      </w:r>
      <w:r w:rsidRPr="007714AF">
        <w:rPr>
          <w:rFonts w:ascii="Times New Roman" w:hAnsi="Times New Roman"/>
          <w:sz w:val="24"/>
          <w:szCs w:val="24"/>
          <w:lang w:val="en-US"/>
        </w:rPr>
        <w:t>dan substrat, serta kecepatan penyemprotan yang [</w:t>
      </w:r>
      <w:r w:rsidR="000A44A7" w:rsidRPr="007714AF">
        <w:rPr>
          <w:rFonts w:ascii="Times New Roman" w:hAnsi="Times New Roman"/>
          <w:sz w:val="24"/>
          <w:szCs w:val="24"/>
          <w:lang w:val="en-US"/>
        </w:rPr>
        <w:t>7</w:t>
      </w:r>
      <w:r w:rsidRPr="007714AF">
        <w:rPr>
          <w:rFonts w:ascii="Times New Roman" w:hAnsi="Times New Roman"/>
          <w:sz w:val="24"/>
          <w:szCs w:val="24"/>
          <w:lang w:val="en-US"/>
        </w:rPr>
        <w:t xml:space="preserve">].  pada gambar struktur mikro, </w:t>
      </w:r>
      <w:r w:rsidRPr="007714AF">
        <w:rPr>
          <w:rFonts w:ascii="Times New Roman" w:hAnsi="Times New Roman"/>
          <w:i/>
          <w:sz w:val="24"/>
          <w:szCs w:val="24"/>
          <w:lang w:val="en-US"/>
        </w:rPr>
        <w:t xml:space="preserve">unmelted particle </w:t>
      </w:r>
      <w:r w:rsidRPr="007714AF">
        <w:rPr>
          <w:rFonts w:ascii="Times New Roman" w:hAnsi="Times New Roman"/>
          <w:sz w:val="24"/>
          <w:szCs w:val="24"/>
          <w:lang w:val="en-US"/>
        </w:rPr>
        <w:t xml:space="preserve">masih terlihat berbentuk </w:t>
      </w:r>
      <w:r w:rsidRPr="007714AF">
        <w:rPr>
          <w:rFonts w:ascii="Times New Roman" w:hAnsi="Times New Roman"/>
          <w:i/>
          <w:sz w:val="24"/>
          <w:szCs w:val="24"/>
          <w:lang w:val="en-US"/>
        </w:rPr>
        <w:t>spheroidal</w:t>
      </w:r>
      <w:r w:rsidRPr="007714AF">
        <w:rPr>
          <w:rFonts w:ascii="Times New Roman" w:hAnsi="Times New Roman"/>
          <w:sz w:val="24"/>
          <w:szCs w:val="24"/>
          <w:lang w:val="en-US"/>
        </w:rPr>
        <w:t xml:space="preserve"> seperti bentuk </w:t>
      </w:r>
      <w:r w:rsidRPr="007714AF">
        <w:rPr>
          <w:rFonts w:ascii="Times New Roman" w:hAnsi="Times New Roman"/>
          <w:i/>
          <w:sz w:val="24"/>
          <w:szCs w:val="24"/>
          <w:lang w:val="en-US"/>
        </w:rPr>
        <w:t xml:space="preserve">feedstock </w:t>
      </w:r>
      <w:r w:rsidRPr="007714AF">
        <w:rPr>
          <w:rFonts w:ascii="Times New Roman" w:hAnsi="Times New Roman"/>
          <w:sz w:val="24"/>
          <w:szCs w:val="24"/>
          <w:lang w:val="en-US"/>
        </w:rPr>
        <w:t xml:space="preserve">awalnya, hal tersebut dapat disebabkan adanya aglomerasi pada </w:t>
      </w:r>
      <w:r w:rsidRPr="007714AF">
        <w:rPr>
          <w:rFonts w:ascii="Times New Roman" w:hAnsi="Times New Roman"/>
          <w:i/>
          <w:sz w:val="24"/>
          <w:szCs w:val="24"/>
          <w:lang w:val="en-US"/>
        </w:rPr>
        <w:t xml:space="preserve">feedstock </w:t>
      </w:r>
      <w:r w:rsidRPr="007714AF">
        <w:rPr>
          <w:rFonts w:ascii="Times New Roman" w:hAnsi="Times New Roman"/>
          <w:sz w:val="24"/>
          <w:szCs w:val="24"/>
          <w:lang w:val="en-US"/>
        </w:rPr>
        <w:t xml:space="preserve">sehingga sulit untuk mencair secara sempurna dan sudah kembali membeku pada permukaan substrat. Sedangkan porositas atau oksida yang terbentuk pada lapisan disebabkan adanya reaksi antara </w:t>
      </w:r>
      <w:r w:rsidRPr="007714AF">
        <w:rPr>
          <w:rFonts w:ascii="Times New Roman" w:hAnsi="Times New Roman"/>
          <w:i/>
          <w:sz w:val="24"/>
          <w:szCs w:val="24"/>
          <w:lang w:val="en-US"/>
        </w:rPr>
        <w:t>feedstock</w:t>
      </w:r>
      <w:r w:rsidRPr="007714AF">
        <w:rPr>
          <w:rFonts w:ascii="Times New Roman" w:hAnsi="Times New Roman"/>
          <w:sz w:val="24"/>
          <w:szCs w:val="24"/>
          <w:lang w:val="en-US"/>
        </w:rPr>
        <w:t xml:space="preserve"> dan gas O</w:t>
      </w:r>
      <w:r w:rsidRPr="007714AF">
        <w:rPr>
          <w:rFonts w:ascii="Times New Roman" w:hAnsi="Times New Roman"/>
          <w:sz w:val="24"/>
          <w:szCs w:val="24"/>
          <w:vertAlign w:val="subscript"/>
          <w:lang w:val="en-US"/>
        </w:rPr>
        <w:t>2</w:t>
      </w:r>
      <w:r w:rsidRPr="007714AF">
        <w:rPr>
          <w:rFonts w:ascii="Times New Roman" w:hAnsi="Times New Roman"/>
          <w:sz w:val="24"/>
          <w:szCs w:val="24"/>
          <w:lang w:val="en-US"/>
        </w:rPr>
        <w:t xml:space="preserve"> pada saat pembakaran, atau interaksi </w:t>
      </w:r>
      <w:r w:rsidRPr="007714AF">
        <w:rPr>
          <w:rFonts w:ascii="Times New Roman" w:hAnsi="Times New Roman"/>
          <w:i/>
          <w:sz w:val="24"/>
          <w:szCs w:val="24"/>
          <w:lang w:val="en-US"/>
        </w:rPr>
        <w:t xml:space="preserve">feedstock </w:t>
      </w:r>
      <w:r w:rsidRPr="007714AF">
        <w:rPr>
          <w:rFonts w:ascii="Times New Roman" w:hAnsi="Times New Roman"/>
          <w:sz w:val="24"/>
          <w:szCs w:val="24"/>
          <w:lang w:val="en-US"/>
        </w:rPr>
        <w:t>dengan udara di lingkungan pada saat proses penyemprotan,</w:t>
      </w:r>
      <w:r w:rsidR="00F063DF" w:rsidRPr="007714AF">
        <w:rPr>
          <w:rFonts w:ascii="Times New Roman" w:hAnsi="Times New Roman"/>
          <w:sz w:val="24"/>
          <w:szCs w:val="24"/>
          <w:lang w:val="en-US"/>
        </w:rPr>
        <w:t>[</w:t>
      </w:r>
      <w:r w:rsidR="000A44A7" w:rsidRPr="007714AF">
        <w:rPr>
          <w:rFonts w:ascii="Times New Roman" w:hAnsi="Times New Roman"/>
          <w:sz w:val="24"/>
          <w:szCs w:val="24"/>
          <w:lang w:val="en-US"/>
        </w:rPr>
        <w:t>8]</w:t>
      </w:r>
      <w:r w:rsidRPr="007714AF">
        <w:rPr>
          <w:rFonts w:ascii="Times New Roman" w:hAnsi="Times New Roman"/>
          <w:sz w:val="24"/>
          <w:szCs w:val="24"/>
          <w:lang w:val="en-US"/>
        </w:rPr>
        <w:t>.</w:t>
      </w:r>
    </w:p>
    <w:p w:rsidR="00A222D6" w:rsidRPr="00212C6A" w:rsidRDefault="00A222D6" w:rsidP="00212C6A">
      <w:pPr>
        <w:pStyle w:val="ListParagraph"/>
        <w:spacing w:after="0"/>
        <w:ind w:left="0"/>
        <w:jc w:val="both"/>
        <w:rPr>
          <w:rFonts w:ascii="Times New Roman" w:hAnsi="Times New Roman"/>
          <w:sz w:val="24"/>
          <w:szCs w:val="24"/>
        </w:rPr>
      </w:pPr>
      <w:r w:rsidRPr="007714AF">
        <w:rPr>
          <w:rFonts w:ascii="Times New Roman" w:hAnsi="Times New Roman"/>
          <w:sz w:val="24"/>
          <w:szCs w:val="24"/>
          <w:lang w:val="en-US"/>
        </w:rPr>
        <w:tab/>
        <w:t>Struktur mikro setiap lapisan akan berkaitan dengan  kualitas coating yang terlihat dari sifat mekanik melalui pemeriksaan labora</w:t>
      </w:r>
      <w:r w:rsidR="005C79D9" w:rsidRPr="007714AF">
        <w:rPr>
          <w:rFonts w:ascii="Times New Roman" w:hAnsi="Times New Roman"/>
          <w:sz w:val="24"/>
          <w:szCs w:val="24"/>
          <w:lang w:val="en-US"/>
        </w:rPr>
        <w:t>t</w:t>
      </w:r>
      <w:r w:rsidRPr="007714AF">
        <w:rPr>
          <w:rFonts w:ascii="Times New Roman" w:hAnsi="Times New Roman"/>
          <w:sz w:val="24"/>
          <w:szCs w:val="24"/>
          <w:lang w:val="en-US"/>
        </w:rPr>
        <w:t xml:space="preserve">orium. Sifat mekanik yang ditandai dengan nilai kekerasan spesimen meningkat dari substrat SS316 (sebelum proses coating) </w:t>
      </w:r>
      <w:r w:rsidRPr="007714AF">
        <w:rPr>
          <w:rFonts w:ascii="Times New Roman" w:hAnsi="Times New Roman"/>
          <w:sz w:val="24"/>
          <w:szCs w:val="24"/>
          <w:lang w:val="en-US"/>
        </w:rPr>
        <w:lastRenderedPageBreak/>
        <w:t>yaitu 298,54 HVN [</w:t>
      </w:r>
      <w:r w:rsidR="007714AF" w:rsidRPr="007714AF">
        <w:rPr>
          <w:rFonts w:ascii="Times New Roman" w:hAnsi="Times New Roman"/>
          <w:sz w:val="24"/>
          <w:szCs w:val="24"/>
          <w:lang w:val="en-US"/>
        </w:rPr>
        <w:t>9</w:t>
      </w:r>
      <w:r w:rsidRPr="007714AF">
        <w:rPr>
          <w:rFonts w:ascii="Times New Roman" w:hAnsi="Times New Roman"/>
          <w:sz w:val="24"/>
          <w:szCs w:val="24"/>
          <w:lang w:val="en-US"/>
        </w:rPr>
        <w:t>], setelah proses</w:t>
      </w:r>
      <w:r w:rsidRPr="00A222D6">
        <w:rPr>
          <w:rFonts w:ascii="Times New Roman" w:hAnsi="Times New Roman"/>
          <w:sz w:val="24"/>
          <w:szCs w:val="24"/>
          <w:lang w:val="en-US"/>
        </w:rPr>
        <w:t xml:space="preserve"> coating dan setelah proses uji ketahanan oksidasi, seperti yang terlihat </w:t>
      </w:r>
      <w:r w:rsidRPr="007714AF">
        <w:rPr>
          <w:rFonts w:ascii="Times New Roman" w:hAnsi="Times New Roman"/>
          <w:sz w:val="24"/>
          <w:szCs w:val="24"/>
          <w:lang w:val="en-US"/>
        </w:rPr>
        <w:t xml:space="preserve">pada gambar </w:t>
      </w:r>
      <w:r w:rsidR="00474D86" w:rsidRPr="007714AF">
        <w:rPr>
          <w:rFonts w:ascii="Times New Roman" w:hAnsi="Times New Roman"/>
          <w:sz w:val="24"/>
          <w:szCs w:val="24"/>
          <w:lang w:val="en-US"/>
        </w:rPr>
        <w:t>5</w:t>
      </w:r>
      <w:r w:rsidRPr="007714AF">
        <w:rPr>
          <w:rFonts w:ascii="Times New Roman" w:hAnsi="Times New Roman"/>
          <w:sz w:val="24"/>
          <w:szCs w:val="24"/>
          <w:lang w:val="en-US"/>
        </w:rPr>
        <w:t>.</w:t>
      </w:r>
      <w:r w:rsidRPr="00A222D6">
        <w:rPr>
          <w:rFonts w:ascii="Times New Roman" w:hAnsi="Times New Roman"/>
          <w:sz w:val="24"/>
          <w:szCs w:val="24"/>
          <w:lang w:val="en-US"/>
        </w:rPr>
        <w:t xml:space="preserve"> Nilai kekerasan yang tertinggi setelah proses coating dimiliki oleh spesimen dengan MMC coating NiCr-WC</w:t>
      </w:r>
      <w:r w:rsidRPr="00A222D6">
        <w:rPr>
          <w:rFonts w:ascii="Times New Roman" w:hAnsi="Times New Roman"/>
          <w:sz w:val="24"/>
          <w:szCs w:val="24"/>
          <w:vertAlign w:val="subscript"/>
          <w:lang w:val="en-US"/>
        </w:rPr>
        <w:t>12</w:t>
      </w:r>
      <w:r w:rsidRPr="00A222D6">
        <w:rPr>
          <w:rFonts w:ascii="Times New Roman" w:hAnsi="Times New Roman"/>
          <w:sz w:val="24"/>
          <w:szCs w:val="24"/>
          <w:lang w:val="en-US"/>
        </w:rPr>
        <w:t>Co-Al</w:t>
      </w:r>
      <w:r w:rsidRPr="00A222D6">
        <w:rPr>
          <w:rFonts w:ascii="Times New Roman" w:hAnsi="Times New Roman"/>
          <w:sz w:val="24"/>
          <w:szCs w:val="24"/>
          <w:vertAlign w:val="subscript"/>
          <w:lang w:val="en-US"/>
        </w:rPr>
        <w:t>2</w:t>
      </w:r>
      <w:r w:rsidRPr="00A222D6">
        <w:rPr>
          <w:rFonts w:ascii="Times New Roman" w:hAnsi="Times New Roman"/>
          <w:sz w:val="24"/>
          <w:szCs w:val="24"/>
          <w:lang w:val="en-US"/>
        </w:rPr>
        <w:t>O</w:t>
      </w:r>
      <w:r w:rsidRPr="00A222D6">
        <w:rPr>
          <w:rFonts w:ascii="Times New Roman" w:hAnsi="Times New Roman"/>
          <w:sz w:val="24"/>
          <w:szCs w:val="24"/>
          <w:vertAlign w:val="subscript"/>
          <w:lang w:val="en-US"/>
        </w:rPr>
        <w:t>3</w:t>
      </w:r>
      <w:r w:rsidRPr="00A222D6">
        <w:rPr>
          <w:rFonts w:ascii="Times New Roman" w:hAnsi="Times New Roman"/>
          <w:sz w:val="24"/>
          <w:szCs w:val="24"/>
          <w:lang w:val="en-US"/>
        </w:rPr>
        <w:t xml:space="preserve"> yaitu 477,03 VHN. Nilai kekerasan sangat dipengaruhi oleh variasi </w:t>
      </w:r>
      <w:r w:rsidRPr="00A222D6">
        <w:rPr>
          <w:rFonts w:ascii="Times New Roman" w:hAnsi="Times New Roman"/>
          <w:i/>
          <w:sz w:val="24"/>
          <w:szCs w:val="24"/>
          <w:lang w:val="en-US"/>
        </w:rPr>
        <w:t>feedstock,</w:t>
      </w:r>
      <w:r w:rsidRPr="00A222D6">
        <w:rPr>
          <w:rFonts w:ascii="Times New Roman" w:hAnsi="Times New Roman"/>
          <w:sz w:val="24"/>
          <w:szCs w:val="24"/>
          <w:lang w:val="en-US"/>
        </w:rPr>
        <w:t xml:space="preserve"> jumlah splat, jumlah oksida/porositas yang terbentuk pada lapisan. Partikel penguat WC</w:t>
      </w:r>
      <w:r w:rsidRPr="00A222D6">
        <w:rPr>
          <w:rFonts w:ascii="Times New Roman" w:hAnsi="Times New Roman"/>
          <w:sz w:val="24"/>
          <w:szCs w:val="24"/>
          <w:vertAlign w:val="subscript"/>
          <w:lang w:val="en-US"/>
        </w:rPr>
        <w:t>12</w:t>
      </w:r>
      <w:r w:rsidRPr="00A222D6">
        <w:rPr>
          <w:rFonts w:ascii="Times New Roman" w:hAnsi="Times New Roman"/>
          <w:sz w:val="24"/>
          <w:szCs w:val="24"/>
          <w:lang w:val="en-US"/>
        </w:rPr>
        <w:t xml:space="preserve">Co memiliki nilai kekerasan dan titik leleh tinggi sehingga  menghasilkan nilai kekerasan yang lebih tinggi </w:t>
      </w:r>
      <w:r w:rsidR="006D1530">
        <w:rPr>
          <w:rFonts w:ascii="Times New Roman" w:hAnsi="Times New Roman"/>
          <w:noProof/>
          <w:sz w:val="24"/>
          <w:szCs w:val="24"/>
        </w:rPr>
        <mc:AlternateContent>
          <mc:Choice Requires="wps">
            <w:drawing>
              <wp:anchor distT="0" distB="0" distL="114300" distR="114300" simplePos="0" relativeHeight="251653120" behindDoc="0" locked="0" layoutInCell="1" allowOverlap="1">
                <wp:simplePos x="0" y="0"/>
                <wp:positionH relativeFrom="margin">
                  <wp:align>center</wp:align>
                </wp:positionH>
                <wp:positionV relativeFrom="margin">
                  <wp:align>bottom</wp:align>
                </wp:positionV>
                <wp:extent cx="6137910" cy="3262630"/>
                <wp:effectExtent l="0" t="0" r="0" b="4445"/>
                <wp:wrapSquare wrapText="bothSides"/>
                <wp:docPr id="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3262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2D6" w:rsidRDefault="006D1530" w:rsidP="00474D86">
                            <w:pPr>
                              <w:spacing w:before="120" w:after="120"/>
                              <w:jc w:val="center"/>
                              <w:rPr>
                                <w:lang w:val="en-US"/>
                              </w:rPr>
                            </w:pPr>
                            <w:r w:rsidRPr="006D1530">
                              <w:drawing>
                                <wp:inline distT="0" distB="0" distL="0" distR="0">
                                  <wp:extent cx="4752975" cy="2752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975" cy="2752725"/>
                                          </a:xfrm>
                                          <a:prstGeom prst="rect">
                                            <a:avLst/>
                                          </a:prstGeom>
                                          <a:noFill/>
                                          <a:ln>
                                            <a:noFill/>
                                          </a:ln>
                                        </pic:spPr>
                                      </pic:pic>
                                    </a:graphicData>
                                  </a:graphic>
                                </wp:inline>
                              </w:drawing>
                            </w:r>
                          </w:p>
                          <w:p w:rsidR="00A222D6" w:rsidRPr="00212C6A" w:rsidRDefault="00A222D6" w:rsidP="00A222D6">
                            <w:pPr>
                              <w:jc w:val="center"/>
                              <w:rPr>
                                <w:b/>
                                <w:sz w:val="20"/>
                                <w:szCs w:val="20"/>
                                <w:lang w:val="en-US"/>
                              </w:rPr>
                            </w:pPr>
                            <w:r w:rsidRPr="00212C6A">
                              <w:rPr>
                                <w:b/>
                                <w:sz w:val="20"/>
                                <w:szCs w:val="20"/>
                                <w:lang w:val="en-US"/>
                              </w:rPr>
                              <w:t xml:space="preserve">Gambar </w:t>
                            </w:r>
                            <w:r w:rsidR="00474D86">
                              <w:rPr>
                                <w:b/>
                                <w:sz w:val="20"/>
                                <w:szCs w:val="20"/>
                                <w:lang w:val="en-US"/>
                              </w:rPr>
                              <w:t>5</w:t>
                            </w:r>
                            <w:r w:rsidRPr="00212C6A">
                              <w:rPr>
                                <w:b/>
                                <w:sz w:val="20"/>
                                <w:szCs w:val="20"/>
                                <w:lang w:val="en-US"/>
                              </w:rPr>
                              <w:t xml:space="preserve"> . </w:t>
                            </w:r>
                            <w:r w:rsidR="00212C6A" w:rsidRPr="00212C6A">
                              <w:rPr>
                                <w:b/>
                                <w:sz w:val="20"/>
                                <w:szCs w:val="20"/>
                                <w:lang w:val="en-US"/>
                              </w:rPr>
                              <w:t>Nilai Kekerasan spesimen stelah proses HVOF dan setelah uji ketahanan oksidasi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5" type="#_x0000_t202" style="position:absolute;left:0;text-align:left;margin-left:0;margin-top:0;width:483.3pt;height:256.9pt;z-index:25165312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" filled="f" stroked="f">
                <v:textbox>
                  <w:txbxContent>
                    <w:p w:rsidR="00A222D6" w:rsidRDefault="006D1530" w:rsidP="00474D86">
                      <w:pPr>
                        <w:spacing w:before="120" w:after="120"/>
                        <w:jc w:val="center"/>
                        <w:rPr>
                          <w:lang w:val="en-US"/>
                        </w:rPr>
                      </w:pPr>
                      <w:r w:rsidRPr="006D1530">
                        <w:drawing>
                          <wp:inline distT="0" distB="0" distL="0" distR="0">
                            <wp:extent cx="4752975" cy="27527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975" cy="2752725"/>
                                    </a:xfrm>
                                    <a:prstGeom prst="rect">
                                      <a:avLst/>
                                    </a:prstGeom>
                                    <a:noFill/>
                                    <a:ln>
                                      <a:noFill/>
                                    </a:ln>
                                  </pic:spPr>
                                </pic:pic>
                              </a:graphicData>
                            </a:graphic>
                          </wp:inline>
                        </w:drawing>
                      </w:r>
                    </w:p>
                    <w:p w:rsidR="00A222D6" w:rsidRPr="00212C6A" w:rsidRDefault="00A222D6" w:rsidP="00A222D6">
                      <w:pPr>
                        <w:jc w:val="center"/>
                        <w:rPr>
                          <w:b/>
                          <w:sz w:val="20"/>
                          <w:szCs w:val="20"/>
                          <w:lang w:val="en-US"/>
                        </w:rPr>
                      </w:pPr>
                      <w:r w:rsidRPr="00212C6A">
                        <w:rPr>
                          <w:b/>
                          <w:sz w:val="20"/>
                          <w:szCs w:val="20"/>
                          <w:lang w:val="en-US"/>
                        </w:rPr>
                        <w:t xml:space="preserve">Gambar </w:t>
                      </w:r>
                      <w:r w:rsidR="00474D86">
                        <w:rPr>
                          <w:b/>
                          <w:sz w:val="20"/>
                          <w:szCs w:val="20"/>
                          <w:lang w:val="en-US"/>
                        </w:rPr>
                        <w:t>5</w:t>
                      </w:r>
                      <w:r w:rsidRPr="00212C6A">
                        <w:rPr>
                          <w:b/>
                          <w:sz w:val="20"/>
                          <w:szCs w:val="20"/>
                          <w:lang w:val="en-US"/>
                        </w:rPr>
                        <w:t xml:space="preserve"> . </w:t>
                      </w:r>
                      <w:r w:rsidR="00212C6A" w:rsidRPr="00212C6A">
                        <w:rPr>
                          <w:b/>
                          <w:sz w:val="20"/>
                          <w:szCs w:val="20"/>
                          <w:lang w:val="en-US"/>
                        </w:rPr>
                        <w:t>Nilai Kekerasan spesimen stelah proses HVOF dan setelah uji ketahanan oksidasi</w:t>
                      </w:r>
                    </w:p>
                  </w:txbxContent>
                </v:textbox>
                <w10:wrap type="square" anchorx="margin" anchory="margin"/>
              </v:shape>
            </w:pict>
          </mc:Fallback>
        </mc:AlternateContent>
      </w:r>
      <w:r w:rsidRPr="00A222D6">
        <w:rPr>
          <w:rFonts w:ascii="Times New Roman" w:hAnsi="Times New Roman"/>
          <w:sz w:val="24"/>
          <w:szCs w:val="24"/>
          <w:lang w:val="en-US"/>
        </w:rPr>
        <w:t>pada spesimen NWA dibandingkan  pada spesimen NCA dengan partikel penguat Cr</w:t>
      </w:r>
      <w:r w:rsidRPr="00A222D6">
        <w:rPr>
          <w:rFonts w:ascii="Times New Roman" w:hAnsi="Times New Roman"/>
          <w:sz w:val="24"/>
          <w:szCs w:val="24"/>
          <w:vertAlign w:val="subscript"/>
          <w:lang w:val="en-US"/>
        </w:rPr>
        <w:t>3</w:t>
      </w:r>
      <w:r w:rsidRPr="00A222D6">
        <w:rPr>
          <w:rFonts w:ascii="Times New Roman" w:hAnsi="Times New Roman"/>
          <w:sz w:val="24"/>
          <w:szCs w:val="24"/>
          <w:lang w:val="en-US"/>
        </w:rPr>
        <w:t>C</w:t>
      </w:r>
      <w:r w:rsidRPr="00A222D6">
        <w:rPr>
          <w:rFonts w:ascii="Times New Roman" w:hAnsi="Times New Roman"/>
          <w:sz w:val="24"/>
          <w:szCs w:val="24"/>
          <w:vertAlign w:val="subscript"/>
          <w:lang w:val="en-US"/>
        </w:rPr>
        <w:t>2</w:t>
      </w:r>
      <w:r w:rsidRPr="00A222D6">
        <w:rPr>
          <w:rFonts w:ascii="Times New Roman" w:hAnsi="Times New Roman"/>
          <w:sz w:val="24"/>
          <w:szCs w:val="24"/>
          <w:lang w:val="en-US"/>
        </w:rPr>
        <w:t xml:space="preserve">. </w:t>
      </w:r>
      <w:r w:rsidRPr="00A222D6">
        <w:rPr>
          <w:rFonts w:ascii="Times New Roman" w:hAnsi="Times New Roman"/>
          <w:sz w:val="24"/>
          <w:szCs w:val="24"/>
          <w:lang w:val="en-US"/>
        </w:rPr>
        <w:tab/>
      </w:r>
      <w:r w:rsidRPr="00212C6A">
        <w:rPr>
          <w:rFonts w:ascii="Times New Roman" w:hAnsi="Times New Roman"/>
          <w:i/>
          <w:sz w:val="24"/>
          <w:szCs w:val="24"/>
        </w:rPr>
        <w:t>Sample</w:t>
      </w:r>
      <w:r w:rsidRPr="00212C6A">
        <w:rPr>
          <w:rFonts w:ascii="Times New Roman" w:hAnsi="Times New Roman"/>
          <w:sz w:val="24"/>
          <w:szCs w:val="24"/>
        </w:rPr>
        <w:t xml:space="preserve"> hasil </w:t>
      </w:r>
      <w:r w:rsidRPr="00212C6A">
        <w:rPr>
          <w:rFonts w:ascii="Times New Roman" w:hAnsi="Times New Roman"/>
          <w:i/>
          <w:sz w:val="24"/>
          <w:szCs w:val="24"/>
        </w:rPr>
        <w:t>coating</w:t>
      </w:r>
      <w:r w:rsidRPr="00212C6A">
        <w:rPr>
          <w:rFonts w:ascii="Times New Roman" w:hAnsi="Times New Roman"/>
          <w:sz w:val="24"/>
          <w:szCs w:val="24"/>
        </w:rPr>
        <w:t xml:space="preserve"> diuji oksidasi </w:t>
      </w:r>
      <w:r w:rsidR="006D1530">
        <w:rPr>
          <w:rFonts w:ascii="Times New Roman" w:hAnsi="Times New Roman"/>
          <w:noProof/>
          <w:sz w:val="24"/>
          <w:szCs w:val="24"/>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margin">
                  <wp:align>top</wp:align>
                </wp:positionV>
                <wp:extent cx="2934970" cy="2854325"/>
                <wp:effectExtent l="0" t="0" r="2540" b="0"/>
                <wp:wrapSquare wrapText="bothSides"/>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970" cy="285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964" w:rsidRDefault="006D1530" w:rsidP="008D3B65">
                            <w:pPr>
                              <w:jc w:val="center"/>
                              <w:rPr>
                                <w:lang w:val="en-US"/>
                              </w:rPr>
                            </w:pPr>
                            <w:r w:rsidRPr="006D1530">
                              <w:drawing>
                                <wp:inline distT="0" distB="0" distL="0" distR="0">
                                  <wp:extent cx="2781300" cy="2428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1300" cy="2428875"/>
                                          </a:xfrm>
                                          <a:prstGeom prst="rect">
                                            <a:avLst/>
                                          </a:prstGeom>
                                          <a:noFill/>
                                          <a:ln>
                                            <a:noFill/>
                                          </a:ln>
                                        </pic:spPr>
                                      </pic:pic>
                                    </a:graphicData>
                                  </a:graphic>
                                </wp:inline>
                              </w:drawing>
                            </w:r>
                          </w:p>
                          <w:p w:rsidR="00984964" w:rsidRPr="00915511" w:rsidRDefault="00984964" w:rsidP="00984964">
                            <w:pPr>
                              <w:tabs>
                                <w:tab w:val="left" w:pos="0"/>
                              </w:tabs>
                              <w:jc w:val="center"/>
                              <w:rPr>
                                <w:b/>
                                <w:sz w:val="20"/>
                                <w:szCs w:val="20"/>
                                <w:lang w:val="en-US"/>
                              </w:rPr>
                            </w:pPr>
                            <w:r w:rsidRPr="00915511">
                              <w:rPr>
                                <w:b/>
                                <w:sz w:val="20"/>
                                <w:szCs w:val="20"/>
                                <w:lang w:val="en-US"/>
                              </w:rPr>
                              <w:t xml:space="preserve">Gambar </w:t>
                            </w:r>
                            <w:r>
                              <w:rPr>
                                <w:b/>
                                <w:sz w:val="20"/>
                                <w:szCs w:val="20"/>
                                <w:lang w:val="en-US"/>
                              </w:rPr>
                              <w:t>3</w:t>
                            </w:r>
                            <w:r w:rsidRPr="00915511">
                              <w:rPr>
                                <w:b/>
                                <w:sz w:val="20"/>
                                <w:szCs w:val="20"/>
                                <w:lang w:val="en-US"/>
                              </w:rPr>
                              <w:t>. Struktur mikro lapisan NCA (NiCr-Cr</w:t>
                            </w:r>
                            <w:r w:rsidRPr="00915511">
                              <w:rPr>
                                <w:b/>
                                <w:sz w:val="20"/>
                                <w:szCs w:val="20"/>
                                <w:vertAlign w:val="subscript"/>
                                <w:lang w:val="en-US"/>
                              </w:rPr>
                              <w:t>3</w:t>
                            </w:r>
                            <w:r w:rsidRPr="00915511">
                              <w:rPr>
                                <w:b/>
                                <w:sz w:val="20"/>
                                <w:szCs w:val="20"/>
                                <w:lang w:val="en-US"/>
                              </w:rPr>
                              <w:t>C</w:t>
                            </w:r>
                            <w:r w:rsidRPr="00915511">
                              <w:rPr>
                                <w:b/>
                                <w:sz w:val="20"/>
                                <w:szCs w:val="20"/>
                                <w:vertAlign w:val="subscript"/>
                                <w:lang w:val="en-US"/>
                              </w:rPr>
                              <w:t>2</w:t>
                            </w:r>
                            <w:r w:rsidRPr="00915511">
                              <w:rPr>
                                <w:b/>
                                <w:sz w:val="20"/>
                                <w:szCs w:val="20"/>
                                <w:lang w:val="en-US"/>
                              </w:rPr>
                              <w:t>-Al</w:t>
                            </w:r>
                            <w:r w:rsidRPr="00915511">
                              <w:rPr>
                                <w:b/>
                                <w:sz w:val="20"/>
                                <w:szCs w:val="20"/>
                                <w:vertAlign w:val="subscript"/>
                                <w:lang w:val="en-US"/>
                              </w:rPr>
                              <w:t>2</w:t>
                            </w:r>
                            <w:r w:rsidRPr="00915511">
                              <w:rPr>
                                <w:b/>
                                <w:sz w:val="20"/>
                                <w:szCs w:val="20"/>
                                <w:lang w:val="en-US"/>
                              </w:rPr>
                              <w:t>O</w:t>
                            </w:r>
                            <w:r w:rsidRPr="00915511">
                              <w:rPr>
                                <w:b/>
                                <w:sz w:val="20"/>
                                <w:szCs w:val="20"/>
                                <w:vertAlign w:val="subscript"/>
                                <w:lang w:val="en-US"/>
                              </w:rPr>
                              <w:t>3</w:t>
                            </w:r>
                            <w:r w:rsidRPr="00915511">
                              <w:rPr>
                                <w:b/>
                                <w:sz w:val="20"/>
                                <w:szCs w:val="20"/>
                                <w:lang w:val="en-US"/>
                              </w:rPr>
                              <w:t>)</w:t>
                            </w:r>
                          </w:p>
                          <w:p w:rsidR="00984964" w:rsidRPr="00984964" w:rsidRDefault="00984964">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6" type="#_x0000_t202" style="position:absolute;left:0;text-align:left;margin-left:0;margin-top:0;width:231.1pt;height:224.75pt;z-index:251664384;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ssisQIAALQ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" filled="f" stroked="f">
                <v:textbox inset="0,0,0,0">
                  <w:txbxContent>
                    <w:p w:rsidR="00984964" w:rsidRDefault="006D1530" w:rsidP="008D3B65">
                      <w:pPr>
                        <w:jc w:val="center"/>
                        <w:rPr>
                          <w:lang w:val="en-US"/>
                        </w:rPr>
                      </w:pPr>
                      <w:r w:rsidRPr="006D1530">
                        <w:drawing>
                          <wp:inline distT="0" distB="0" distL="0" distR="0">
                            <wp:extent cx="2781300" cy="2428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1300" cy="2428875"/>
                                    </a:xfrm>
                                    <a:prstGeom prst="rect">
                                      <a:avLst/>
                                    </a:prstGeom>
                                    <a:noFill/>
                                    <a:ln>
                                      <a:noFill/>
                                    </a:ln>
                                  </pic:spPr>
                                </pic:pic>
                              </a:graphicData>
                            </a:graphic>
                          </wp:inline>
                        </w:drawing>
                      </w:r>
                    </w:p>
                    <w:p w:rsidR="00984964" w:rsidRPr="00915511" w:rsidRDefault="00984964" w:rsidP="00984964">
                      <w:pPr>
                        <w:tabs>
                          <w:tab w:val="left" w:pos="0"/>
                        </w:tabs>
                        <w:jc w:val="center"/>
                        <w:rPr>
                          <w:b/>
                          <w:sz w:val="20"/>
                          <w:szCs w:val="20"/>
                          <w:lang w:val="en-US"/>
                        </w:rPr>
                      </w:pPr>
                      <w:r w:rsidRPr="00915511">
                        <w:rPr>
                          <w:b/>
                          <w:sz w:val="20"/>
                          <w:szCs w:val="20"/>
                          <w:lang w:val="en-US"/>
                        </w:rPr>
                        <w:t xml:space="preserve">Gambar </w:t>
                      </w:r>
                      <w:r>
                        <w:rPr>
                          <w:b/>
                          <w:sz w:val="20"/>
                          <w:szCs w:val="20"/>
                          <w:lang w:val="en-US"/>
                        </w:rPr>
                        <w:t>3</w:t>
                      </w:r>
                      <w:r w:rsidRPr="00915511">
                        <w:rPr>
                          <w:b/>
                          <w:sz w:val="20"/>
                          <w:szCs w:val="20"/>
                          <w:lang w:val="en-US"/>
                        </w:rPr>
                        <w:t>. Struktur mikro lapisan NCA (NiCr-Cr</w:t>
                      </w:r>
                      <w:r w:rsidRPr="00915511">
                        <w:rPr>
                          <w:b/>
                          <w:sz w:val="20"/>
                          <w:szCs w:val="20"/>
                          <w:vertAlign w:val="subscript"/>
                          <w:lang w:val="en-US"/>
                        </w:rPr>
                        <w:t>3</w:t>
                      </w:r>
                      <w:r w:rsidRPr="00915511">
                        <w:rPr>
                          <w:b/>
                          <w:sz w:val="20"/>
                          <w:szCs w:val="20"/>
                          <w:lang w:val="en-US"/>
                        </w:rPr>
                        <w:t>C</w:t>
                      </w:r>
                      <w:r w:rsidRPr="00915511">
                        <w:rPr>
                          <w:b/>
                          <w:sz w:val="20"/>
                          <w:szCs w:val="20"/>
                          <w:vertAlign w:val="subscript"/>
                          <w:lang w:val="en-US"/>
                        </w:rPr>
                        <w:t>2</w:t>
                      </w:r>
                      <w:r w:rsidRPr="00915511">
                        <w:rPr>
                          <w:b/>
                          <w:sz w:val="20"/>
                          <w:szCs w:val="20"/>
                          <w:lang w:val="en-US"/>
                        </w:rPr>
                        <w:t>-Al</w:t>
                      </w:r>
                      <w:r w:rsidRPr="00915511">
                        <w:rPr>
                          <w:b/>
                          <w:sz w:val="20"/>
                          <w:szCs w:val="20"/>
                          <w:vertAlign w:val="subscript"/>
                          <w:lang w:val="en-US"/>
                        </w:rPr>
                        <w:t>2</w:t>
                      </w:r>
                      <w:r w:rsidRPr="00915511">
                        <w:rPr>
                          <w:b/>
                          <w:sz w:val="20"/>
                          <w:szCs w:val="20"/>
                          <w:lang w:val="en-US"/>
                        </w:rPr>
                        <w:t>O</w:t>
                      </w:r>
                      <w:r w:rsidRPr="00915511">
                        <w:rPr>
                          <w:b/>
                          <w:sz w:val="20"/>
                          <w:szCs w:val="20"/>
                          <w:vertAlign w:val="subscript"/>
                          <w:lang w:val="en-US"/>
                        </w:rPr>
                        <w:t>3</w:t>
                      </w:r>
                      <w:r w:rsidRPr="00915511">
                        <w:rPr>
                          <w:b/>
                          <w:sz w:val="20"/>
                          <w:szCs w:val="20"/>
                          <w:lang w:val="en-US"/>
                        </w:rPr>
                        <w:t>)</w:t>
                      </w:r>
                    </w:p>
                    <w:p w:rsidR="00984964" w:rsidRPr="00984964" w:rsidRDefault="00984964">
                      <w:pPr>
                        <w:rPr>
                          <w:lang w:val="en-US"/>
                        </w:rPr>
                      </w:pPr>
                    </w:p>
                  </w:txbxContent>
                </v:textbox>
                <w10:wrap type="square" anchorx="margin" anchory="margin"/>
              </v:shape>
            </w:pict>
          </mc:Fallback>
        </mc:AlternateContent>
      </w:r>
      <w:r w:rsidRPr="00212C6A">
        <w:rPr>
          <w:rFonts w:ascii="Times New Roman" w:hAnsi="Times New Roman"/>
          <w:sz w:val="24"/>
          <w:szCs w:val="24"/>
        </w:rPr>
        <w:t xml:space="preserve">dengan temperatur 500°C dan 600°C selama 6 jam dimana untuk mengetahui laju oksidasi yang terjadi. Secara fisik sample hasil </w:t>
      </w:r>
      <w:r w:rsidRPr="00212C6A">
        <w:rPr>
          <w:rFonts w:ascii="Times New Roman" w:hAnsi="Times New Roman"/>
          <w:i/>
          <w:sz w:val="24"/>
          <w:szCs w:val="24"/>
        </w:rPr>
        <w:t>coating</w:t>
      </w:r>
      <w:r w:rsidRPr="00212C6A">
        <w:rPr>
          <w:rFonts w:ascii="Times New Roman" w:hAnsi="Times New Roman"/>
          <w:sz w:val="24"/>
          <w:szCs w:val="24"/>
        </w:rPr>
        <w:t xml:space="preserve"> </w:t>
      </w:r>
      <w:r w:rsidR="006D1530">
        <w:rPr>
          <w:rFonts w:ascii="Times New Roman" w:hAnsi="Times New Roman"/>
          <w:noProof/>
          <w:sz w:val="24"/>
          <w:szCs w:val="24"/>
        </w:rPr>
        <mc:AlternateContent>
          <mc:Choice Requires="wps">
            <w:drawing>
              <wp:anchor distT="0" distB="0" distL="114300" distR="114300" simplePos="0" relativeHeight="251656192" behindDoc="0" locked="0" layoutInCell="1" allowOverlap="1">
                <wp:simplePos x="0" y="0"/>
                <wp:positionH relativeFrom="margin">
                  <wp:align>right</wp:align>
                </wp:positionH>
                <wp:positionV relativeFrom="margin">
                  <wp:align>top</wp:align>
                </wp:positionV>
                <wp:extent cx="2924175" cy="2680335"/>
                <wp:effectExtent l="0" t="0" r="1905" b="0"/>
                <wp:wrapSquare wrapText="bothSides"/>
                <wp:docPr id="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268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5FA" w:rsidRDefault="006D1530">
                            <w:pPr>
                              <w:rPr>
                                <w:lang w:val="en-US"/>
                              </w:rPr>
                            </w:pPr>
                            <w:r w:rsidRPr="006D1530">
                              <w:drawing>
                                <wp:inline distT="0" distB="0" distL="0" distR="0">
                                  <wp:extent cx="2914650" cy="2266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4650" cy="2266950"/>
                                          </a:xfrm>
                                          <a:prstGeom prst="rect">
                                            <a:avLst/>
                                          </a:prstGeom>
                                          <a:noFill/>
                                          <a:ln>
                                            <a:noFill/>
                                          </a:ln>
                                        </pic:spPr>
                                      </pic:pic>
                                    </a:graphicData>
                                  </a:graphic>
                                </wp:inline>
                              </w:drawing>
                            </w:r>
                          </w:p>
                          <w:p w:rsidR="00AF05FA" w:rsidRPr="00915511" w:rsidRDefault="00AF05FA" w:rsidP="00915511">
                            <w:pPr>
                              <w:pStyle w:val="ListParagraph"/>
                              <w:ind w:left="0"/>
                              <w:jc w:val="center"/>
                              <w:rPr>
                                <w:rFonts w:ascii="Times New Roman" w:hAnsi="Times New Roman"/>
                                <w:b/>
                                <w:sz w:val="20"/>
                                <w:szCs w:val="20"/>
                                <w:lang w:val="en-US"/>
                              </w:rPr>
                            </w:pPr>
                            <w:r w:rsidRPr="00915511">
                              <w:rPr>
                                <w:rFonts w:ascii="Times New Roman" w:hAnsi="Times New Roman"/>
                                <w:b/>
                                <w:sz w:val="20"/>
                                <w:szCs w:val="20"/>
                                <w:lang w:val="en-US"/>
                              </w:rPr>
                              <w:t xml:space="preserve">Gambar </w:t>
                            </w:r>
                            <w:r w:rsidR="005C79D9">
                              <w:rPr>
                                <w:rFonts w:ascii="Times New Roman" w:hAnsi="Times New Roman"/>
                                <w:b/>
                                <w:sz w:val="20"/>
                                <w:szCs w:val="20"/>
                                <w:lang w:val="en-US"/>
                              </w:rPr>
                              <w:t>4</w:t>
                            </w:r>
                            <w:r w:rsidRPr="00915511">
                              <w:rPr>
                                <w:rFonts w:ascii="Times New Roman" w:hAnsi="Times New Roman"/>
                                <w:b/>
                                <w:sz w:val="20"/>
                                <w:szCs w:val="20"/>
                                <w:lang w:val="en-US"/>
                              </w:rPr>
                              <w:t>. Struktur mikro lapisan NWA (NiCr-WC</w:t>
                            </w:r>
                            <w:r w:rsidRPr="00915511">
                              <w:rPr>
                                <w:rFonts w:ascii="Times New Roman" w:hAnsi="Times New Roman"/>
                                <w:b/>
                                <w:sz w:val="20"/>
                                <w:szCs w:val="20"/>
                                <w:vertAlign w:val="subscript"/>
                                <w:lang w:val="en-US"/>
                              </w:rPr>
                              <w:t>12</w:t>
                            </w:r>
                            <w:r w:rsidRPr="00915511">
                              <w:rPr>
                                <w:rFonts w:ascii="Times New Roman" w:hAnsi="Times New Roman"/>
                                <w:b/>
                                <w:sz w:val="20"/>
                                <w:szCs w:val="20"/>
                                <w:lang w:val="en-US"/>
                              </w:rPr>
                              <w:t>Co-Al</w:t>
                            </w:r>
                            <w:r w:rsidRPr="00915511">
                              <w:rPr>
                                <w:rFonts w:ascii="Times New Roman" w:hAnsi="Times New Roman"/>
                                <w:b/>
                                <w:sz w:val="20"/>
                                <w:szCs w:val="20"/>
                                <w:vertAlign w:val="subscript"/>
                                <w:lang w:val="en-US"/>
                              </w:rPr>
                              <w:t>2</w:t>
                            </w:r>
                            <w:r w:rsidRPr="00915511">
                              <w:rPr>
                                <w:rFonts w:ascii="Times New Roman" w:hAnsi="Times New Roman"/>
                                <w:b/>
                                <w:sz w:val="20"/>
                                <w:szCs w:val="20"/>
                                <w:lang w:val="en-US"/>
                              </w:rPr>
                              <w:t>O</w:t>
                            </w:r>
                            <w:r w:rsidRPr="00915511">
                              <w:rPr>
                                <w:rFonts w:ascii="Times New Roman" w:hAnsi="Times New Roman"/>
                                <w:b/>
                                <w:sz w:val="20"/>
                                <w:szCs w:val="20"/>
                                <w:vertAlign w:val="subscript"/>
                                <w:lang w:val="en-US"/>
                              </w:rPr>
                              <w:t>3</w:t>
                            </w:r>
                            <w:r w:rsidRPr="00915511">
                              <w:rPr>
                                <w:rFonts w:ascii="Times New Roman" w:hAnsi="Times New Roman"/>
                                <w:b/>
                                <w:sz w:val="20"/>
                                <w:szCs w:val="20"/>
                                <w:lang w:val="en-US"/>
                              </w:rPr>
                              <w:t>)</w:t>
                            </w:r>
                          </w:p>
                          <w:p w:rsidR="00AF05FA" w:rsidRPr="00AF05FA" w:rsidRDefault="00AF05F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7" type="#_x0000_t202" style="position:absolute;left:0;text-align:left;margin-left:179.05pt;margin-top:0;width:230.25pt;height:211.05pt;z-index:251656192;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" filled="f" stroked="f">
                <v:textbox inset="0,0,0,0">
                  <w:txbxContent>
                    <w:p w:rsidR="00AF05FA" w:rsidRDefault="006D1530">
                      <w:pPr>
                        <w:rPr>
                          <w:lang w:val="en-US"/>
                        </w:rPr>
                      </w:pPr>
                      <w:r w:rsidRPr="006D1530">
                        <w:drawing>
                          <wp:inline distT="0" distB="0" distL="0" distR="0">
                            <wp:extent cx="2914650" cy="2266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4650" cy="2266950"/>
                                    </a:xfrm>
                                    <a:prstGeom prst="rect">
                                      <a:avLst/>
                                    </a:prstGeom>
                                    <a:noFill/>
                                    <a:ln>
                                      <a:noFill/>
                                    </a:ln>
                                  </pic:spPr>
                                </pic:pic>
                              </a:graphicData>
                            </a:graphic>
                          </wp:inline>
                        </w:drawing>
                      </w:r>
                    </w:p>
                    <w:p w:rsidR="00AF05FA" w:rsidRPr="00915511" w:rsidRDefault="00AF05FA" w:rsidP="00915511">
                      <w:pPr>
                        <w:pStyle w:val="ListParagraph"/>
                        <w:ind w:left="0"/>
                        <w:jc w:val="center"/>
                        <w:rPr>
                          <w:rFonts w:ascii="Times New Roman" w:hAnsi="Times New Roman"/>
                          <w:b/>
                          <w:sz w:val="20"/>
                          <w:szCs w:val="20"/>
                          <w:lang w:val="en-US"/>
                        </w:rPr>
                      </w:pPr>
                      <w:r w:rsidRPr="00915511">
                        <w:rPr>
                          <w:rFonts w:ascii="Times New Roman" w:hAnsi="Times New Roman"/>
                          <w:b/>
                          <w:sz w:val="20"/>
                          <w:szCs w:val="20"/>
                          <w:lang w:val="en-US"/>
                        </w:rPr>
                        <w:t xml:space="preserve">Gambar </w:t>
                      </w:r>
                      <w:r w:rsidR="005C79D9">
                        <w:rPr>
                          <w:rFonts w:ascii="Times New Roman" w:hAnsi="Times New Roman"/>
                          <w:b/>
                          <w:sz w:val="20"/>
                          <w:szCs w:val="20"/>
                          <w:lang w:val="en-US"/>
                        </w:rPr>
                        <w:t>4</w:t>
                      </w:r>
                      <w:r w:rsidRPr="00915511">
                        <w:rPr>
                          <w:rFonts w:ascii="Times New Roman" w:hAnsi="Times New Roman"/>
                          <w:b/>
                          <w:sz w:val="20"/>
                          <w:szCs w:val="20"/>
                          <w:lang w:val="en-US"/>
                        </w:rPr>
                        <w:t>. Struktur mikro lapisan NWA (NiCr-WC</w:t>
                      </w:r>
                      <w:r w:rsidRPr="00915511">
                        <w:rPr>
                          <w:rFonts w:ascii="Times New Roman" w:hAnsi="Times New Roman"/>
                          <w:b/>
                          <w:sz w:val="20"/>
                          <w:szCs w:val="20"/>
                          <w:vertAlign w:val="subscript"/>
                          <w:lang w:val="en-US"/>
                        </w:rPr>
                        <w:t>12</w:t>
                      </w:r>
                      <w:r w:rsidRPr="00915511">
                        <w:rPr>
                          <w:rFonts w:ascii="Times New Roman" w:hAnsi="Times New Roman"/>
                          <w:b/>
                          <w:sz w:val="20"/>
                          <w:szCs w:val="20"/>
                          <w:lang w:val="en-US"/>
                        </w:rPr>
                        <w:t>Co-Al</w:t>
                      </w:r>
                      <w:r w:rsidRPr="00915511">
                        <w:rPr>
                          <w:rFonts w:ascii="Times New Roman" w:hAnsi="Times New Roman"/>
                          <w:b/>
                          <w:sz w:val="20"/>
                          <w:szCs w:val="20"/>
                          <w:vertAlign w:val="subscript"/>
                          <w:lang w:val="en-US"/>
                        </w:rPr>
                        <w:t>2</w:t>
                      </w:r>
                      <w:r w:rsidRPr="00915511">
                        <w:rPr>
                          <w:rFonts w:ascii="Times New Roman" w:hAnsi="Times New Roman"/>
                          <w:b/>
                          <w:sz w:val="20"/>
                          <w:szCs w:val="20"/>
                          <w:lang w:val="en-US"/>
                        </w:rPr>
                        <w:t>O</w:t>
                      </w:r>
                      <w:r w:rsidRPr="00915511">
                        <w:rPr>
                          <w:rFonts w:ascii="Times New Roman" w:hAnsi="Times New Roman"/>
                          <w:b/>
                          <w:sz w:val="20"/>
                          <w:szCs w:val="20"/>
                          <w:vertAlign w:val="subscript"/>
                          <w:lang w:val="en-US"/>
                        </w:rPr>
                        <w:t>3</w:t>
                      </w:r>
                      <w:r w:rsidRPr="00915511">
                        <w:rPr>
                          <w:rFonts w:ascii="Times New Roman" w:hAnsi="Times New Roman"/>
                          <w:b/>
                          <w:sz w:val="20"/>
                          <w:szCs w:val="20"/>
                          <w:lang w:val="en-US"/>
                        </w:rPr>
                        <w:t>)</w:t>
                      </w:r>
                    </w:p>
                    <w:p w:rsidR="00AF05FA" w:rsidRPr="00AF05FA" w:rsidRDefault="00AF05FA">
                      <w:pPr>
                        <w:rPr>
                          <w:lang w:val="en-US"/>
                        </w:rPr>
                      </w:pPr>
                    </w:p>
                  </w:txbxContent>
                </v:textbox>
                <w10:wrap type="square" anchorx="margin" anchory="margin"/>
              </v:shape>
            </w:pict>
          </mc:Fallback>
        </mc:AlternateContent>
      </w:r>
      <w:r w:rsidRPr="00212C6A">
        <w:rPr>
          <w:rFonts w:ascii="Times New Roman" w:hAnsi="Times New Roman"/>
          <w:sz w:val="24"/>
          <w:szCs w:val="24"/>
        </w:rPr>
        <w:t xml:space="preserve">dengan serbuk NCA631 masih terlihat cukup </w:t>
      </w:r>
      <w:r w:rsidRPr="00212C6A">
        <w:rPr>
          <w:rFonts w:ascii="Times New Roman" w:hAnsi="Times New Roman"/>
          <w:sz w:val="24"/>
          <w:szCs w:val="24"/>
          <w:lang w:val="en-US"/>
        </w:rPr>
        <w:t>baik</w:t>
      </w:r>
      <w:r w:rsidRPr="00212C6A">
        <w:rPr>
          <w:rFonts w:ascii="Times New Roman" w:hAnsi="Times New Roman"/>
          <w:sz w:val="24"/>
          <w:szCs w:val="24"/>
        </w:rPr>
        <w:t xml:space="preserve"> pada temperatur 500° - 600°C namun secara metalografi terbentuk lapisan oksida. Pada </w:t>
      </w:r>
      <w:r w:rsidRPr="00212C6A">
        <w:rPr>
          <w:rFonts w:ascii="Times New Roman" w:hAnsi="Times New Roman"/>
          <w:i/>
          <w:sz w:val="24"/>
          <w:szCs w:val="24"/>
        </w:rPr>
        <w:t>sample</w:t>
      </w:r>
      <w:r w:rsidRPr="00212C6A">
        <w:rPr>
          <w:rFonts w:ascii="Times New Roman" w:hAnsi="Times New Roman"/>
          <w:sz w:val="24"/>
          <w:szCs w:val="24"/>
        </w:rPr>
        <w:t xml:space="preserve"> NCA 5006 terdapat penambahan berat sebesar 0,000004</w:t>
      </w:r>
      <w:r w:rsidRPr="00212C6A">
        <w:rPr>
          <w:rFonts w:ascii="Times New Roman" w:hAnsi="Times New Roman"/>
          <w:color w:val="FF0000"/>
          <w:sz w:val="24"/>
          <w:szCs w:val="24"/>
        </w:rPr>
        <w:t xml:space="preserve"> </w:t>
      </w:r>
      <w:r w:rsidRPr="00212C6A">
        <w:rPr>
          <w:rFonts w:ascii="Times New Roman" w:hAnsi="Times New Roman"/>
          <w:sz w:val="24"/>
          <w:szCs w:val="24"/>
        </w:rPr>
        <w:t>gram/mm</w:t>
      </w:r>
      <w:r w:rsidRPr="00212C6A">
        <w:rPr>
          <w:rFonts w:ascii="Times New Roman" w:hAnsi="Times New Roman"/>
          <w:sz w:val="24"/>
          <w:szCs w:val="24"/>
          <w:vertAlign w:val="superscript"/>
        </w:rPr>
        <w:t>2</w:t>
      </w:r>
      <w:r w:rsidRPr="00212C6A">
        <w:rPr>
          <w:rFonts w:ascii="Times New Roman" w:hAnsi="Times New Roman"/>
          <w:color w:val="FF0000"/>
          <w:sz w:val="24"/>
          <w:szCs w:val="24"/>
          <w:vertAlign w:val="superscript"/>
        </w:rPr>
        <w:t xml:space="preserve"> </w:t>
      </w:r>
      <w:r w:rsidRPr="00212C6A">
        <w:rPr>
          <w:rFonts w:ascii="Times New Roman" w:hAnsi="Times New Roman"/>
          <w:sz w:val="24"/>
          <w:szCs w:val="24"/>
        </w:rPr>
        <w:t>sedangkan untuk NCA 6006 sebesar 0,000005 gram/mm</w:t>
      </w:r>
      <w:r w:rsidRPr="00212C6A">
        <w:rPr>
          <w:rFonts w:ascii="Times New Roman" w:hAnsi="Times New Roman"/>
          <w:sz w:val="24"/>
          <w:szCs w:val="24"/>
          <w:vertAlign w:val="superscript"/>
        </w:rPr>
        <w:t xml:space="preserve">2 </w:t>
      </w:r>
      <w:r w:rsidRPr="00212C6A">
        <w:rPr>
          <w:rFonts w:ascii="Times New Roman" w:hAnsi="Times New Roman"/>
          <w:sz w:val="24"/>
          <w:szCs w:val="24"/>
        </w:rPr>
        <w:t xml:space="preserve">, </w:t>
      </w:r>
      <w:r w:rsidRPr="00212C6A">
        <w:rPr>
          <w:rFonts w:ascii="Times New Roman" w:hAnsi="Times New Roman"/>
          <w:i/>
          <w:sz w:val="24"/>
          <w:szCs w:val="24"/>
        </w:rPr>
        <w:t>sample</w:t>
      </w:r>
      <w:r w:rsidRPr="00212C6A">
        <w:rPr>
          <w:rFonts w:ascii="Times New Roman" w:hAnsi="Times New Roman"/>
          <w:sz w:val="24"/>
          <w:szCs w:val="24"/>
        </w:rPr>
        <w:t xml:space="preserve"> NWA 5006 terjadi penambahan berat sebesar 0,000007 gram/mm</w:t>
      </w:r>
      <w:r w:rsidRPr="00212C6A">
        <w:rPr>
          <w:rFonts w:ascii="Times New Roman" w:hAnsi="Times New Roman"/>
          <w:sz w:val="24"/>
          <w:szCs w:val="24"/>
          <w:vertAlign w:val="superscript"/>
        </w:rPr>
        <w:t>2</w:t>
      </w:r>
      <w:r w:rsidRPr="00212C6A">
        <w:rPr>
          <w:rFonts w:ascii="Times New Roman" w:hAnsi="Times New Roman"/>
          <w:sz w:val="24"/>
          <w:szCs w:val="24"/>
          <w:lang w:val="en-US"/>
        </w:rPr>
        <w:t xml:space="preserve"> </w:t>
      </w:r>
      <w:r w:rsidRPr="00212C6A">
        <w:rPr>
          <w:rFonts w:ascii="Times New Roman" w:hAnsi="Times New Roman"/>
          <w:sz w:val="24"/>
          <w:szCs w:val="24"/>
        </w:rPr>
        <w:t>sedangkan NWA 6006 mengalami pertambahan berat sebesar 0,000008 gram/mm</w:t>
      </w:r>
      <w:r w:rsidRPr="00212C6A">
        <w:rPr>
          <w:rFonts w:ascii="Times New Roman" w:hAnsi="Times New Roman"/>
          <w:sz w:val="24"/>
          <w:szCs w:val="24"/>
          <w:vertAlign w:val="superscript"/>
        </w:rPr>
        <w:t>2</w:t>
      </w:r>
      <w:r w:rsidRPr="00212C6A">
        <w:rPr>
          <w:rFonts w:ascii="Times New Roman" w:hAnsi="Times New Roman"/>
          <w:sz w:val="24"/>
          <w:szCs w:val="24"/>
        </w:rPr>
        <w:t xml:space="preserve">. Laju oksidasi dipengaruhi banyaknya oksigen yang masuk ke permukaan </w:t>
      </w:r>
      <w:r w:rsidRPr="00212C6A">
        <w:rPr>
          <w:rFonts w:ascii="Times New Roman" w:hAnsi="Times New Roman"/>
          <w:i/>
          <w:sz w:val="24"/>
          <w:szCs w:val="24"/>
        </w:rPr>
        <w:lastRenderedPageBreak/>
        <w:t>sample</w:t>
      </w:r>
      <w:r w:rsidRPr="00212C6A">
        <w:rPr>
          <w:rFonts w:ascii="Times New Roman" w:hAnsi="Times New Roman"/>
          <w:sz w:val="24"/>
          <w:szCs w:val="24"/>
        </w:rPr>
        <w:t>. Semakin besar laju oksidasi maka semakin banyak lapisan oksida yang melekat. Untuk oksida dengan PB</w:t>
      </w:r>
      <w:r w:rsidRPr="00212C6A">
        <w:rPr>
          <w:rFonts w:ascii="Times New Roman" w:hAnsi="Times New Roman"/>
          <w:sz w:val="24"/>
          <w:szCs w:val="24"/>
          <w:vertAlign w:val="subscript"/>
        </w:rPr>
        <w:t xml:space="preserve">ratio </w:t>
      </w:r>
      <w:r w:rsidRPr="00212C6A">
        <w:rPr>
          <w:rFonts w:ascii="Times New Roman" w:hAnsi="Times New Roman"/>
          <w:sz w:val="24"/>
          <w:szCs w:val="24"/>
        </w:rPr>
        <w:t xml:space="preserve">lebih besar dari 1 maka oksida yang terbentuk akan berfungsi sebagai lapisan pelindung. Dimana laju oksidasi tertinggi pada </w:t>
      </w:r>
      <w:r w:rsidRPr="00212C6A">
        <w:rPr>
          <w:rFonts w:ascii="Times New Roman" w:hAnsi="Times New Roman"/>
          <w:i/>
          <w:sz w:val="24"/>
          <w:szCs w:val="24"/>
        </w:rPr>
        <w:t xml:space="preserve">sample </w:t>
      </w:r>
      <w:r w:rsidRPr="00212C6A">
        <w:rPr>
          <w:rFonts w:ascii="Times New Roman" w:hAnsi="Times New Roman"/>
          <w:sz w:val="24"/>
          <w:szCs w:val="24"/>
        </w:rPr>
        <w:t>NWA6006 sebesar 0,00000133 gram/mm</w:t>
      </w:r>
      <w:r w:rsidRPr="00212C6A">
        <w:rPr>
          <w:rFonts w:ascii="Times New Roman" w:hAnsi="Times New Roman"/>
          <w:sz w:val="24"/>
          <w:szCs w:val="24"/>
          <w:vertAlign w:val="superscript"/>
        </w:rPr>
        <w:t>2</w:t>
      </w:r>
      <w:r w:rsidRPr="00212C6A">
        <w:rPr>
          <w:rFonts w:ascii="Times New Roman" w:hAnsi="Times New Roman"/>
          <w:sz w:val="24"/>
          <w:szCs w:val="24"/>
        </w:rPr>
        <w:t xml:space="preserve">jam dan laju oksidasi terendah pada </w:t>
      </w:r>
      <w:r w:rsidRPr="00212C6A">
        <w:rPr>
          <w:rFonts w:ascii="Times New Roman" w:hAnsi="Times New Roman"/>
          <w:i/>
          <w:sz w:val="24"/>
          <w:szCs w:val="24"/>
        </w:rPr>
        <w:t>sample</w:t>
      </w:r>
      <w:r w:rsidRPr="00212C6A">
        <w:rPr>
          <w:rFonts w:ascii="Times New Roman" w:hAnsi="Times New Roman"/>
          <w:sz w:val="24"/>
          <w:szCs w:val="24"/>
        </w:rPr>
        <w:t xml:space="preserve"> NCA 5006 sebesar 0,000000667 gram/mm</w:t>
      </w:r>
      <w:r w:rsidRPr="00212C6A">
        <w:rPr>
          <w:rFonts w:ascii="Times New Roman" w:hAnsi="Times New Roman"/>
          <w:sz w:val="24"/>
          <w:szCs w:val="24"/>
          <w:vertAlign w:val="superscript"/>
        </w:rPr>
        <w:t>2</w:t>
      </w:r>
      <w:r w:rsidRPr="00212C6A">
        <w:rPr>
          <w:rFonts w:ascii="Times New Roman" w:hAnsi="Times New Roman"/>
          <w:sz w:val="24"/>
          <w:szCs w:val="24"/>
        </w:rPr>
        <w:t>jam.</w:t>
      </w:r>
    </w:p>
    <w:p w:rsidR="00A222D6" w:rsidRDefault="006D1530" w:rsidP="00A222D6">
      <w:pPr>
        <w:pStyle w:val="TeksArtikel"/>
        <w:rPr>
          <w:rFonts w:ascii="Times New Roman" w:hAnsi="Times New Roman"/>
          <w:sz w:val="24"/>
          <w:szCs w:val="24"/>
          <w:lang w:val="en-US"/>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margin">
                  <wp:align>bottom</wp:align>
                </wp:positionV>
                <wp:extent cx="6115050" cy="2013585"/>
                <wp:effectExtent l="0" t="0" r="1270" b="0"/>
                <wp:wrapSquare wrapText="bothSides"/>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013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8AC" w:rsidRPr="00D55D2C" w:rsidRDefault="006D1530" w:rsidP="00FD33D5">
                            <w:pPr>
                              <w:jc w:val="center"/>
                              <w:rPr>
                                <w:b/>
                                <w:sz w:val="20"/>
                                <w:szCs w:val="20"/>
                                <w:lang w:val="en-US"/>
                              </w:rPr>
                            </w:pPr>
                            <w:r w:rsidRPr="006D1530">
                              <w:drawing>
                                <wp:inline distT="0" distB="0" distL="0" distR="0">
                                  <wp:extent cx="2933700" cy="1752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3700" cy="1752600"/>
                                          </a:xfrm>
                                          <a:prstGeom prst="rect">
                                            <a:avLst/>
                                          </a:prstGeom>
                                          <a:noFill/>
                                          <a:ln>
                                            <a:noFill/>
                                          </a:ln>
                                        </pic:spPr>
                                      </pic:pic>
                                    </a:graphicData>
                                  </a:graphic>
                                </wp:inline>
                              </w:drawing>
                            </w:r>
                            <w:r w:rsidR="00474D86">
                              <w:rPr>
                                <w:b/>
                                <w:noProof/>
                                <w:sz w:val="20"/>
                                <w:szCs w:val="20"/>
                                <w:lang w:val="en-US" w:eastAsia="en-US"/>
                              </w:rPr>
                              <w:t xml:space="preserve">   </w:t>
                            </w:r>
                            <w:r w:rsidRPr="006D1530">
                              <w:drawing>
                                <wp:inline distT="0" distB="0" distL="0" distR="0">
                                  <wp:extent cx="2933700" cy="1771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3700" cy="1771650"/>
                                          </a:xfrm>
                                          <a:prstGeom prst="rect">
                                            <a:avLst/>
                                          </a:prstGeom>
                                          <a:noFill/>
                                          <a:ln>
                                            <a:noFill/>
                                          </a:ln>
                                        </pic:spPr>
                                      </pic:pic>
                                    </a:graphicData>
                                  </a:graphic>
                                </wp:inline>
                              </w:drawing>
                            </w:r>
                            <w:bookmarkStart w:id="0" w:name="_GoBack"/>
                            <w:bookmarkEnd w:id="0"/>
                          </w:p>
                          <w:p w:rsidR="00DE78AC" w:rsidRPr="00D55D2C" w:rsidRDefault="00D55D2C" w:rsidP="00984964">
                            <w:pPr>
                              <w:jc w:val="center"/>
                              <w:rPr>
                                <w:b/>
                                <w:sz w:val="20"/>
                                <w:szCs w:val="20"/>
                                <w:lang w:val="en-US"/>
                              </w:rPr>
                            </w:pPr>
                            <w:r w:rsidRPr="00D55D2C">
                              <w:rPr>
                                <w:b/>
                                <w:sz w:val="20"/>
                                <w:szCs w:val="20"/>
                                <w:lang w:val="en-US"/>
                              </w:rPr>
                              <w:t xml:space="preserve">Gambar </w:t>
                            </w:r>
                            <w:r w:rsidR="00474D86">
                              <w:rPr>
                                <w:b/>
                                <w:sz w:val="20"/>
                                <w:szCs w:val="20"/>
                                <w:lang w:val="en-US"/>
                              </w:rPr>
                              <w:t>7</w:t>
                            </w:r>
                            <w:r>
                              <w:rPr>
                                <w:b/>
                                <w:sz w:val="20"/>
                                <w:szCs w:val="20"/>
                                <w:lang w:val="en-US"/>
                              </w:rPr>
                              <w:t>. Struktur mikro setelah pengujian oksidasi pada spesimen NiCr-WC</w:t>
                            </w:r>
                            <w:r w:rsidRPr="00D55D2C">
                              <w:rPr>
                                <w:b/>
                                <w:sz w:val="20"/>
                                <w:szCs w:val="20"/>
                                <w:vertAlign w:val="subscript"/>
                                <w:lang w:val="en-US"/>
                              </w:rPr>
                              <w:t>12</w:t>
                            </w:r>
                            <w:r>
                              <w:rPr>
                                <w:b/>
                                <w:sz w:val="20"/>
                                <w:szCs w:val="20"/>
                                <w:lang w:val="en-US"/>
                              </w:rPr>
                              <w:t>Co-Al</w:t>
                            </w:r>
                            <w:r w:rsidRPr="00D55D2C">
                              <w:rPr>
                                <w:b/>
                                <w:sz w:val="20"/>
                                <w:szCs w:val="20"/>
                                <w:vertAlign w:val="subscript"/>
                                <w:lang w:val="en-US"/>
                              </w:rPr>
                              <w:t>2</w:t>
                            </w:r>
                            <w:r>
                              <w:rPr>
                                <w:b/>
                                <w:sz w:val="20"/>
                                <w:szCs w:val="20"/>
                                <w:lang w:val="en-US"/>
                              </w:rPr>
                              <w:t>O</w:t>
                            </w:r>
                            <w:r w:rsidRPr="00D55D2C">
                              <w:rPr>
                                <w:b/>
                                <w:sz w:val="20"/>
                                <w:szCs w:val="20"/>
                                <w:vertAlign w:val="subscript"/>
                                <w:lang w:val="en-U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8" type="#_x0000_t202" style="position:absolute;left:0;text-align:left;margin-left:0;margin-top:0;width:481.5pt;height:158.55pt;z-index:25166131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PZsQIAALQ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" filled="f" stroked="f">
                <v:textbox inset="0,0,0,0">
                  <w:txbxContent>
                    <w:p w:rsidR="00DE78AC" w:rsidRPr="00D55D2C" w:rsidRDefault="006D1530" w:rsidP="00FD33D5">
                      <w:pPr>
                        <w:jc w:val="center"/>
                        <w:rPr>
                          <w:b/>
                          <w:sz w:val="20"/>
                          <w:szCs w:val="20"/>
                          <w:lang w:val="en-US"/>
                        </w:rPr>
                      </w:pPr>
                      <w:r w:rsidRPr="006D1530">
                        <w:drawing>
                          <wp:inline distT="0" distB="0" distL="0" distR="0">
                            <wp:extent cx="2933700" cy="1752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3700" cy="1752600"/>
                                    </a:xfrm>
                                    <a:prstGeom prst="rect">
                                      <a:avLst/>
                                    </a:prstGeom>
                                    <a:noFill/>
                                    <a:ln>
                                      <a:noFill/>
                                    </a:ln>
                                  </pic:spPr>
                                </pic:pic>
                              </a:graphicData>
                            </a:graphic>
                          </wp:inline>
                        </w:drawing>
                      </w:r>
                      <w:r w:rsidR="00474D86">
                        <w:rPr>
                          <w:b/>
                          <w:noProof/>
                          <w:sz w:val="20"/>
                          <w:szCs w:val="20"/>
                          <w:lang w:val="en-US" w:eastAsia="en-US"/>
                        </w:rPr>
                        <w:t xml:space="preserve">   </w:t>
                      </w:r>
                      <w:r w:rsidRPr="006D1530">
                        <w:drawing>
                          <wp:inline distT="0" distB="0" distL="0" distR="0">
                            <wp:extent cx="2933700" cy="1771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3700" cy="1771650"/>
                                    </a:xfrm>
                                    <a:prstGeom prst="rect">
                                      <a:avLst/>
                                    </a:prstGeom>
                                    <a:noFill/>
                                    <a:ln>
                                      <a:noFill/>
                                    </a:ln>
                                  </pic:spPr>
                                </pic:pic>
                              </a:graphicData>
                            </a:graphic>
                          </wp:inline>
                        </w:drawing>
                      </w:r>
                      <w:bookmarkStart w:id="1" w:name="_GoBack"/>
                      <w:bookmarkEnd w:id="1"/>
                    </w:p>
                    <w:p w:rsidR="00DE78AC" w:rsidRPr="00D55D2C" w:rsidRDefault="00D55D2C" w:rsidP="00984964">
                      <w:pPr>
                        <w:jc w:val="center"/>
                        <w:rPr>
                          <w:b/>
                          <w:sz w:val="20"/>
                          <w:szCs w:val="20"/>
                          <w:lang w:val="en-US"/>
                        </w:rPr>
                      </w:pPr>
                      <w:r w:rsidRPr="00D55D2C">
                        <w:rPr>
                          <w:b/>
                          <w:sz w:val="20"/>
                          <w:szCs w:val="20"/>
                          <w:lang w:val="en-US"/>
                        </w:rPr>
                        <w:t xml:space="preserve">Gambar </w:t>
                      </w:r>
                      <w:r w:rsidR="00474D86">
                        <w:rPr>
                          <w:b/>
                          <w:sz w:val="20"/>
                          <w:szCs w:val="20"/>
                          <w:lang w:val="en-US"/>
                        </w:rPr>
                        <w:t>7</w:t>
                      </w:r>
                      <w:r>
                        <w:rPr>
                          <w:b/>
                          <w:sz w:val="20"/>
                          <w:szCs w:val="20"/>
                          <w:lang w:val="en-US"/>
                        </w:rPr>
                        <w:t>. Struktur mikro setelah pengujian oksidasi pada spesimen NiCr-WC</w:t>
                      </w:r>
                      <w:r w:rsidRPr="00D55D2C">
                        <w:rPr>
                          <w:b/>
                          <w:sz w:val="20"/>
                          <w:szCs w:val="20"/>
                          <w:vertAlign w:val="subscript"/>
                          <w:lang w:val="en-US"/>
                        </w:rPr>
                        <w:t>12</w:t>
                      </w:r>
                      <w:r>
                        <w:rPr>
                          <w:b/>
                          <w:sz w:val="20"/>
                          <w:szCs w:val="20"/>
                          <w:lang w:val="en-US"/>
                        </w:rPr>
                        <w:t>Co-Al</w:t>
                      </w:r>
                      <w:r w:rsidRPr="00D55D2C">
                        <w:rPr>
                          <w:b/>
                          <w:sz w:val="20"/>
                          <w:szCs w:val="20"/>
                          <w:vertAlign w:val="subscript"/>
                          <w:lang w:val="en-US"/>
                        </w:rPr>
                        <w:t>2</w:t>
                      </w:r>
                      <w:r>
                        <w:rPr>
                          <w:b/>
                          <w:sz w:val="20"/>
                          <w:szCs w:val="20"/>
                          <w:lang w:val="en-US"/>
                        </w:rPr>
                        <w:t>O</w:t>
                      </w:r>
                      <w:r w:rsidRPr="00D55D2C">
                        <w:rPr>
                          <w:b/>
                          <w:sz w:val="20"/>
                          <w:szCs w:val="20"/>
                          <w:vertAlign w:val="subscript"/>
                          <w:lang w:val="en-US"/>
                        </w:rPr>
                        <w:t>3</w:t>
                      </w:r>
                    </w:p>
                  </w:txbxContent>
                </v:textbox>
                <w10:wrap type="square" anchorx="margin" anchory="margin"/>
              </v:shape>
            </w:pict>
          </mc:Fallback>
        </mc:AlternateContent>
      </w: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margin">
                  <wp:align>top</wp:align>
                </wp:positionV>
                <wp:extent cx="6115050" cy="2165350"/>
                <wp:effectExtent l="0" t="0" r="1270" b="635"/>
                <wp:wrapSquare wrapText="bothSides"/>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16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D2C" w:rsidRDefault="006D1530" w:rsidP="00FD33D5">
                            <w:pPr>
                              <w:spacing w:after="120"/>
                              <w:jc w:val="center"/>
                              <w:rPr>
                                <w:lang w:val="en-US"/>
                              </w:rPr>
                            </w:pPr>
                            <w:r w:rsidRPr="006D1530">
                              <w:drawing>
                                <wp:inline distT="0" distB="0" distL="0" distR="0">
                                  <wp:extent cx="2809875" cy="1752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9875" cy="1752600"/>
                                          </a:xfrm>
                                          <a:prstGeom prst="rect">
                                            <a:avLst/>
                                          </a:prstGeom>
                                          <a:noFill/>
                                          <a:ln>
                                            <a:noFill/>
                                          </a:ln>
                                        </pic:spPr>
                                      </pic:pic>
                                    </a:graphicData>
                                  </a:graphic>
                                </wp:inline>
                              </w:drawing>
                            </w:r>
                            <w:r w:rsidR="00F83AFD">
                              <w:rPr>
                                <w:lang w:val="en-US"/>
                              </w:rPr>
                              <w:t xml:space="preserve">  </w:t>
                            </w:r>
                            <w:r w:rsidRPr="006D1530">
                              <w:drawing>
                                <wp:inline distT="0" distB="0" distL="0" distR="0">
                                  <wp:extent cx="2886075" cy="1743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6075" cy="1743075"/>
                                          </a:xfrm>
                                          <a:prstGeom prst="rect">
                                            <a:avLst/>
                                          </a:prstGeom>
                                          <a:noFill/>
                                          <a:ln>
                                            <a:noFill/>
                                          </a:ln>
                                        </pic:spPr>
                                      </pic:pic>
                                    </a:graphicData>
                                  </a:graphic>
                                </wp:inline>
                              </w:drawing>
                            </w:r>
                          </w:p>
                          <w:p w:rsidR="00F83AFD" w:rsidRPr="00D55D2C" w:rsidRDefault="00F83AFD" w:rsidP="00984964">
                            <w:pPr>
                              <w:jc w:val="center"/>
                              <w:rPr>
                                <w:b/>
                                <w:sz w:val="20"/>
                                <w:szCs w:val="20"/>
                                <w:lang w:val="en-US"/>
                              </w:rPr>
                            </w:pPr>
                            <w:r w:rsidRPr="00D55D2C">
                              <w:rPr>
                                <w:b/>
                                <w:sz w:val="20"/>
                                <w:szCs w:val="20"/>
                                <w:lang w:val="en-US"/>
                              </w:rPr>
                              <w:t xml:space="preserve">Gambar </w:t>
                            </w:r>
                            <w:r w:rsidR="00474D86">
                              <w:rPr>
                                <w:b/>
                                <w:sz w:val="20"/>
                                <w:szCs w:val="20"/>
                                <w:lang w:val="en-US"/>
                              </w:rPr>
                              <w:t>6</w:t>
                            </w:r>
                            <w:r>
                              <w:rPr>
                                <w:b/>
                                <w:sz w:val="20"/>
                                <w:szCs w:val="20"/>
                                <w:lang w:val="en-US"/>
                              </w:rPr>
                              <w:t>. Struktur mikro setelah pengujian oksidasi pada spesimen NiCr-Cr</w:t>
                            </w:r>
                            <w:r>
                              <w:rPr>
                                <w:b/>
                                <w:sz w:val="20"/>
                                <w:szCs w:val="20"/>
                                <w:vertAlign w:val="subscript"/>
                                <w:lang w:val="en-US"/>
                              </w:rPr>
                              <w:t>3</w:t>
                            </w:r>
                            <w:r>
                              <w:rPr>
                                <w:b/>
                                <w:sz w:val="20"/>
                                <w:szCs w:val="20"/>
                                <w:lang w:val="en-US"/>
                              </w:rPr>
                              <w:t>C</w:t>
                            </w:r>
                            <w:r w:rsidRPr="00F83AFD">
                              <w:rPr>
                                <w:b/>
                                <w:sz w:val="20"/>
                                <w:szCs w:val="20"/>
                                <w:vertAlign w:val="subscript"/>
                                <w:lang w:val="en-US"/>
                              </w:rPr>
                              <w:t>2</w:t>
                            </w:r>
                            <w:r>
                              <w:rPr>
                                <w:b/>
                                <w:sz w:val="20"/>
                                <w:szCs w:val="20"/>
                                <w:lang w:val="en-US"/>
                              </w:rPr>
                              <w:t>-Al</w:t>
                            </w:r>
                            <w:r w:rsidRPr="00D55D2C">
                              <w:rPr>
                                <w:b/>
                                <w:sz w:val="20"/>
                                <w:szCs w:val="20"/>
                                <w:vertAlign w:val="subscript"/>
                                <w:lang w:val="en-US"/>
                              </w:rPr>
                              <w:t>2</w:t>
                            </w:r>
                            <w:r>
                              <w:rPr>
                                <w:b/>
                                <w:sz w:val="20"/>
                                <w:szCs w:val="20"/>
                                <w:lang w:val="en-US"/>
                              </w:rPr>
                              <w:t>O</w:t>
                            </w:r>
                            <w:r w:rsidRPr="00D55D2C">
                              <w:rPr>
                                <w:b/>
                                <w:sz w:val="20"/>
                                <w:szCs w:val="20"/>
                                <w:vertAlign w:val="subscript"/>
                                <w:lang w:val="en-US"/>
                              </w:rPr>
                              <w:t>3</w:t>
                            </w:r>
                          </w:p>
                          <w:p w:rsidR="00D55D2C" w:rsidRPr="00D55D2C" w:rsidRDefault="00D55D2C">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9" type="#_x0000_t202" style="position:absolute;left:0;text-align:left;margin-left:0;margin-top:0;width:481.5pt;height:170.5pt;z-index:25166233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zsuQ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" filled="f" stroked="f">
                <v:textbox>
                  <w:txbxContent>
                    <w:p w:rsidR="00D55D2C" w:rsidRDefault="006D1530" w:rsidP="00FD33D5">
                      <w:pPr>
                        <w:spacing w:after="120"/>
                        <w:jc w:val="center"/>
                        <w:rPr>
                          <w:lang w:val="en-US"/>
                        </w:rPr>
                      </w:pPr>
                      <w:r w:rsidRPr="006D1530">
                        <w:drawing>
                          <wp:inline distT="0" distB="0" distL="0" distR="0">
                            <wp:extent cx="2809875" cy="1752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9875" cy="1752600"/>
                                    </a:xfrm>
                                    <a:prstGeom prst="rect">
                                      <a:avLst/>
                                    </a:prstGeom>
                                    <a:noFill/>
                                    <a:ln>
                                      <a:noFill/>
                                    </a:ln>
                                  </pic:spPr>
                                </pic:pic>
                              </a:graphicData>
                            </a:graphic>
                          </wp:inline>
                        </w:drawing>
                      </w:r>
                      <w:r w:rsidR="00F83AFD">
                        <w:rPr>
                          <w:lang w:val="en-US"/>
                        </w:rPr>
                        <w:t xml:space="preserve">  </w:t>
                      </w:r>
                      <w:r w:rsidRPr="006D1530">
                        <w:drawing>
                          <wp:inline distT="0" distB="0" distL="0" distR="0">
                            <wp:extent cx="2886075" cy="1743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6075" cy="1743075"/>
                                    </a:xfrm>
                                    <a:prstGeom prst="rect">
                                      <a:avLst/>
                                    </a:prstGeom>
                                    <a:noFill/>
                                    <a:ln>
                                      <a:noFill/>
                                    </a:ln>
                                  </pic:spPr>
                                </pic:pic>
                              </a:graphicData>
                            </a:graphic>
                          </wp:inline>
                        </w:drawing>
                      </w:r>
                    </w:p>
                    <w:p w:rsidR="00F83AFD" w:rsidRPr="00D55D2C" w:rsidRDefault="00F83AFD" w:rsidP="00984964">
                      <w:pPr>
                        <w:jc w:val="center"/>
                        <w:rPr>
                          <w:b/>
                          <w:sz w:val="20"/>
                          <w:szCs w:val="20"/>
                          <w:lang w:val="en-US"/>
                        </w:rPr>
                      </w:pPr>
                      <w:r w:rsidRPr="00D55D2C">
                        <w:rPr>
                          <w:b/>
                          <w:sz w:val="20"/>
                          <w:szCs w:val="20"/>
                          <w:lang w:val="en-US"/>
                        </w:rPr>
                        <w:t xml:space="preserve">Gambar </w:t>
                      </w:r>
                      <w:r w:rsidR="00474D86">
                        <w:rPr>
                          <w:b/>
                          <w:sz w:val="20"/>
                          <w:szCs w:val="20"/>
                          <w:lang w:val="en-US"/>
                        </w:rPr>
                        <w:t>6</w:t>
                      </w:r>
                      <w:r>
                        <w:rPr>
                          <w:b/>
                          <w:sz w:val="20"/>
                          <w:szCs w:val="20"/>
                          <w:lang w:val="en-US"/>
                        </w:rPr>
                        <w:t>. Struktur mikro setelah pengujian oksidasi pada spesimen NiCr-Cr</w:t>
                      </w:r>
                      <w:r>
                        <w:rPr>
                          <w:b/>
                          <w:sz w:val="20"/>
                          <w:szCs w:val="20"/>
                          <w:vertAlign w:val="subscript"/>
                          <w:lang w:val="en-US"/>
                        </w:rPr>
                        <w:t>3</w:t>
                      </w:r>
                      <w:r>
                        <w:rPr>
                          <w:b/>
                          <w:sz w:val="20"/>
                          <w:szCs w:val="20"/>
                          <w:lang w:val="en-US"/>
                        </w:rPr>
                        <w:t>C</w:t>
                      </w:r>
                      <w:r w:rsidRPr="00F83AFD">
                        <w:rPr>
                          <w:b/>
                          <w:sz w:val="20"/>
                          <w:szCs w:val="20"/>
                          <w:vertAlign w:val="subscript"/>
                          <w:lang w:val="en-US"/>
                        </w:rPr>
                        <w:t>2</w:t>
                      </w:r>
                      <w:r>
                        <w:rPr>
                          <w:b/>
                          <w:sz w:val="20"/>
                          <w:szCs w:val="20"/>
                          <w:lang w:val="en-US"/>
                        </w:rPr>
                        <w:t>-Al</w:t>
                      </w:r>
                      <w:r w:rsidRPr="00D55D2C">
                        <w:rPr>
                          <w:b/>
                          <w:sz w:val="20"/>
                          <w:szCs w:val="20"/>
                          <w:vertAlign w:val="subscript"/>
                          <w:lang w:val="en-US"/>
                        </w:rPr>
                        <w:t>2</w:t>
                      </w:r>
                      <w:r>
                        <w:rPr>
                          <w:b/>
                          <w:sz w:val="20"/>
                          <w:szCs w:val="20"/>
                          <w:lang w:val="en-US"/>
                        </w:rPr>
                        <w:t>O</w:t>
                      </w:r>
                      <w:r w:rsidRPr="00D55D2C">
                        <w:rPr>
                          <w:b/>
                          <w:sz w:val="20"/>
                          <w:szCs w:val="20"/>
                          <w:vertAlign w:val="subscript"/>
                          <w:lang w:val="en-US"/>
                        </w:rPr>
                        <w:t>3</w:t>
                      </w:r>
                    </w:p>
                    <w:p w:rsidR="00D55D2C" w:rsidRPr="00D55D2C" w:rsidRDefault="00D55D2C">
                      <w:pPr>
                        <w:rPr>
                          <w:lang w:val="en-US"/>
                        </w:rPr>
                      </w:pPr>
                    </w:p>
                  </w:txbxContent>
                </v:textbox>
                <w10:wrap type="square" anchorx="margin" anchory="margin"/>
              </v:shape>
            </w:pict>
          </mc:Fallback>
        </mc:AlternateContent>
      </w:r>
      <w:r w:rsidR="00A222D6" w:rsidRPr="00212C6A">
        <w:rPr>
          <w:rFonts w:ascii="Times New Roman" w:hAnsi="Times New Roman"/>
          <w:sz w:val="24"/>
          <w:szCs w:val="24"/>
        </w:rPr>
        <w:t>Proses oksidasi dipengaruhi dari wakt</w:t>
      </w:r>
      <w:r w:rsidR="00AB089D">
        <w:rPr>
          <w:rFonts w:ascii="Times New Roman" w:hAnsi="Times New Roman"/>
          <w:sz w:val="24"/>
          <w:szCs w:val="24"/>
        </w:rPr>
        <w:t>u, konsentrasi, komposisi unsur</w:t>
      </w:r>
      <w:r w:rsidR="00AB089D">
        <w:rPr>
          <w:rFonts w:ascii="Times New Roman" w:hAnsi="Times New Roman"/>
          <w:sz w:val="24"/>
          <w:szCs w:val="24"/>
          <w:lang w:val="en-US"/>
        </w:rPr>
        <w:t>,</w:t>
      </w:r>
      <w:r w:rsidR="00A222D6" w:rsidRPr="00212C6A">
        <w:rPr>
          <w:rFonts w:ascii="Times New Roman" w:hAnsi="Times New Roman"/>
          <w:sz w:val="24"/>
          <w:szCs w:val="24"/>
        </w:rPr>
        <w:t>temperatur oksidasi</w:t>
      </w:r>
      <w:r w:rsidR="00AB089D">
        <w:rPr>
          <w:rFonts w:ascii="Times New Roman" w:hAnsi="Times New Roman"/>
          <w:sz w:val="24"/>
          <w:szCs w:val="24"/>
          <w:lang w:val="en-US"/>
        </w:rPr>
        <w:t>, dan juga densitas dari lapisan yang terbentuk pada permukaan substrat [</w:t>
      </w:r>
      <w:r w:rsidR="007714AF">
        <w:rPr>
          <w:rFonts w:ascii="Times New Roman" w:hAnsi="Times New Roman"/>
          <w:sz w:val="24"/>
          <w:szCs w:val="24"/>
          <w:lang w:val="en-US"/>
        </w:rPr>
        <w:t>10</w:t>
      </w:r>
      <w:r w:rsidR="00AB089D">
        <w:rPr>
          <w:rFonts w:ascii="Times New Roman" w:hAnsi="Times New Roman"/>
          <w:sz w:val="24"/>
          <w:szCs w:val="24"/>
          <w:lang w:val="en-US"/>
        </w:rPr>
        <w:t>]</w:t>
      </w:r>
      <w:r w:rsidR="00A222D6" w:rsidRPr="00212C6A">
        <w:rPr>
          <w:rFonts w:ascii="Times New Roman" w:hAnsi="Times New Roman"/>
          <w:sz w:val="24"/>
          <w:szCs w:val="24"/>
        </w:rPr>
        <w:t xml:space="preserve">. Pada baja tahan karat, kandungan krom yang tinggi akan memperkaya lapisan pada besi oksida. Untuk </w:t>
      </w:r>
      <w:r w:rsidR="00A222D6" w:rsidRPr="00212C6A">
        <w:rPr>
          <w:rFonts w:ascii="Times New Roman" w:hAnsi="Times New Roman"/>
          <w:i/>
          <w:sz w:val="24"/>
          <w:szCs w:val="24"/>
        </w:rPr>
        <w:t>sample</w:t>
      </w:r>
      <w:r w:rsidR="00A222D6" w:rsidRPr="00212C6A">
        <w:rPr>
          <w:rFonts w:ascii="Times New Roman" w:hAnsi="Times New Roman"/>
          <w:sz w:val="24"/>
          <w:szCs w:val="24"/>
        </w:rPr>
        <w:t xml:space="preserve"> NCA631 yang dioksidasi </w:t>
      </w:r>
      <w:r w:rsidR="007932DD">
        <w:rPr>
          <w:rFonts w:ascii="Times New Roman" w:hAnsi="Times New Roman"/>
          <w:sz w:val="24"/>
          <w:szCs w:val="24"/>
          <w:lang w:val="en-US"/>
        </w:rPr>
        <w:t>akan terbentuk</w:t>
      </w:r>
      <w:r w:rsidR="00A222D6" w:rsidRPr="00212C6A">
        <w:rPr>
          <w:rFonts w:ascii="Times New Roman" w:hAnsi="Times New Roman"/>
          <w:sz w:val="24"/>
          <w:szCs w:val="24"/>
        </w:rPr>
        <w:t xml:space="preserve"> lapisan oksida berdasarkan antara lain </w:t>
      </w:r>
      <w:r w:rsidR="00A222D6" w:rsidRPr="00212C6A">
        <w:rPr>
          <w:rFonts w:ascii="Times New Roman" w:hAnsi="Times New Roman"/>
          <w:sz w:val="24"/>
          <w:szCs w:val="24"/>
          <w:lang w:val="en-US"/>
        </w:rPr>
        <w:t>Al</w:t>
      </w:r>
      <w:r w:rsidR="00A222D6" w:rsidRPr="00212C6A">
        <w:rPr>
          <w:rFonts w:ascii="Times New Roman" w:hAnsi="Times New Roman"/>
          <w:sz w:val="24"/>
          <w:szCs w:val="24"/>
          <w:vertAlign w:val="subscript"/>
          <w:lang w:val="en-US"/>
        </w:rPr>
        <w:t>2</w:t>
      </w:r>
      <w:r w:rsidR="00A222D6" w:rsidRPr="00212C6A">
        <w:rPr>
          <w:rFonts w:ascii="Times New Roman" w:hAnsi="Times New Roman"/>
          <w:sz w:val="24"/>
          <w:szCs w:val="24"/>
          <w:lang w:val="en-US"/>
        </w:rPr>
        <w:t>O</w:t>
      </w:r>
      <w:r w:rsidR="00A222D6" w:rsidRPr="00212C6A">
        <w:rPr>
          <w:rFonts w:ascii="Times New Roman" w:hAnsi="Times New Roman"/>
          <w:sz w:val="24"/>
          <w:szCs w:val="24"/>
          <w:vertAlign w:val="subscript"/>
          <w:lang w:val="en-US"/>
        </w:rPr>
        <w:t>3</w:t>
      </w:r>
      <w:r w:rsidR="00A222D6" w:rsidRPr="00212C6A">
        <w:rPr>
          <w:rFonts w:ascii="Times New Roman" w:hAnsi="Times New Roman"/>
          <w:sz w:val="24"/>
          <w:szCs w:val="24"/>
          <w:lang w:val="en-US"/>
        </w:rPr>
        <w:t xml:space="preserve"> </w:t>
      </w:r>
      <w:r w:rsidR="00A222D6" w:rsidRPr="00212C6A">
        <w:rPr>
          <w:rFonts w:ascii="Times New Roman" w:hAnsi="Times New Roman"/>
          <w:sz w:val="24"/>
          <w:szCs w:val="24"/>
        </w:rPr>
        <w:t xml:space="preserve"> sebesar 16,8</w:t>
      </w:r>
      <w:r w:rsidR="00A222D6" w:rsidRPr="00212C6A">
        <w:rPr>
          <w:rFonts w:ascii="Times New Roman" w:hAnsi="Times New Roman"/>
          <w:sz w:val="24"/>
          <w:szCs w:val="24"/>
          <w:lang w:val="en-US"/>
        </w:rPr>
        <w:t>%</w:t>
      </w:r>
      <w:r w:rsidR="00A222D6" w:rsidRPr="00212C6A">
        <w:rPr>
          <w:rFonts w:ascii="Times New Roman" w:hAnsi="Times New Roman"/>
          <w:sz w:val="24"/>
          <w:szCs w:val="24"/>
        </w:rPr>
        <w:t xml:space="preserve">, </w:t>
      </w:r>
      <w:r w:rsidR="00A222D6" w:rsidRPr="00212C6A">
        <w:rPr>
          <w:rFonts w:ascii="Times New Roman" w:hAnsi="Times New Roman"/>
          <w:sz w:val="24"/>
          <w:szCs w:val="24"/>
          <w:lang w:val="en-US"/>
        </w:rPr>
        <w:t>Cr</w:t>
      </w:r>
      <w:r w:rsidR="00A222D6" w:rsidRPr="00212C6A">
        <w:rPr>
          <w:rFonts w:ascii="Times New Roman" w:hAnsi="Times New Roman"/>
          <w:sz w:val="24"/>
          <w:szCs w:val="24"/>
          <w:vertAlign w:val="subscript"/>
          <w:lang w:val="en-US"/>
        </w:rPr>
        <w:t>2</w:t>
      </w:r>
      <w:r w:rsidR="00A222D6" w:rsidRPr="00212C6A">
        <w:rPr>
          <w:rFonts w:ascii="Times New Roman" w:hAnsi="Times New Roman"/>
          <w:sz w:val="24"/>
          <w:szCs w:val="24"/>
          <w:lang w:val="en-US"/>
        </w:rPr>
        <w:t>O</w:t>
      </w:r>
      <w:r w:rsidR="00A222D6" w:rsidRPr="00212C6A">
        <w:rPr>
          <w:rFonts w:ascii="Times New Roman" w:hAnsi="Times New Roman"/>
          <w:sz w:val="24"/>
          <w:szCs w:val="24"/>
          <w:vertAlign w:val="subscript"/>
          <w:lang w:val="en-US"/>
        </w:rPr>
        <w:t>3</w:t>
      </w:r>
      <w:r w:rsidR="00A222D6" w:rsidRPr="00212C6A">
        <w:rPr>
          <w:rFonts w:ascii="Times New Roman" w:hAnsi="Times New Roman"/>
          <w:sz w:val="24"/>
          <w:szCs w:val="24"/>
          <w:lang w:val="en-US"/>
        </w:rPr>
        <w:t xml:space="preserve"> </w:t>
      </w:r>
      <w:r w:rsidR="00A222D6" w:rsidRPr="00212C6A">
        <w:rPr>
          <w:rFonts w:ascii="Times New Roman" w:hAnsi="Times New Roman"/>
          <w:sz w:val="24"/>
          <w:szCs w:val="24"/>
        </w:rPr>
        <w:t>sebesar 22,0</w:t>
      </w:r>
      <w:r w:rsidR="00A222D6" w:rsidRPr="00212C6A">
        <w:rPr>
          <w:rFonts w:ascii="Times New Roman" w:hAnsi="Times New Roman"/>
          <w:sz w:val="24"/>
          <w:szCs w:val="24"/>
          <w:lang w:val="en-US"/>
        </w:rPr>
        <w:t>%</w:t>
      </w:r>
      <w:r w:rsidR="00A222D6" w:rsidRPr="00212C6A">
        <w:rPr>
          <w:rFonts w:ascii="Times New Roman" w:hAnsi="Times New Roman"/>
          <w:sz w:val="24"/>
          <w:szCs w:val="24"/>
        </w:rPr>
        <w:t>, Cr</w:t>
      </w:r>
      <w:r w:rsidR="00A222D6" w:rsidRPr="00212C6A">
        <w:rPr>
          <w:rFonts w:ascii="Times New Roman" w:hAnsi="Times New Roman"/>
          <w:sz w:val="24"/>
          <w:szCs w:val="24"/>
          <w:vertAlign w:val="subscript"/>
        </w:rPr>
        <w:t>7</w:t>
      </w:r>
      <w:r w:rsidR="00A222D6" w:rsidRPr="00212C6A">
        <w:rPr>
          <w:rFonts w:ascii="Times New Roman" w:hAnsi="Times New Roman"/>
          <w:sz w:val="24"/>
          <w:szCs w:val="24"/>
        </w:rPr>
        <w:t>C</w:t>
      </w:r>
      <w:r w:rsidR="00A222D6" w:rsidRPr="00212C6A">
        <w:rPr>
          <w:rFonts w:ascii="Times New Roman" w:hAnsi="Times New Roman"/>
          <w:sz w:val="24"/>
          <w:szCs w:val="24"/>
          <w:vertAlign w:val="subscript"/>
        </w:rPr>
        <w:t xml:space="preserve">3 </w:t>
      </w:r>
      <w:r w:rsidR="00A222D6" w:rsidRPr="00212C6A">
        <w:rPr>
          <w:rFonts w:ascii="Times New Roman" w:hAnsi="Times New Roman"/>
          <w:sz w:val="24"/>
          <w:szCs w:val="24"/>
        </w:rPr>
        <w:t>sebesar 24,6%, dan Cr</w:t>
      </w:r>
      <w:r w:rsidR="00A222D6" w:rsidRPr="00212C6A">
        <w:rPr>
          <w:rFonts w:ascii="Times New Roman" w:hAnsi="Times New Roman"/>
          <w:sz w:val="24"/>
          <w:szCs w:val="24"/>
          <w:vertAlign w:val="subscript"/>
        </w:rPr>
        <w:t>3</w:t>
      </w:r>
      <w:r w:rsidR="00A222D6" w:rsidRPr="00212C6A">
        <w:rPr>
          <w:rFonts w:ascii="Times New Roman" w:hAnsi="Times New Roman"/>
          <w:sz w:val="24"/>
          <w:szCs w:val="24"/>
        </w:rPr>
        <w:t>C</w:t>
      </w:r>
      <w:r w:rsidR="00A222D6" w:rsidRPr="00212C6A">
        <w:rPr>
          <w:rFonts w:ascii="Times New Roman" w:hAnsi="Times New Roman"/>
          <w:sz w:val="24"/>
          <w:szCs w:val="24"/>
          <w:vertAlign w:val="subscript"/>
        </w:rPr>
        <w:t xml:space="preserve">2 </w:t>
      </w:r>
      <w:r w:rsidR="00A222D6" w:rsidRPr="00212C6A">
        <w:rPr>
          <w:rFonts w:ascii="Times New Roman" w:hAnsi="Times New Roman"/>
          <w:sz w:val="24"/>
          <w:szCs w:val="24"/>
        </w:rPr>
        <w:t>sebesar</w:t>
      </w:r>
      <w:r w:rsidR="00A222D6" w:rsidRPr="00212C6A">
        <w:rPr>
          <w:rFonts w:ascii="Times New Roman" w:hAnsi="Times New Roman"/>
          <w:sz w:val="24"/>
          <w:szCs w:val="24"/>
          <w:vertAlign w:val="subscript"/>
        </w:rPr>
        <w:t xml:space="preserve"> </w:t>
      </w:r>
      <w:r w:rsidR="00A222D6" w:rsidRPr="00212C6A">
        <w:rPr>
          <w:rFonts w:ascii="Times New Roman" w:hAnsi="Times New Roman"/>
          <w:sz w:val="24"/>
          <w:szCs w:val="24"/>
        </w:rPr>
        <w:t>36,6%. Sedangkan untuk sample NWA631 hasil oksidasi menghasilkan lapisan oksida Al</w:t>
      </w:r>
      <w:r w:rsidR="00A222D6" w:rsidRPr="00212C6A">
        <w:rPr>
          <w:rFonts w:ascii="Times New Roman" w:hAnsi="Times New Roman"/>
          <w:sz w:val="24"/>
          <w:szCs w:val="24"/>
          <w:vertAlign w:val="subscript"/>
        </w:rPr>
        <w:t>2</w:t>
      </w:r>
      <w:r w:rsidR="00A222D6" w:rsidRPr="00212C6A">
        <w:rPr>
          <w:rFonts w:ascii="Times New Roman" w:hAnsi="Times New Roman"/>
          <w:sz w:val="24"/>
          <w:szCs w:val="24"/>
        </w:rPr>
        <w:t>O</w:t>
      </w:r>
      <w:r w:rsidR="00A222D6" w:rsidRPr="00212C6A">
        <w:rPr>
          <w:rFonts w:ascii="Times New Roman" w:hAnsi="Times New Roman"/>
          <w:sz w:val="24"/>
          <w:szCs w:val="24"/>
          <w:vertAlign w:val="subscript"/>
        </w:rPr>
        <w:t xml:space="preserve">3 </w:t>
      </w:r>
      <w:r w:rsidR="00A222D6" w:rsidRPr="00212C6A">
        <w:rPr>
          <w:rFonts w:ascii="Times New Roman" w:hAnsi="Times New Roman"/>
          <w:sz w:val="24"/>
          <w:szCs w:val="24"/>
        </w:rPr>
        <w:t>sebesar 30,6%, Co</w:t>
      </w:r>
      <w:r w:rsidR="00A222D6" w:rsidRPr="00212C6A">
        <w:rPr>
          <w:rFonts w:ascii="Times New Roman" w:hAnsi="Times New Roman"/>
          <w:sz w:val="24"/>
          <w:szCs w:val="24"/>
          <w:vertAlign w:val="subscript"/>
        </w:rPr>
        <w:t>3</w:t>
      </w:r>
      <w:r w:rsidR="00A222D6" w:rsidRPr="00212C6A">
        <w:rPr>
          <w:rFonts w:ascii="Times New Roman" w:hAnsi="Times New Roman"/>
          <w:sz w:val="24"/>
          <w:szCs w:val="24"/>
        </w:rPr>
        <w:t>W</w:t>
      </w:r>
      <w:r w:rsidR="00A222D6" w:rsidRPr="00212C6A">
        <w:rPr>
          <w:rFonts w:ascii="Times New Roman" w:hAnsi="Times New Roman"/>
          <w:sz w:val="24"/>
          <w:szCs w:val="24"/>
          <w:vertAlign w:val="subscript"/>
        </w:rPr>
        <w:t>3</w:t>
      </w:r>
      <w:r w:rsidR="00A222D6" w:rsidRPr="00212C6A">
        <w:rPr>
          <w:rFonts w:ascii="Times New Roman" w:hAnsi="Times New Roman"/>
          <w:sz w:val="24"/>
          <w:szCs w:val="24"/>
        </w:rPr>
        <w:t xml:space="preserve">C sebanyak </w:t>
      </w:r>
      <w:r w:rsidR="00A222D6" w:rsidRPr="00212C6A">
        <w:rPr>
          <w:rFonts w:ascii="Times New Roman" w:hAnsi="Times New Roman"/>
          <w:sz w:val="24"/>
          <w:szCs w:val="24"/>
          <w:lang w:val="en-US"/>
        </w:rPr>
        <w:t>2</w:t>
      </w:r>
      <w:r w:rsidR="00A222D6" w:rsidRPr="00212C6A">
        <w:rPr>
          <w:rFonts w:ascii="Times New Roman" w:hAnsi="Times New Roman"/>
          <w:sz w:val="24"/>
          <w:szCs w:val="24"/>
        </w:rPr>
        <w:t>4</w:t>
      </w:r>
      <w:r w:rsidR="00A222D6" w:rsidRPr="00212C6A">
        <w:rPr>
          <w:rFonts w:ascii="Times New Roman" w:hAnsi="Times New Roman"/>
          <w:sz w:val="24"/>
          <w:szCs w:val="24"/>
          <w:lang w:val="en-US"/>
        </w:rPr>
        <w:t>,2%</w:t>
      </w:r>
      <w:r w:rsidR="00A222D6" w:rsidRPr="00212C6A">
        <w:rPr>
          <w:rFonts w:ascii="Times New Roman" w:hAnsi="Times New Roman"/>
          <w:sz w:val="24"/>
          <w:szCs w:val="24"/>
        </w:rPr>
        <w:t>, W</w:t>
      </w:r>
      <w:r w:rsidR="00A222D6" w:rsidRPr="00212C6A">
        <w:rPr>
          <w:rFonts w:ascii="Times New Roman" w:hAnsi="Times New Roman"/>
          <w:sz w:val="24"/>
          <w:szCs w:val="24"/>
          <w:vertAlign w:val="subscript"/>
        </w:rPr>
        <w:t>2</w:t>
      </w:r>
      <w:r w:rsidR="00A222D6" w:rsidRPr="00212C6A">
        <w:rPr>
          <w:rFonts w:ascii="Times New Roman" w:hAnsi="Times New Roman"/>
          <w:sz w:val="24"/>
          <w:szCs w:val="24"/>
        </w:rPr>
        <w:t>C sebanyak 29</w:t>
      </w:r>
      <w:r w:rsidR="00A222D6" w:rsidRPr="00212C6A">
        <w:rPr>
          <w:rFonts w:ascii="Times New Roman" w:hAnsi="Times New Roman"/>
          <w:sz w:val="24"/>
          <w:szCs w:val="24"/>
          <w:lang w:val="en-US"/>
        </w:rPr>
        <w:t>,</w:t>
      </w:r>
      <w:r w:rsidR="00A222D6" w:rsidRPr="00212C6A">
        <w:rPr>
          <w:rFonts w:ascii="Times New Roman" w:hAnsi="Times New Roman"/>
          <w:sz w:val="24"/>
          <w:szCs w:val="24"/>
        </w:rPr>
        <w:t>8</w:t>
      </w:r>
      <w:r w:rsidR="00A222D6" w:rsidRPr="00212C6A">
        <w:rPr>
          <w:rFonts w:ascii="Times New Roman" w:hAnsi="Times New Roman"/>
          <w:sz w:val="24"/>
          <w:szCs w:val="24"/>
          <w:lang w:val="en-US"/>
        </w:rPr>
        <w:t>%</w:t>
      </w:r>
      <w:r w:rsidR="00A222D6" w:rsidRPr="00212C6A">
        <w:rPr>
          <w:rFonts w:ascii="Times New Roman" w:hAnsi="Times New Roman"/>
          <w:sz w:val="24"/>
          <w:szCs w:val="24"/>
        </w:rPr>
        <w:t>, dan WC sebanyak 15,4%. Berdasarkan hasil perhitungan didapat dengan semakin meningkatnya temperatur maka laju oksidasinya meningkat dan semakin tinggi temperatur maka pertambahan berat yang terjadi semakin besar.</w:t>
      </w:r>
    </w:p>
    <w:p w:rsidR="00474D86" w:rsidRDefault="00474D86" w:rsidP="00A222D6">
      <w:pPr>
        <w:pStyle w:val="TeksArtikel"/>
        <w:rPr>
          <w:rFonts w:ascii="Times New Roman" w:hAnsi="Times New Roman"/>
          <w:sz w:val="24"/>
          <w:szCs w:val="24"/>
          <w:lang w:val="en-US"/>
        </w:rPr>
      </w:pPr>
      <w:r>
        <w:rPr>
          <w:rFonts w:ascii="Times New Roman" w:hAnsi="Times New Roman"/>
          <w:sz w:val="24"/>
          <w:szCs w:val="24"/>
          <w:lang w:val="en-US"/>
        </w:rPr>
        <w:t xml:space="preserve">Gambar </w:t>
      </w:r>
      <w:r w:rsidR="005954BF">
        <w:rPr>
          <w:rFonts w:ascii="Times New Roman" w:hAnsi="Times New Roman"/>
          <w:sz w:val="24"/>
          <w:szCs w:val="24"/>
          <w:lang w:val="en-US"/>
        </w:rPr>
        <w:t xml:space="preserve">6 dan 7 merupakan gambar hasil pemeriksaan metalografi yang dilakukan pada spesimen setelah proses pengujian ketahanan oksidasi. Pada gambar  6 yaitu hasil metalografi untuk spesimen NiCr-Cr3C3-Al2O3 terlihat adanya </w:t>
      </w:r>
      <w:r w:rsidR="005954BF">
        <w:rPr>
          <w:rFonts w:ascii="Times New Roman" w:hAnsi="Times New Roman"/>
          <w:i/>
          <w:sz w:val="24"/>
          <w:szCs w:val="24"/>
          <w:lang w:val="en-US"/>
        </w:rPr>
        <w:t xml:space="preserve">unmelted particle </w:t>
      </w:r>
      <w:r w:rsidR="005954BF">
        <w:rPr>
          <w:rFonts w:ascii="Times New Roman" w:hAnsi="Times New Roman"/>
          <w:sz w:val="24"/>
          <w:szCs w:val="24"/>
          <w:lang w:val="en-US"/>
        </w:rPr>
        <w:t xml:space="preserve"> dengan jumlah yang tidak banyak  dibandingkan dengan </w:t>
      </w:r>
      <w:r w:rsidR="005954BF">
        <w:rPr>
          <w:rFonts w:ascii="Times New Roman" w:hAnsi="Times New Roman"/>
          <w:i/>
          <w:sz w:val="24"/>
          <w:szCs w:val="24"/>
          <w:lang w:val="en-US"/>
        </w:rPr>
        <w:t xml:space="preserve">unmelted particle </w:t>
      </w:r>
      <w:r w:rsidR="005954BF">
        <w:rPr>
          <w:rFonts w:ascii="Times New Roman" w:hAnsi="Times New Roman"/>
          <w:sz w:val="24"/>
          <w:szCs w:val="24"/>
          <w:lang w:val="en-US"/>
        </w:rPr>
        <w:t xml:space="preserve"> pada gambar 7. Hal tersebut terjadi sebagai sebab temperatur uji oksidasi tidak cukup tinggi untuk dapat melelehkan lapisan  karena adanya unsur tungsten pada lapisan gambar 7 dimana memiliki titik leleh yang tinggi. </w:t>
      </w:r>
      <w:r w:rsidR="005954BF">
        <w:rPr>
          <w:rFonts w:ascii="Times New Roman" w:hAnsi="Times New Roman"/>
          <w:sz w:val="24"/>
          <w:szCs w:val="24"/>
        </w:rPr>
        <w:t xml:space="preserve">Hasil metalografi setelah dilakukan proses oksidasi mengakibatkan lapisan hasil </w:t>
      </w:r>
      <w:r w:rsidR="005954BF" w:rsidRPr="007275A9">
        <w:rPr>
          <w:rFonts w:ascii="Times New Roman" w:hAnsi="Times New Roman"/>
          <w:i/>
          <w:sz w:val="24"/>
          <w:szCs w:val="24"/>
        </w:rPr>
        <w:t>coating</w:t>
      </w:r>
      <w:r w:rsidR="005954BF">
        <w:rPr>
          <w:rFonts w:ascii="Times New Roman" w:hAnsi="Times New Roman"/>
          <w:sz w:val="24"/>
          <w:szCs w:val="24"/>
        </w:rPr>
        <w:t xml:space="preserve"> menipis dan menghasilkan lapisan oksida seperti pada gambar </w:t>
      </w:r>
      <w:r w:rsidR="005954BF">
        <w:rPr>
          <w:rFonts w:ascii="Times New Roman" w:hAnsi="Times New Roman"/>
          <w:sz w:val="24"/>
          <w:szCs w:val="24"/>
          <w:lang w:val="en-US"/>
        </w:rPr>
        <w:t>6 dan 7</w:t>
      </w:r>
      <w:r w:rsidR="005954BF">
        <w:rPr>
          <w:rFonts w:ascii="Times New Roman" w:hAnsi="Times New Roman"/>
          <w:sz w:val="24"/>
          <w:szCs w:val="24"/>
        </w:rPr>
        <w:t xml:space="preserve"> dimana diduga oksida ini berperan melindungi substrat terhadap korosi temperatur tinggi dan bersifat </w:t>
      </w:r>
      <w:r w:rsidR="005954BF" w:rsidRPr="007275A9">
        <w:rPr>
          <w:rFonts w:ascii="Times New Roman" w:hAnsi="Times New Roman"/>
          <w:i/>
          <w:sz w:val="24"/>
          <w:szCs w:val="24"/>
        </w:rPr>
        <w:t>passive</w:t>
      </w:r>
      <w:r w:rsidR="005954BF">
        <w:rPr>
          <w:rFonts w:ascii="Times New Roman" w:hAnsi="Times New Roman"/>
          <w:sz w:val="24"/>
          <w:szCs w:val="24"/>
        </w:rPr>
        <w:t>.</w:t>
      </w:r>
    </w:p>
    <w:p w:rsidR="00FD33D5" w:rsidRPr="00FD33D5" w:rsidRDefault="00FD33D5" w:rsidP="00A222D6">
      <w:pPr>
        <w:pStyle w:val="TeksArtikel"/>
        <w:rPr>
          <w:lang w:val="en-US"/>
        </w:rPr>
      </w:pPr>
    </w:p>
    <w:p w:rsidR="006B5126" w:rsidRPr="00A222D6" w:rsidRDefault="006B5126" w:rsidP="006B5126">
      <w:pPr>
        <w:pStyle w:val="IEEEHeading1"/>
        <w:tabs>
          <w:tab w:val="clear" w:pos="288"/>
        </w:tabs>
        <w:spacing w:before="0" w:after="0"/>
        <w:ind w:left="426" w:hanging="426"/>
        <w:rPr>
          <w:b/>
          <w:sz w:val="26"/>
        </w:rPr>
      </w:pPr>
      <w:r>
        <w:rPr>
          <w:b/>
          <w:sz w:val="26"/>
        </w:rPr>
        <w:lastRenderedPageBreak/>
        <w:t>Kesimpulan</w:t>
      </w:r>
    </w:p>
    <w:p w:rsidR="006B5126" w:rsidRPr="00A222D6" w:rsidRDefault="006B5126" w:rsidP="00A222D6">
      <w:pPr>
        <w:pStyle w:val="TeksArtikel"/>
        <w:rPr>
          <w:rFonts w:ascii="Times New Roman" w:hAnsi="Times New Roman"/>
          <w:sz w:val="24"/>
          <w:szCs w:val="24"/>
          <w:lang w:val="en-ID"/>
        </w:rPr>
      </w:pPr>
    </w:p>
    <w:p w:rsidR="006B5126" w:rsidRPr="00F063DF" w:rsidRDefault="006B5126" w:rsidP="00A222D6">
      <w:pPr>
        <w:pStyle w:val="TeksArtikel"/>
        <w:rPr>
          <w:rFonts w:ascii="Times New Roman" w:hAnsi="Times New Roman"/>
          <w:sz w:val="24"/>
          <w:szCs w:val="24"/>
          <w:lang w:val="en-US"/>
        </w:rPr>
      </w:pPr>
      <w:r>
        <w:rPr>
          <w:rFonts w:ascii="Times New Roman" w:hAnsi="Times New Roman"/>
          <w:sz w:val="24"/>
          <w:szCs w:val="24"/>
          <w:lang w:val="en-US"/>
        </w:rPr>
        <w:t xml:space="preserve">Proses deposisi metal matrix composite dengan 2 variasi </w:t>
      </w:r>
      <w:r w:rsidRPr="00F063DF">
        <w:rPr>
          <w:rFonts w:ascii="Times New Roman" w:hAnsi="Times New Roman"/>
          <w:i/>
          <w:sz w:val="24"/>
          <w:szCs w:val="24"/>
          <w:lang w:val="en-US"/>
        </w:rPr>
        <w:t>feedstock</w:t>
      </w:r>
      <w:r>
        <w:rPr>
          <w:rFonts w:ascii="Times New Roman" w:hAnsi="Times New Roman"/>
          <w:sz w:val="24"/>
          <w:szCs w:val="24"/>
          <w:lang w:val="en-US"/>
        </w:rPr>
        <w:t xml:space="preserve"> pada permukaan susbtrat SS316 menggunakan teknik HVOF berhasil meningkatkan sifat mekanik yang ditandai dengan meningkatnya nilai kekerasan. Pengujian ketahanan oksidasi setelah proses coating juga mempengaruhi sifat mekanik material yaitu meningkatkan nilai kekerasan dan nilai laju oksidasi. Variasi lapisan MMC NiCr+Cr</w:t>
      </w:r>
      <w:r w:rsidRPr="00F063DF">
        <w:rPr>
          <w:rFonts w:ascii="Times New Roman" w:hAnsi="Times New Roman"/>
          <w:sz w:val="24"/>
          <w:szCs w:val="24"/>
          <w:vertAlign w:val="subscript"/>
          <w:lang w:val="en-US"/>
        </w:rPr>
        <w:t>3</w:t>
      </w:r>
      <w:r w:rsidR="00F063DF">
        <w:rPr>
          <w:rFonts w:ascii="Times New Roman" w:hAnsi="Times New Roman"/>
          <w:sz w:val="24"/>
          <w:szCs w:val="24"/>
          <w:lang w:val="en-US"/>
        </w:rPr>
        <w:t>C</w:t>
      </w:r>
      <w:r w:rsidRPr="00F063DF">
        <w:rPr>
          <w:rFonts w:ascii="Times New Roman" w:hAnsi="Times New Roman"/>
          <w:sz w:val="24"/>
          <w:szCs w:val="24"/>
          <w:vertAlign w:val="subscript"/>
          <w:lang w:val="en-US"/>
        </w:rPr>
        <w:t>2</w:t>
      </w:r>
      <w:r>
        <w:rPr>
          <w:rFonts w:ascii="Times New Roman" w:hAnsi="Times New Roman"/>
          <w:sz w:val="24"/>
          <w:szCs w:val="24"/>
          <w:lang w:val="en-US"/>
        </w:rPr>
        <w:t>+Al</w:t>
      </w:r>
      <w:r w:rsidRPr="00F063DF">
        <w:rPr>
          <w:rFonts w:ascii="Times New Roman" w:hAnsi="Times New Roman"/>
          <w:sz w:val="24"/>
          <w:szCs w:val="24"/>
          <w:vertAlign w:val="subscript"/>
          <w:lang w:val="en-US"/>
        </w:rPr>
        <w:t>2</w:t>
      </w:r>
      <w:r>
        <w:rPr>
          <w:rFonts w:ascii="Times New Roman" w:hAnsi="Times New Roman"/>
          <w:sz w:val="24"/>
          <w:szCs w:val="24"/>
          <w:lang w:val="en-US"/>
        </w:rPr>
        <w:t>O</w:t>
      </w:r>
      <w:r w:rsidRPr="00F063DF">
        <w:rPr>
          <w:rFonts w:ascii="Times New Roman" w:hAnsi="Times New Roman"/>
          <w:sz w:val="24"/>
          <w:szCs w:val="24"/>
          <w:vertAlign w:val="subscript"/>
          <w:lang w:val="en-US"/>
        </w:rPr>
        <w:t>3</w:t>
      </w:r>
      <w:r>
        <w:rPr>
          <w:rFonts w:ascii="Times New Roman" w:hAnsi="Times New Roman"/>
          <w:sz w:val="24"/>
          <w:szCs w:val="24"/>
          <w:lang w:val="en-US"/>
        </w:rPr>
        <w:t xml:space="preserve"> (NCA) </w:t>
      </w:r>
      <w:r w:rsidRPr="00F063DF">
        <w:rPr>
          <w:rFonts w:ascii="Times New Roman" w:hAnsi="Times New Roman"/>
          <w:sz w:val="24"/>
          <w:szCs w:val="24"/>
          <w:lang w:val="en-US"/>
        </w:rPr>
        <w:t xml:space="preserve">menghasilkan kualitas lapisan yang paling baik untuk aplikasi pada temperatur tinggi yaitu dengan nilai </w:t>
      </w:r>
      <w:r w:rsidR="00F063DF" w:rsidRPr="00F063DF">
        <w:rPr>
          <w:rFonts w:ascii="Times New Roman" w:hAnsi="Times New Roman"/>
          <w:sz w:val="24"/>
          <w:szCs w:val="24"/>
          <w:lang w:val="en-US"/>
        </w:rPr>
        <w:t xml:space="preserve">laju oksidasi terendah </w:t>
      </w:r>
      <w:r w:rsidR="00F063DF" w:rsidRPr="00F063DF">
        <w:rPr>
          <w:rFonts w:ascii="Times New Roman" w:hAnsi="Times New Roman"/>
          <w:sz w:val="24"/>
          <w:szCs w:val="24"/>
        </w:rPr>
        <w:t>0,000000667 gram/mm</w:t>
      </w:r>
      <w:r w:rsidR="00F063DF" w:rsidRPr="00F063DF">
        <w:rPr>
          <w:rFonts w:ascii="Times New Roman" w:hAnsi="Times New Roman"/>
          <w:sz w:val="24"/>
          <w:szCs w:val="24"/>
          <w:vertAlign w:val="superscript"/>
        </w:rPr>
        <w:t>2</w:t>
      </w:r>
      <w:r w:rsidR="00F063DF" w:rsidRPr="00F063DF">
        <w:rPr>
          <w:rFonts w:ascii="Times New Roman" w:hAnsi="Times New Roman"/>
          <w:sz w:val="24"/>
          <w:szCs w:val="24"/>
        </w:rPr>
        <w:t>jam</w:t>
      </w:r>
      <w:r w:rsidR="00F063DF">
        <w:rPr>
          <w:rFonts w:ascii="Times New Roman" w:hAnsi="Times New Roman"/>
          <w:sz w:val="24"/>
          <w:szCs w:val="24"/>
          <w:lang w:val="en-US"/>
        </w:rPr>
        <w:t>.</w:t>
      </w:r>
    </w:p>
    <w:p w:rsidR="001928FB" w:rsidRPr="006B185F" w:rsidRDefault="001928FB" w:rsidP="006B185F">
      <w:pPr>
        <w:pStyle w:val="IEEEHeading1"/>
        <w:numPr>
          <w:ilvl w:val="0"/>
          <w:numId w:val="0"/>
        </w:numPr>
        <w:spacing w:after="0"/>
        <w:rPr>
          <w:b/>
          <w:sz w:val="26"/>
        </w:rPr>
      </w:pPr>
      <w:r w:rsidRPr="006B185F">
        <w:rPr>
          <w:b/>
          <w:sz w:val="26"/>
        </w:rPr>
        <w:t>Refere</w:t>
      </w:r>
      <w:r w:rsidR="00796462" w:rsidRPr="006B185F">
        <w:rPr>
          <w:b/>
          <w:sz w:val="26"/>
        </w:rPr>
        <w:t>nsi</w:t>
      </w:r>
    </w:p>
    <w:p w:rsidR="006B185F" w:rsidRPr="006B185F" w:rsidRDefault="006B185F" w:rsidP="006B185F">
      <w:pPr>
        <w:pStyle w:val="IEEEReferenceItem"/>
        <w:numPr>
          <w:ilvl w:val="0"/>
          <w:numId w:val="0"/>
        </w:numPr>
        <w:ind w:left="432"/>
        <w:rPr>
          <w:sz w:val="20"/>
          <w:szCs w:val="18"/>
        </w:rPr>
      </w:pPr>
    </w:p>
    <w:p w:rsidR="006B185F" w:rsidRPr="00023961" w:rsidRDefault="00AB089D" w:rsidP="00AB089D">
      <w:pPr>
        <w:pStyle w:val="IEEEReferenceItem"/>
        <w:rPr>
          <w:sz w:val="20"/>
          <w:szCs w:val="20"/>
        </w:rPr>
      </w:pPr>
      <w:r w:rsidRPr="00023961">
        <w:rPr>
          <w:sz w:val="20"/>
          <w:szCs w:val="20"/>
        </w:rPr>
        <w:t>P.Lambert, "</w:t>
      </w:r>
      <w:hyperlink r:id="rId18" w:tooltip="Go to Sustainability of Construction Materials on ScienceDirect" w:history="1">
        <w:r w:rsidRPr="00023961">
          <w:rPr>
            <w:sz w:val="20"/>
            <w:szCs w:val="20"/>
          </w:rPr>
          <w:t>Sustainability of Construction Materials (Second Edition)</w:t>
        </w:r>
      </w:hyperlink>
      <w:r w:rsidRPr="00023961">
        <w:rPr>
          <w:sz w:val="20"/>
          <w:szCs w:val="20"/>
        </w:rPr>
        <w:t>", Sheffield Hallam University, Sheffield, United Kingdom, 2 September 2016</w:t>
      </w:r>
    </w:p>
    <w:p w:rsidR="00023961" w:rsidRPr="00023961" w:rsidRDefault="00023961" w:rsidP="00023961">
      <w:pPr>
        <w:pStyle w:val="IEEEReferenceItem"/>
        <w:rPr>
          <w:sz w:val="20"/>
          <w:szCs w:val="20"/>
        </w:rPr>
      </w:pPr>
      <w:r w:rsidRPr="00023961">
        <w:rPr>
          <w:sz w:val="20"/>
          <w:szCs w:val="20"/>
        </w:rPr>
        <w:t xml:space="preserve">Anwar ui-Hamid, Huseyin Saricimen, Abdul Quddus, Abdulrashid i.Mohammed, Luai M.Al-Hems, </w:t>
      </w:r>
      <w:r>
        <w:rPr>
          <w:sz w:val="20"/>
          <w:szCs w:val="20"/>
        </w:rPr>
        <w:t>"</w:t>
      </w:r>
      <w:r w:rsidRPr="00023961">
        <w:rPr>
          <w:sz w:val="20"/>
          <w:szCs w:val="20"/>
        </w:rPr>
        <w:t>Corrosion study of SS304 and SS316 alloys in atmospheric, underground and seawater splash zone in the Arabian Gulf</w:t>
      </w:r>
      <w:r>
        <w:rPr>
          <w:sz w:val="20"/>
          <w:szCs w:val="20"/>
        </w:rPr>
        <w:t>"</w:t>
      </w:r>
      <w:r w:rsidRPr="00023961">
        <w:rPr>
          <w:sz w:val="20"/>
          <w:szCs w:val="20"/>
        </w:rPr>
        <w:t xml:space="preserve">, </w:t>
      </w:r>
      <w:hyperlink r:id="rId19" w:tgtFrame="_blank" w:history="1">
        <w:r w:rsidRPr="00023961">
          <w:rPr>
            <w:sz w:val="20"/>
            <w:szCs w:val="20"/>
          </w:rPr>
          <w:t>Corrosion Engineering Science and Technology</w:t>
        </w:r>
      </w:hyperlink>
      <w:r w:rsidRPr="00023961">
        <w:rPr>
          <w:sz w:val="20"/>
          <w:szCs w:val="20"/>
        </w:rPr>
        <w:t> 52(2):1-7 · February 2017</w:t>
      </w:r>
    </w:p>
    <w:p w:rsidR="00023961" w:rsidRPr="00023961" w:rsidRDefault="00023961" w:rsidP="00023961">
      <w:pPr>
        <w:pStyle w:val="Refferensi"/>
        <w:rPr>
          <w:rFonts w:ascii="Times New Roman" w:hAnsi="Times New Roman"/>
          <w:lang w:val="en-US"/>
        </w:rPr>
      </w:pPr>
      <w:r w:rsidRPr="00023961">
        <w:rPr>
          <w:rFonts w:ascii="Times New Roman" w:hAnsi="Times New Roman"/>
          <w:lang w:val="en-US"/>
        </w:rPr>
        <w:t xml:space="preserve">[3] Prajapati Amit Kumar, Sudhansu Pandey, Ram Mishra, Ramdoot Yadav, </w:t>
      </w:r>
      <w:r>
        <w:rPr>
          <w:rFonts w:ascii="Times New Roman" w:hAnsi="Times New Roman"/>
          <w:lang w:val="en-US"/>
        </w:rPr>
        <w:t>"</w:t>
      </w:r>
      <w:r w:rsidRPr="00023961">
        <w:rPr>
          <w:rFonts w:ascii="Times New Roman" w:hAnsi="Times New Roman"/>
          <w:lang w:val="en-US"/>
        </w:rPr>
        <w:t>Chacaterization of Satinless Steel 316L Coated by Thermal Spray Coating</w:t>
      </w:r>
      <w:r>
        <w:rPr>
          <w:rFonts w:ascii="Times New Roman" w:hAnsi="Times New Roman"/>
          <w:lang w:val="en-US"/>
        </w:rPr>
        <w:t>"</w:t>
      </w:r>
      <w:r w:rsidRPr="00023961">
        <w:rPr>
          <w:rFonts w:ascii="Times New Roman" w:hAnsi="Times New Roman"/>
          <w:lang w:val="en-US"/>
        </w:rPr>
        <w:t xml:space="preserve">, International Journal of Advance </w:t>
      </w:r>
      <w:r w:rsidRPr="00023961">
        <w:rPr>
          <w:rFonts w:ascii="Times New Roman" w:hAnsi="Times New Roman"/>
          <w:lang w:val="en-US"/>
        </w:rPr>
        <w:t>Research, Ideas and Innovations in Technology, Volume 2, Issue 3, 2016</w:t>
      </w:r>
    </w:p>
    <w:p w:rsidR="00023961" w:rsidRPr="00023961" w:rsidRDefault="00023961" w:rsidP="00023961">
      <w:pPr>
        <w:pStyle w:val="Refferensi"/>
        <w:rPr>
          <w:rFonts w:ascii="Times New Roman" w:hAnsi="Times New Roman"/>
          <w:lang w:val="en-US"/>
        </w:rPr>
      </w:pPr>
      <w:r w:rsidRPr="00023961">
        <w:rPr>
          <w:rFonts w:ascii="Times New Roman" w:hAnsi="Times New Roman"/>
          <w:lang w:val="en-US"/>
        </w:rPr>
        <w:t xml:space="preserve">[4] Renzhong Huang, Michiyoshi Sone, Wenhua Ma, Hirotaka fukanuma, </w:t>
      </w:r>
      <w:r>
        <w:rPr>
          <w:rFonts w:ascii="Times New Roman" w:hAnsi="Times New Roman"/>
          <w:lang w:val="en-US"/>
        </w:rPr>
        <w:t>"</w:t>
      </w:r>
      <w:r w:rsidRPr="00023961">
        <w:rPr>
          <w:rFonts w:ascii="Times New Roman" w:hAnsi="Times New Roman"/>
          <w:lang w:val="en-US"/>
        </w:rPr>
        <w:t>The Effects of Heat Treatment on the Mechanical Properties of Cold-Sprayed</w:t>
      </w:r>
      <w:r>
        <w:rPr>
          <w:rFonts w:ascii="Times New Roman" w:hAnsi="Times New Roman"/>
          <w:lang w:val="en-US"/>
        </w:rPr>
        <w:t>"</w:t>
      </w:r>
      <w:r w:rsidRPr="00023961">
        <w:rPr>
          <w:rFonts w:ascii="Times New Roman" w:hAnsi="Times New Roman"/>
          <w:lang w:val="en-US"/>
        </w:rPr>
        <w:t xml:space="preserve"> Coatings, Surface &amp; Coating Technology 261, pp 278-288, 2015</w:t>
      </w:r>
    </w:p>
    <w:p w:rsidR="00023961" w:rsidRPr="00023961" w:rsidRDefault="00023961" w:rsidP="00023961">
      <w:pPr>
        <w:pStyle w:val="Refferensi"/>
        <w:rPr>
          <w:rFonts w:ascii="Times New Roman" w:hAnsi="Times New Roman"/>
          <w:lang w:val="en-US"/>
        </w:rPr>
      </w:pPr>
      <w:r w:rsidRPr="00023961">
        <w:rPr>
          <w:rFonts w:ascii="Times New Roman" w:hAnsi="Times New Roman"/>
          <w:lang w:val="en-US"/>
        </w:rPr>
        <w:t xml:space="preserve">[5] Bhanu pratap, Vijay Bhatt, Vikas Chaudhary, </w:t>
      </w:r>
      <w:r>
        <w:rPr>
          <w:rFonts w:ascii="Times New Roman" w:hAnsi="Times New Roman"/>
          <w:lang w:val="en-US"/>
        </w:rPr>
        <w:t>"</w:t>
      </w:r>
      <w:r w:rsidRPr="00023961">
        <w:rPr>
          <w:rFonts w:ascii="Times New Roman" w:hAnsi="Times New Roman"/>
          <w:lang w:val="en-US"/>
        </w:rPr>
        <w:t>A Review on Thermal Spray Coating</w:t>
      </w:r>
      <w:r>
        <w:rPr>
          <w:rFonts w:ascii="Times New Roman" w:hAnsi="Times New Roman"/>
          <w:lang w:val="en-US"/>
        </w:rPr>
        <w:t>"</w:t>
      </w:r>
      <w:r w:rsidRPr="00023961">
        <w:rPr>
          <w:rFonts w:ascii="Times New Roman" w:hAnsi="Times New Roman"/>
          <w:lang w:val="en-US"/>
        </w:rPr>
        <w:t>, International Journal of Scientific &amp; Engineering Research, Volume 6, Issue 5, May 2015</w:t>
      </w:r>
    </w:p>
    <w:p w:rsidR="00023961" w:rsidRDefault="00023961" w:rsidP="00023961">
      <w:pPr>
        <w:pStyle w:val="Refferensi"/>
        <w:rPr>
          <w:rFonts w:ascii="Times New Roman" w:hAnsi="Times New Roman"/>
          <w:lang w:val="en-US"/>
        </w:rPr>
      </w:pPr>
      <w:r w:rsidRPr="00023961">
        <w:rPr>
          <w:rFonts w:ascii="Times New Roman" w:hAnsi="Times New Roman"/>
          <w:lang w:val="en-US"/>
        </w:rPr>
        <w:t xml:space="preserve">[6] Mona Moayeri dan Ali Kaflou, </w:t>
      </w:r>
      <w:r>
        <w:rPr>
          <w:rFonts w:ascii="Times New Roman" w:hAnsi="Times New Roman"/>
          <w:lang w:val="en-US"/>
        </w:rPr>
        <w:t>"</w:t>
      </w:r>
      <w:r w:rsidRPr="00023961">
        <w:rPr>
          <w:rFonts w:ascii="Times New Roman" w:hAnsi="Times New Roman"/>
          <w:lang w:val="en-US"/>
        </w:rPr>
        <w:t>Effect of powder shape thermal conductivity of Cu-Ni porous coatings</w:t>
      </w:r>
      <w:r>
        <w:rPr>
          <w:rFonts w:ascii="Times New Roman" w:hAnsi="Times New Roman"/>
          <w:lang w:val="en-US"/>
        </w:rPr>
        <w:t>"</w:t>
      </w:r>
      <w:r w:rsidRPr="00023961">
        <w:rPr>
          <w:rFonts w:ascii="Times New Roman" w:hAnsi="Times New Roman"/>
          <w:lang w:val="en-US"/>
        </w:rPr>
        <w:t xml:space="preserve">, Journal of Materials research and technology, Volume 7, Issue 4, Pp 403-409, 2018 </w:t>
      </w:r>
    </w:p>
    <w:p w:rsidR="00023961" w:rsidRPr="00023961" w:rsidRDefault="00023961" w:rsidP="00023961">
      <w:pPr>
        <w:pStyle w:val="Refferensi"/>
        <w:rPr>
          <w:rFonts w:ascii="Times New Roman" w:hAnsi="Times New Roman"/>
        </w:rPr>
      </w:pPr>
      <w:r w:rsidRPr="00023961">
        <w:rPr>
          <w:rFonts w:ascii="Times New Roman" w:hAnsi="Times New Roman"/>
          <w:lang w:val="en-US"/>
        </w:rPr>
        <w:t xml:space="preserve">[7] </w:t>
      </w:r>
      <w:r w:rsidRPr="00023961">
        <w:rPr>
          <w:rFonts w:ascii="Times New Roman" w:hAnsi="Times New Roman"/>
        </w:rPr>
        <w:t xml:space="preserve">Mingxiang Xie, Yue Lin, Peng Ke, Shuoyu Wang, Shihong Zhang, Zhicheng Zhen and Liangshui Ge, </w:t>
      </w:r>
      <w:r>
        <w:rPr>
          <w:rFonts w:ascii="Times New Roman" w:hAnsi="Times New Roman"/>
          <w:lang w:val="en-US"/>
        </w:rPr>
        <w:t>"</w:t>
      </w:r>
      <w:r w:rsidRPr="00023961">
        <w:rPr>
          <w:rFonts w:ascii="Times New Roman" w:hAnsi="Times New Roman"/>
        </w:rPr>
        <w:t>Influence of Process Parameters on High Velocity Oxy-Fuel Sprayed Cr3C2-25%NiCr Coatings</w:t>
      </w:r>
      <w:r>
        <w:rPr>
          <w:rFonts w:ascii="Times New Roman" w:hAnsi="Times New Roman"/>
          <w:lang w:val="en-US"/>
        </w:rPr>
        <w:t>"</w:t>
      </w:r>
      <w:r w:rsidRPr="00023961">
        <w:rPr>
          <w:rFonts w:ascii="Times New Roman" w:hAnsi="Times New Roman"/>
        </w:rPr>
        <w:t>, Coatings 2017, 7, 98; doi:10.3390/coatings7070098  www.mdpi.com/journal/coatings</w:t>
      </w:r>
    </w:p>
    <w:p w:rsidR="00023961" w:rsidRPr="00023961" w:rsidRDefault="00023961" w:rsidP="00023961">
      <w:pPr>
        <w:pStyle w:val="Refferensi"/>
        <w:rPr>
          <w:rFonts w:ascii="Times New Roman" w:hAnsi="Times New Roman"/>
          <w:lang w:val="en-US"/>
        </w:rPr>
      </w:pPr>
      <w:r w:rsidRPr="00023961">
        <w:rPr>
          <w:rFonts w:ascii="Times New Roman" w:hAnsi="Times New Roman"/>
          <w:lang w:val="en-US"/>
        </w:rPr>
        <w:t xml:space="preserve">[8] B.Song, M.Bai, K.T.Voiscy, T. Hussain, </w:t>
      </w:r>
      <w:r>
        <w:rPr>
          <w:rFonts w:ascii="Times New Roman" w:hAnsi="Times New Roman"/>
          <w:lang w:val="en-US"/>
        </w:rPr>
        <w:t>"</w:t>
      </w:r>
      <w:r w:rsidRPr="00023961">
        <w:rPr>
          <w:rFonts w:ascii="Times New Roman" w:hAnsi="Times New Roman"/>
          <w:lang w:val="en-US"/>
        </w:rPr>
        <w:t>Role of Oxides and Porosity on High-Temperature Oxidation of Liquid-Fueled HVOF Thermal-Sprayed Ni50Cr Coatings</w:t>
      </w:r>
      <w:r>
        <w:rPr>
          <w:rFonts w:ascii="Times New Roman" w:hAnsi="Times New Roman"/>
          <w:lang w:val="en-US"/>
        </w:rPr>
        <w:t>"</w:t>
      </w:r>
      <w:r w:rsidRPr="00023961">
        <w:rPr>
          <w:rFonts w:ascii="Times New Roman" w:hAnsi="Times New Roman"/>
          <w:lang w:val="en-US"/>
        </w:rPr>
        <w:t>, Journal of Thermal Spray Technology, Januari, 2017</w:t>
      </w:r>
    </w:p>
    <w:p w:rsidR="00023961" w:rsidRDefault="00023961" w:rsidP="00023961">
      <w:pPr>
        <w:pStyle w:val="Refferensi"/>
        <w:rPr>
          <w:rFonts w:ascii="Times New Roman" w:hAnsi="Times New Roman"/>
          <w:lang w:val="en-US"/>
        </w:rPr>
      </w:pPr>
      <w:r w:rsidRPr="00023961">
        <w:rPr>
          <w:rFonts w:ascii="Times New Roman" w:hAnsi="Times New Roman"/>
          <w:lang w:val="en-US"/>
        </w:rPr>
        <w:t>[9]</w:t>
      </w:r>
      <w:r w:rsidRPr="00023961">
        <w:rPr>
          <w:rFonts w:ascii="Times New Roman" w:hAnsi="Times New Roman"/>
        </w:rPr>
        <w:t xml:space="preserve">ASTM Handbook. A240-12. </w:t>
      </w:r>
      <w:r>
        <w:rPr>
          <w:rFonts w:ascii="Times New Roman" w:hAnsi="Times New Roman"/>
          <w:lang w:val="en-US"/>
        </w:rPr>
        <w:t>"</w:t>
      </w:r>
      <w:r w:rsidRPr="00023961">
        <w:rPr>
          <w:rFonts w:ascii="Times New Roman" w:hAnsi="Times New Roman"/>
        </w:rPr>
        <w:t>Standard Specification for Chromium and Chromium-Nickel Stainless Steel Plate, Sheet, and Strip for Pressure Vessels and for General Applications</w:t>
      </w:r>
      <w:r>
        <w:rPr>
          <w:rFonts w:ascii="Times New Roman" w:hAnsi="Times New Roman"/>
          <w:lang w:val="en-US"/>
        </w:rPr>
        <w:t>",</w:t>
      </w:r>
      <w:r w:rsidRPr="00023961">
        <w:rPr>
          <w:rFonts w:ascii="Times New Roman" w:hAnsi="Times New Roman"/>
        </w:rPr>
        <w:t xml:space="preserve"> ASTM International.</w:t>
      </w:r>
    </w:p>
    <w:p w:rsidR="00023961" w:rsidRPr="00023961" w:rsidRDefault="00023961" w:rsidP="00023961">
      <w:pPr>
        <w:pStyle w:val="Refferensi"/>
        <w:rPr>
          <w:rFonts w:ascii="Times New Roman" w:hAnsi="Times New Roman"/>
          <w:lang w:val="en-US"/>
        </w:rPr>
      </w:pPr>
      <w:r w:rsidRPr="00023961">
        <w:rPr>
          <w:rFonts w:ascii="Times New Roman" w:hAnsi="Times New Roman"/>
          <w:lang w:val="en-US"/>
        </w:rPr>
        <w:t xml:space="preserve">[10] J.A.Cabral-Miramontes, dkk, </w:t>
      </w:r>
      <w:r>
        <w:rPr>
          <w:rFonts w:ascii="Times New Roman" w:hAnsi="Times New Roman"/>
          <w:lang w:val="en-US"/>
        </w:rPr>
        <w:t>"</w:t>
      </w:r>
      <w:r w:rsidRPr="00023961">
        <w:rPr>
          <w:rFonts w:ascii="Times New Roman" w:hAnsi="Times New Roman"/>
          <w:lang w:val="en-US"/>
        </w:rPr>
        <w:t>Parameter studies on High-vVelocity Oxy-Fuel Spraying of CoNiCrAlY Coatings Used in the Aeronautical Industry</w:t>
      </w:r>
      <w:r>
        <w:rPr>
          <w:rFonts w:ascii="Times New Roman" w:hAnsi="Times New Roman"/>
          <w:lang w:val="en-US"/>
        </w:rPr>
        <w:t>"</w:t>
      </w:r>
      <w:r w:rsidRPr="00023961">
        <w:rPr>
          <w:rFonts w:ascii="Times New Roman" w:hAnsi="Times New Roman"/>
          <w:lang w:val="en-US"/>
        </w:rPr>
        <w:t>, International Journal of Corrosion, 2014</w:t>
      </w:r>
    </w:p>
    <w:p w:rsidR="00AB089D" w:rsidRDefault="00AB089D" w:rsidP="00D52D37">
      <w:pPr>
        <w:pStyle w:val="IEEEReferenceItem"/>
        <w:numPr>
          <w:ilvl w:val="0"/>
          <w:numId w:val="0"/>
        </w:numPr>
        <w:ind w:left="432" w:hanging="432"/>
        <w:rPr>
          <w:sz w:val="20"/>
          <w:szCs w:val="18"/>
        </w:rPr>
      </w:pPr>
    </w:p>
    <w:p w:rsidR="00AB089D" w:rsidRPr="006B185F" w:rsidRDefault="00AB089D" w:rsidP="00D52D37">
      <w:pPr>
        <w:pStyle w:val="IEEEReferenceItem"/>
        <w:numPr>
          <w:ilvl w:val="0"/>
          <w:numId w:val="0"/>
        </w:numPr>
        <w:ind w:left="432" w:hanging="432"/>
        <w:rPr>
          <w:sz w:val="20"/>
          <w:szCs w:val="18"/>
        </w:rPr>
        <w:sectPr w:rsidR="00AB089D" w:rsidRPr="006B185F" w:rsidSect="00A85D61">
          <w:type w:val="continuous"/>
          <w:pgSz w:w="11906" w:h="16838"/>
          <w:pgMar w:top="1134" w:right="1134" w:bottom="1418" w:left="1134" w:header="709" w:footer="709" w:gutter="0"/>
          <w:pgNumType w:fmt="lowerRoman" w:start="7"/>
          <w:cols w:num="2" w:space="397"/>
          <w:docGrid w:linePitch="360"/>
        </w:sectPr>
      </w:pPr>
    </w:p>
    <w:p w:rsidR="00877D4C" w:rsidRPr="0003296C" w:rsidRDefault="00877D4C" w:rsidP="009926BC">
      <w:pPr>
        <w:pStyle w:val="IEEEReferenceItem"/>
        <w:numPr>
          <w:ilvl w:val="0"/>
          <w:numId w:val="0"/>
        </w:numPr>
      </w:pPr>
    </w:p>
    <w:sectPr w:rsidR="00877D4C" w:rsidRPr="0003296C" w:rsidSect="00A641AD">
      <w:type w:val="continuous"/>
      <w:pgSz w:w="11906" w:h="16838"/>
      <w:pgMar w:top="1134" w:right="1134" w:bottom="1418" w:left="1134" w:header="709" w:footer="709"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A9C" w:rsidRDefault="003D6A9C" w:rsidP="005C2D7F">
      <w:r>
        <w:separator/>
      </w:r>
    </w:p>
  </w:endnote>
  <w:endnote w:type="continuationSeparator" w:id="0">
    <w:p w:rsidR="003D6A9C" w:rsidRDefault="003D6A9C" w:rsidP="005C2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D61" w:rsidRDefault="00A85D61">
    <w:pPr>
      <w:pStyle w:val="Footer"/>
      <w:jc w:val="right"/>
    </w:pPr>
  </w:p>
  <w:p w:rsidR="00A85D61" w:rsidRDefault="00A85D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A9C" w:rsidRDefault="003D6A9C" w:rsidP="005C2D7F">
      <w:r>
        <w:separator/>
      </w:r>
    </w:p>
  </w:footnote>
  <w:footnote w:type="continuationSeparator" w:id="0">
    <w:p w:rsidR="003D6A9C" w:rsidRDefault="003D6A9C" w:rsidP="005C2D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91E290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E2E4D"/>
    <w:multiLevelType w:val="multilevel"/>
    <w:tmpl w:val="8D32637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6"/>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4B10477"/>
    <w:multiLevelType w:val="hybridMultilevel"/>
    <w:tmpl w:val="F9502B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328273D7"/>
    <w:multiLevelType w:val="multilevel"/>
    <w:tmpl w:val="9C8E938C"/>
    <w:numStyleLink w:val="IEEEBullet1"/>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87A2E3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bCs/>
        <w:i/>
        <w:iCs w:val="0"/>
        <w:caps/>
        <w:strike w:val="0"/>
        <w:dstrike w:val="0"/>
        <w:vanish w:val="0"/>
        <w:color w:val="000000"/>
        <w:spacing w:val="0"/>
        <w:kern w:val="0"/>
        <w:position w:val="0"/>
        <w:sz w:val="22"/>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6"/>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3"/>
  </w:num>
  <w:num w:numId="8">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n-ID"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17719"/>
    <w:rsid w:val="00023961"/>
    <w:rsid w:val="00027F1D"/>
    <w:rsid w:val="00031286"/>
    <w:rsid w:val="0003296C"/>
    <w:rsid w:val="00042F9F"/>
    <w:rsid w:val="000458C0"/>
    <w:rsid w:val="00054421"/>
    <w:rsid w:val="00062E46"/>
    <w:rsid w:val="00074AC8"/>
    <w:rsid w:val="00081408"/>
    <w:rsid w:val="00081EBE"/>
    <w:rsid w:val="00086EDC"/>
    <w:rsid w:val="00094958"/>
    <w:rsid w:val="00095DB3"/>
    <w:rsid w:val="000A359E"/>
    <w:rsid w:val="000A44A7"/>
    <w:rsid w:val="000B36A3"/>
    <w:rsid w:val="000B4F45"/>
    <w:rsid w:val="000C013C"/>
    <w:rsid w:val="000E3F84"/>
    <w:rsid w:val="00100DBF"/>
    <w:rsid w:val="0010433E"/>
    <w:rsid w:val="001056DF"/>
    <w:rsid w:val="001075C9"/>
    <w:rsid w:val="00114025"/>
    <w:rsid w:val="001160D2"/>
    <w:rsid w:val="001348A5"/>
    <w:rsid w:val="00151B8E"/>
    <w:rsid w:val="00182170"/>
    <w:rsid w:val="00183FDB"/>
    <w:rsid w:val="00186070"/>
    <w:rsid w:val="001928FB"/>
    <w:rsid w:val="00192BC7"/>
    <w:rsid w:val="001A50EA"/>
    <w:rsid w:val="001B297A"/>
    <w:rsid w:val="001B7F17"/>
    <w:rsid w:val="001C6A4C"/>
    <w:rsid w:val="001E0075"/>
    <w:rsid w:val="001F16CD"/>
    <w:rsid w:val="001F47D2"/>
    <w:rsid w:val="00210431"/>
    <w:rsid w:val="00212C6A"/>
    <w:rsid w:val="0022285A"/>
    <w:rsid w:val="00224C61"/>
    <w:rsid w:val="002451D3"/>
    <w:rsid w:val="00247CBD"/>
    <w:rsid w:val="00252334"/>
    <w:rsid w:val="0026105C"/>
    <w:rsid w:val="0027227B"/>
    <w:rsid w:val="00273AC7"/>
    <w:rsid w:val="00273D2C"/>
    <w:rsid w:val="00285ECD"/>
    <w:rsid w:val="00290E1B"/>
    <w:rsid w:val="00291B17"/>
    <w:rsid w:val="002A6742"/>
    <w:rsid w:val="002C1A7F"/>
    <w:rsid w:val="002C4239"/>
    <w:rsid w:val="002C559D"/>
    <w:rsid w:val="002D2D42"/>
    <w:rsid w:val="002F72D0"/>
    <w:rsid w:val="003003AB"/>
    <w:rsid w:val="00311C49"/>
    <w:rsid w:val="0032119E"/>
    <w:rsid w:val="00321304"/>
    <w:rsid w:val="00331F84"/>
    <w:rsid w:val="003414FE"/>
    <w:rsid w:val="00355ECA"/>
    <w:rsid w:val="00394D9B"/>
    <w:rsid w:val="003950A4"/>
    <w:rsid w:val="00395989"/>
    <w:rsid w:val="003A2171"/>
    <w:rsid w:val="003A3C45"/>
    <w:rsid w:val="003D6A9C"/>
    <w:rsid w:val="003E3577"/>
    <w:rsid w:val="003F3A61"/>
    <w:rsid w:val="003F4656"/>
    <w:rsid w:val="004013E0"/>
    <w:rsid w:val="00403A22"/>
    <w:rsid w:val="00410A5D"/>
    <w:rsid w:val="00414909"/>
    <w:rsid w:val="00425A6A"/>
    <w:rsid w:val="00426FBB"/>
    <w:rsid w:val="00460DCB"/>
    <w:rsid w:val="0047429A"/>
    <w:rsid w:val="00474D86"/>
    <w:rsid w:val="0048374C"/>
    <w:rsid w:val="00483E20"/>
    <w:rsid w:val="0048562B"/>
    <w:rsid w:val="0048771D"/>
    <w:rsid w:val="004A6605"/>
    <w:rsid w:val="004C45FA"/>
    <w:rsid w:val="004D5934"/>
    <w:rsid w:val="004E1BD8"/>
    <w:rsid w:val="004E452A"/>
    <w:rsid w:val="004E78E3"/>
    <w:rsid w:val="005004BF"/>
    <w:rsid w:val="00502E89"/>
    <w:rsid w:val="00510E95"/>
    <w:rsid w:val="00527D56"/>
    <w:rsid w:val="0053221F"/>
    <w:rsid w:val="00536FAE"/>
    <w:rsid w:val="00542C85"/>
    <w:rsid w:val="005506FA"/>
    <w:rsid w:val="00553510"/>
    <w:rsid w:val="00554186"/>
    <w:rsid w:val="0057322B"/>
    <w:rsid w:val="00585769"/>
    <w:rsid w:val="00591130"/>
    <w:rsid w:val="00591517"/>
    <w:rsid w:val="005954BF"/>
    <w:rsid w:val="005A3F28"/>
    <w:rsid w:val="005A40BE"/>
    <w:rsid w:val="005B13E2"/>
    <w:rsid w:val="005B47D7"/>
    <w:rsid w:val="005C2D7F"/>
    <w:rsid w:val="005C5526"/>
    <w:rsid w:val="005C62C6"/>
    <w:rsid w:val="005C79D9"/>
    <w:rsid w:val="005D7B9E"/>
    <w:rsid w:val="005F0834"/>
    <w:rsid w:val="005F6DC3"/>
    <w:rsid w:val="00601A8E"/>
    <w:rsid w:val="00603BA1"/>
    <w:rsid w:val="0062033E"/>
    <w:rsid w:val="00624482"/>
    <w:rsid w:val="0064799C"/>
    <w:rsid w:val="00654156"/>
    <w:rsid w:val="006634B4"/>
    <w:rsid w:val="00676D66"/>
    <w:rsid w:val="006A2336"/>
    <w:rsid w:val="006B185F"/>
    <w:rsid w:val="006B47CA"/>
    <w:rsid w:val="006B5126"/>
    <w:rsid w:val="006C1DD9"/>
    <w:rsid w:val="006C7AAA"/>
    <w:rsid w:val="006D1530"/>
    <w:rsid w:val="006D1C2A"/>
    <w:rsid w:val="006D264F"/>
    <w:rsid w:val="006E2A8D"/>
    <w:rsid w:val="006E7574"/>
    <w:rsid w:val="006F695C"/>
    <w:rsid w:val="00703333"/>
    <w:rsid w:val="00703430"/>
    <w:rsid w:val="007069BE"/>
    <w:rsid w:val="00723A45"/>
    <w:rsid w:val="00745C86"/>
    <w:rsid w:val="00764603"/>
    <w:rsid w:val="0076604D"/>
    <w:rsid w:val="007714AF"/>
    <w:rsid w:val="00786766"/>
    <w:rsid w:val="00790909"/>
    <w:rsid w:val="007932DD"/>
    <w:rsid w:val="00796462"/>
    <w:rsid w:val="007B5A07"/>
    <w:rsid w:val="007D3CD0"/>
    <w:rsid w:val="007D3E71"/>
    <w:rsid w:val="007E5D6A"/>
    <w:rsid w:val="007E645D"/>
    <w:rsid w:val="007E6C46"/>
    <w:rsid w:val="007F4E51"/>
    <w:rsid w:val="007F64C1"/>
    <w:rsid w:val="007F75CA"/>
    <w:rsid w:val="00814542"/>
    <w:rsid w:val="00821E08"/>
    <w:rsid w:val="008226DB"/>
    <w:rsid w:val="00834EFD"/>
    <w:rsid w:val="00844B24"/>
    <w:rsid w:val="0084515F"/>
    <w:rsid w:val="0085092D"/>
    <w:rsid w:val="00855726"/>
    <w:rsid w:val="00877D4C"/>
    <w:rsid w:val="00880E77"/>
    <w:rsid w:val="00883903"/>
    <w:rsid w:val="0089763B"/>
    <w:rsid w:val="008B0920"/>
    <w:rsid w:val="008B6AE3"/>
    <w:rsid w:val="008D1045"/>
    <w:rsid w:val="008D3B65"/>
    <w:rsid w:val="008D6EA0"/>
    <w:rsid w:val="008E27B6"/>
    <w:rsid w:val="008E47CF"/>
    <w:rsid w:val="008E5996"/>
    <w:rsid w:val="00901AE1"/>
    <w:rsid w:val="00910C4E"/>
    <w:rsid w:val="00911F8A"/>
    <w:rsid w:val="009143AB"/>
    <w:rsid w:val="00915511"/>
    <w:rsid w:val="009205B4"/>
    <w:rsid w:val="00947DEB"/>
    <w:rsid w:val="00950757"/>
    <w:rsid w:val="00955B59"/>
    <w:rsid w:val="0095783C"/>
    <w:rsid w:val="00984964"/>
    <w:rsid w:val="00992262"/>
    <w:rsid w:val="009926BC"/>
    <w:rsid w:val="009A4319"/>
    <w:rsid w:val="009A6C3F"/>
    <w:rsid w:val="009B52EE"/>
    <w:rsid w:val="009B73F2"/>
    <w:rsid w:val="009C12BD"/>
    <w:rsid w:val="009C50FE"/>
    <w:rsid w:val="009D2E76"/>
    <w:rsid w:val="009D3C79"/>
    <w:rsid w:val="009D7E51"/>
    <w:rsid w:val="00A03E75"/>
    <w:rsid w:val="00A10741"/>
    <w:rsid w:val="00A222D6"/>
    <w:rsid w:val="00A26B90"/>
    <w:rsid w:val="00A27E0C"/>
    <w:rsid w:val="00A32BFA"/>
    <w:rsid w:val="00A45FCE"/>
    <w:rsid w:val="00A641AD"/>
    <w:rsid w:val="00A75671"/>
    <w:rsid w:val="00A773CC"/>
    <w:rsid w:val="00A85D61"/>
    <w:rsid w:val="00A9318B"/>
    <w:rsid w:val="00A94AC1"/>
    <w:rsid w:val="00AA0176"/>
    <w:rsid w:val="00AB089D"/>
    <w:rsid w:val="00AB18B7"/>
    <w:rsid w:val="00AD17E3"/>
    <w:rsid w:val="00AD335D"/>
    <w:rsid w:val="00AF05FA"/>
    <w:rsid w:val="00AF792B"/>
    <w:rsid w:val="00B13051"/>
    <w:rsid w:val="00B14BC7"/>
    <w:rsid w:val="00B22826"/>
    <w:rsid w:val="00B432A9"/>
    <w:rsid w:val="00B55D5E"/>
    <w:rsid w:val="00B94516"/>
    <w:rsid w:val="00BB2855"/>
    <w:rsid w:val="00BD19C1"/>
    <w:rsid w:val="00BD25B8"/>
    <w:rsid w:val="00BE373F"/>
    <w:rsid w:val="00C012E1"/>
    <w:rsid w:val="00C04B8E"/>
    <w:rsid w:val="00C06BB4"/>
    <w:rsid w:val="00C10D20"/>
    <w:rsid w:val="00C12E0C"/>
    <w:rsid w:val="00C21916"/>
    <w:rsid w:val="00C3683A"/>
    <w:rsid w:val="00C457CA"/>
    <w:rsid w:val="00C57FB7"/>
    <w:rsid w:val="00C6041A"/>
    <w:rsid w:val="00C65F3F"/>
    <w:rsid w:val="00C72414"/>
    <w:rsid w:val="00C8462C"/>
    <w:rsid w:val="00C8667B"/>
    <w:rsid w:val="00CA3E97"/>
    <w:rsid w:val="00CA4CE3"/>
    <w:rsid w:val="00CD4F3F"/>
    <w:rsid w:val="00CE760F"/>
    <w:rsid w:val="00CF5978"/>
    <w:rsid w:val="00D01F55"/>
    <w:rsid w:val="00D20022"/>
    <w:rsid w:val="00D311F8"/>
    <w:rsid w:val="00D31D40"/>
    <w:rsid w:val="00D36B52"/>
    <w:rsid w:val="00D377C8"/>
    <w:rsid w:val="00D41274"/>
    <w:rsid w:val="00D414FE"/>
    <w:rsid w:val="00D43BF3"/>
    <w:rsid w:val="00D52D37"/>
    <w:rsid w:val="00D55D2C"/>
    <w:rsid w:val="00D767BB"/>
    <w:rsid w:val="00D939B0"/>
    <w:rsid w:val="00DB0D8D"/>
    <w:rsid w:val="00DB16E0"/>
    <w:rsid w:val="00DB2DF9"/>
    <w:rsid w:val="00DB7E63"/>
    <w:rsid w:val="00DC1362"/>
    <w:rsid w:val="00DC2055"/>
    <w:rsid w:val="00DD71E8"/>
    <w:rsid w:val="00DD7F83"/>
    <w:rsid w:val="00DE78AC"/>
    <w:rsid w:val="00E0641E"/>
    <w:rsid w:val="00E06664"/>
    <w:rsid w:val="00E304BC"/>
    <w:rsid w:val="00E32853"/>
    <w:rsid w:val="00E401F8"/>
    <w:rsid w:val="00E46425"/>
    <w:rsid w:val="00E47D0E"/>
    <w:rsid w:val="00E65018"/>
    <w:rsid w:val="00E93619"/>
    <w:rsid w:val="00E94339"/>
    <w:rsid w:val="00E97563"/>
    <w:rsid w:val="00EA346A"/>
    <w:rsid w:val="00EB0B63"/>
    <w:rsid w:val="00EB136F"/>
    <w:rsid w:val="00EC265C"/>
    <w:rsid w:val="00EC5923"/>
    <w:rsid w:val="00ED5DC9"/>
    <w:rsid w:val="00ED61CB"/>
    <w:rsid w:val="00EF38D1"/>
    <w:rsid w:val="00F063DF"/>
    <w:rsid w:val="00F06A72"/>
    <w:rsid w:val="00F136F0"/>
    <w:rsid w:val="00F179F3"/>
    <w:rsid w:val="00F20BBB"/>
    <w:rsid w:val="00F43BD8"/>
    <w:rsid w:val="00F562F3"/>
    <w:rsid w:val="00F6645D"/>
    <w:rsid w:val="00F70004"/>
    <w:rsid w:val="00F74B89"/>
    <w:rsid w:val="00F75133"/>
    <w:rsid w:val="00F83AFD"/>
    <w:rsid w:val="00F93211"/>
    <w:rsid w:val="00FA3899"/>
    <w:rsid w:val="00FA4909"/>
    <w:rsid w:val="00FA6751"/>
    <w:rsid w:val="00FB1048"/>
    <w:rsid w:val="00FB62C4"/>
    <w:rsid w:val="00FB7701"/>
    <w:rsid w:val="00FC5DB5"/>
    <w:rsid w:val="00FD1AC5"/>
    <w:rsid w:val="00FD33D5"/>
    <w:rsid w:val="00FD5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6E2401-1BE8-4F6A-8C58-16737DBEE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176"/>
    <w:rPr>
      <w:sz w:val="24"/>
      <w:szCs w:val="24"/>
      <w:lang w:val="en-AU" w:eastAsia="zh-CN"/>
    </w:rPr>
  </w:style>
  <w:style w:type="paragraph" w:styleId="Heading1">
    <w:name w:val="heading 1"/>
    <w:basedOn w:val="Normal"/>
    <w:next w:val="Normal"/>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7"/>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6"/>
      </w:numPr>
      <w:adjustRightInd w:val="0"/>
      <w:snapToGrid w:val="0"/>
      <w:spacing w:before="180" w:after="60"/>
      <w:ind w:left="289" w:hanging="289"/>
      <w:jc w:val="center"/>
    </w:pPr>
    <w:rPr>
      <w:smallCaps/>
      <w:sz w:val="20"/>
    </w:rPr>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7"/>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1075C9"/>
    <w:rPr>
      <w:rFonts w:ascii="Tahoma" w:hAnsi="Tahoma" w:cs="Tahoma"/>
      <w:sz w:val="16"/>
      <w:szCs w:val="16"/>
    </w:rPr>
  </w:style>
  <w:style w:type="character" w:customStyle="1" w:styleId="BalloonTextChar">
    <w:name w:val="Balloon Text Char"/>
    <w:basedOn w:val="DefaultParagraphFont"/>
    <w:link w:val="BalloonText"/>
    <w:rsid w:val="001075C9"/>
    <w:rPr>
      <w:rFonts w:ascii="Tahoma" w:hAnsi="Tahoma" w:cs="Tahoma"/>
      <w:sz w:val="16"/>
      <w:szCs w:val="16"/>
      <w:lang w:val="en-AU" w:eastAsia="zh-CN"/>
    </w:rPr>
  </w:style>
  <w:style w:type="character" w:customStyle="1" w:styleId="longtext">
    <w:name w:val="long_text"/>
    <w:basedOn w:val="DefaultParagraphFont"/>
    <w:rsid w:val="0095783C"/>
  </w:style>
  <w:style w:type="character" w:customStyle="1" w:styleId="shorttext">
    <w:name w:val="short_text"/>
    <w:basedOn w:val="DefaultParagraphFont"/>
    <w:rsid w:val="00EF38D1"/>
  </w:style>
  <w:style w:type="character" w:customStyle="1" w:styleId="mediumtext">
    <w:name w:val="medium_text"/>
    <w:basedOn w:val="DefaultParagraphFont"/>
    <w:rsid w:val="00EF38D1"/>
  </w:style>
  <w:style w:type="paragraph" w:customStyle="1" w:styleId="Text">
    <w:name w:val="Text"/>
    <w:basedOn w:val="Normal"/>
    <w:rsid w:val="00186070"/>
    <w:pPr>
      <w:widowControl w:val="0"/>
      <w:autoSpaceDE w:val="0"/>
      <w:autoSpaceDN w:val="0"/>
      <w:spacing w:line="252" w:lineRule="auto"/>
      <w:ind w:firstLine="202"/>
      <w:jc w:val="both"/>
    </w:pPr>
    <w:rPr>
      <w:rFonts w:eastAsia="Times New Roman"/>
      <w:sz w:val="20"/>
      <w:szCs w:val="20"/>
      <w:lang w:val="en-US" w:eastAsia="en-US"/>
    </w:rPr>
  </w:style>
  <w:style w:type="paragraph" w:styleId="Header">
    <w:name w:val="header"/>
    <w:basedOn w:val="Normal"/>
    <w:link w:val="HeaderChar"/>
    <w:uiPriority w:val="99"/>
    <w:rsid w:val="005C2D7F"/>
    <w:pPr>
      <w:tabs>
        <w:tab w:val="center" w:pos="4680"/>
        <w:tab w:val="right" w:pos="9360"/>
      </w:tabs>
    </w:pPr>
  </w:style>
  <w:style w:type="character" w:customStyle="1" w:styleId="HeaderChar">
    <w:name w:val="Header Char"/>
    <w:basedOn w:val="DefaultParagraphFont"/>
    <w:link w:val="Header"/>
    <w:uiPriority w:val="99"/>
    <w:rsid w:val="005C2D7F"/>
    <w:rPr>
      <w:sz w:val="24"/>
      <w:szCs w:val="24"/>
      <w:lang w:val="en-AU" w:eastAsia="zh-CN"/>
    </w:rPr>
  </w:style>
  <w:style w:type="paragraph" w:styleId="Footer">
    <w:name w:val="footer"/>
    <w:basedOn w:val="Normal"/>
    <w:link w:val="FooterChar"/>
    <w:uiPriority w:val="99"/>
    <w:rsid w:val="005C2D7F"/>
    <w:pPr>
      <w:tabs>
        <w:tab w:val="center" w:pos="4680"/>
        <w:tab w:val="right" w:pos="9360"/>
      </w:tabs>
    </w:pPr>
  </w:style>
  <w:style w:type="character" w:customStyle="1" w:styleId="FooterChar">
    <w:name w:val="Footer Char"/>
    <w:basedOn w:val="DefaultParagraphFont"/>
    <w:link w:val="Footer"/>
    <w:uiPriority w:val="99"/>
    <w:rsid w:val="005C2D7F"/>
    <w:rPr>
      <w:sz w:val="24"/>
      <w:szCs w:val="24"/>
      <w:lang w:val="en-AU" w:eastAsia="zh-CN"/>
    </w:rPr>
  </w:style>
  <w:style w:type="character" w:styleId="PlaceholderText">
    <w:name w:val="Placeholder Text"/>
    <w:basedOn w:val="DefaultParagraphFont"/>
    <w:uiPriority w:val="99"/>
    <w:semiHidden/>
    <w:rsid w:val="006634B4"/>
    <w:rPr>
      <w:color w:val="808080"/>
    </w:rPr>
  </w:style>
  <w:style w:type="character" w:styleId="BookTitle">
    <w:name w:val="Book Title"/>
    <w:basedOn w:val="DefaultParagraphFont"/>
    <w:uiPriority w:val="33"/>
    <w:qFormat/>
    <w:rsid w:val="00F70004"/>
    <w:rPr>
      <w:b/>
      <w:bCs/>
      <w:smallCaps/>
      <w:spacing w:val="5"/>
    </w:rPr>
  </w:style>
  <w:style w:type="paragraph" w:customStyle="1" w:styleId="Afiliasi">
    <w:name w:val="Afiliasi"/>
    <w:basedOn w:val="Normal"/>
    <w:autoRedefine/>
    <w:qFormat/>
    <w:rsid w:val="00B13051"/>
    <w:pPr>
      <w:jc w:val="center"/>
    </w:pPr>
    <w:rPr>
      <w:rFonts w:ascii="Cambria" w:eastAsia="Times New Roman" w:hAnsi="Cambria"/>
      <w:sz w:val="20"/>
      <w:szCs w:val="20"/>
      <w:lang w:val="fr-FR" w:eastAsia="id-ID"/>
    </w:rPr>
  </w:style>
  <w:style w:type="paragraph" w:customStyle="1" w:styleId="TeksArtikel">
    <w:name w:val="Teks Artikel"/>
    <w:basedOn w:val="Normal"/>
    <w:link w:val="TeksArtikelChar"/>
    <w:qFormat/>
    <w:rsid w:val="00BE373F"/>
    <w:pPr>
      <w:spacing w:line="276" w:lineRule="auto"/>
      <w:ind w:firstLine="360"/>
      <w:jc w:val="both"/>
    </w:pPr>
    <w:rPr>
      <w:rFonts w:ascii="Cambria" w:eastAsia="Times New Roman" w:hAnsi="Cambria"/>
      <w:sz w:val="20"/>
      <w:szCs w:val="20"/>
      <w:lang w:val="id-ID" w:eastAsia="id-ID"/>
    </w:rPr>
  </w:style>
  <w:style w:type="character" w:customStyle="1" w:styleId="TeksArtikelChar">
    <w:name w:val="Teks Artikel Char"/>
    <w:basedOn w:val="DefaultParagraphFont"/>
    <w:link w:val="TeksArtikel"/>
    <w:rsid w:val="00BE373F"/>
    <w:rPr>
      <w:rFonts w:ascii="Cambria" w:eastAsia="Times New Roman" w:hAnsi="Cambria"/>
      <w:lang w:val="id-ID" w:eastAsia="id-ID"/>
    </w:rPr>
  </w:style>
  <w:style w:type="paragraph" w:styleId="ListParagraph">
    <w:name w:val="List Paragraph"/>
    <w:basedOn w:val="Normal"/>
    <w:uiPriority w:val="34"/>
    <w:qFormat/>
    <w:rsid w:val="00BE373F"/>
    <w:pPr>
      <w:spacing w:after="200" w:line="276" w:lineRule="auto"/>
      <w:ind w:left="720"/>
      <w:contextualSpacing/>
    </w:pPr>
    <w:rPr>
      <w:rFonts w:ascii="Calibri" w:eastAsia="Times New Roman" w:hAnsi="Calibri"/>
      <w:sz w:val="22"/>
      <w:szCs w:val="22"/>
      <w:lang w:val="id-ID" w:eastAsia="id-ID"/>
    </w:rPr>
  </w:style>
  <w:style w:type="paragraph" w:customStyle="1" w:styleId="Section2">
    <w:name w:val="Section 2"/>
    <w:basedOn w:val="Heading2"/>
    <w:link w:val="Section2Char"/>
    <w:qFormat/>
    <w:rsid w:val="00A222D6"/>
    <w:pPr>
      <w:keepNext w:val="0"/>
      <w:tabs>
        <w:tab w:val="num" w:pos="288"/>
      </w:tabs>
      <w:spacing w:before="120" w:after="40" w:line="276" w:lineRule="auto"/>
      <w:ind w:left="380" w:hanging="380"/>
    </w:pPr>
    <w:rPr>
      <w:rFonts w:ascii="Cambria" w:eastAsia="Times New Roman" w:hAnsi="Cambria" w:cs="Times New Roman"/>
      <w:bCs w:val="0"/>
      <w:i w:val="0"/>
      <w:iCs w:val="0"/>
      <w:sz w:val="22"/>
      <w:szCs w:val="22"/>
      <w:lang w:val="id-ID" w:eastAsia="id-ID"/>
    </w:rPr>
  </w:style>
  <w:style w:type="character" w:customStyle="1" w:styleId="Section2Char">
    <w:name w:val="Section 2 Char"/>
    <w:basedOn w:val="DefaultParagraphFont"/>
    <w:link w:val="Section2"/>
    <w:rsid w:val="00A222D6"/>
    <w:rPr>
      <w:rFonts w:ascii="Cambria" w:eastAsia="Times New Roman" w:hAnsi="Cambria" w:cs="Times New Roman"/>
      <w:b/>
      <w:sz w:val="22"/>
      <w:szCs w:val="22"/>
      <w:lang w:val="id-ID" w:eastAsia="id-ID"/>
    </w:rPr>
  </w:style>
  <w:style w:type="paragraph" w:customStyle="1" w:styleId="Refferensi">
    <w:name w:val="Refferensi"/>
    <w:basedOn w:val="Normal"/>
    <w:qFormat/>
    <w:rsid w:val="00023961"/>
    <w:pPr>
      <w:tabs>
        <w:tab w:val="left" w:pos="426"/>
      </w:tabs>
      <w:autoSpaceDE w:val="0"/>
      <w:autoSpaceDN w:val="0"/>
      <w:adjustRightInd w:val="0"/>
      <w:spacing w:after="40"/>
      <w:ind w:left="426" w:hanging="426"/>
      <w:jc w:val="both"/>
    </w:pPr>
    <w:rPr>
      <w:rFonts w:ascii="Cambria" w:eastAsia="Times New Roman" w:hAnsi="Cambria"/>
      <w:noProof/>
      <w:sz w:val="20"/>
      <w:szCs w:val="20"/>
      <w:lang w:val="id-ID" w:eastAsia="id-ID"/>
    </w:rPr>
  </w:style>
  <w:style w:type="character" w:styleId="Hyperlink">
    <w:name w:val="Hyperlink"/>
    <w:basedOn w:val="DefaultParagraphFont"/>
    <w:uiPriority w:val="99"/>
    <w:unhideWhenUsed/>
    <w:rsid w:val="000239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35053">
      <w:bodyDiv w:val="1"/>
      <w:marLeft w:val="0"/>
      <w:marRight w:val="0"/>
      <w:marTop w:val="0"/>
      <w:marBottom w:val="0"/>
      <w:divBdr>
        <w:top w:val="none" w:sz="0" w:space="0" w:color="auto"/>
        <w:left w:val="none" w:sz="0" w:space="0" w:color="auto"/>
        <w:bottom w:val="none" w:sz="0" w:space="0" w:color="auto"/>
        <w:right w:val="none" w:sz="0" w:space="0" w:color="auto"/>
      </w:divBdr>
    </w:div>
    <w:div w:id="133715771">
      <w:bodyDiv w:val="1"/>
      <w:marLeft w:val="0"/>
      <w:marRight w:val="0"/>
      <w:marTop w:val="0"/>
      <w:marBottom w:val="0"/>
      <w:divBdr>
        <w:top w:val="none" w:sz="0" w:space="0" w:color="auto"/>
        <w:left w:val="none" w:sz="0" w:space="0" w:color="auto"/>
        <w:bottom w:val="none" w:sz="0" w:space="0" w:color="auto"/>
        <w:right w:val="none" w:sz="0" w:space="0" w:color="auto"/>
      </w:divBdr>
    </w:div>
    <w:div w:id="380443662">
      <w:bodyDiv w:val="1"/>
      <w:marLeft w:val="0"/>
      <w:marRight w:val="0"/>
      <w:marTop w:val="0"/>
      <w:marBottom w:val="0"/>
      <w:divBdr>
        <w:top w:val="none" w:sz="0" w:space="0" w:color="auto"/>
        <w:left w:val="none" w:sz="0" w:space="0" w:color="auto"/>
        <w:bottom w:val="none" w:sz="0" w:space="0" w:color="auto"/>
        <w:right w:val="none" w:sz="0" w:space="0" w:color="auto"/>
      </w:divBdr>
      <w:divsChild>
        <w:div w:id="250702631">
          <w:marLeft w:val="0"/>
          <w:marRight w:val="0"/>
          <w:marTop w:val="0"/>
          <w:marBottom w:val="0"/>
          <w:divBdr>
            <w:top w:val="none" w:sz="0" w:space="0" w:color="auto"/>
            <w:left w:val="none" w:sz="0" w:space="0" w:color="auto"/>
            <w:bottom w:val="none" w:sz="0" w:space="0" w:color="auto"/>
            <w:right w:val="none" w:sz="0" w:space="0" w:color="auto"/>
          </w:divBdr>
        </w:div>
        <w:div w:id="275066539">
          <w:marLeft w:val="0"/>
          <w:marRight w:val="0"/>
          <w:marTop w:val="0"/>
          <w:marBottom w:val="0"/>
          <w:divBdr>
            <w:top w:val="none" w:sz="0" w:space="0" w:color="auto"/>
            <w:left w:val="none" w:sz="0" w:space="0" w:color="auto"/>
            <w:bottom w:val="none" w:sz="0" w:space="0" w:color="auto"/>
            <w:right w:val="none" w:sz="0" w:space="0" w:color="auto"/>
          </w:divBdr>
        </w:div>
        <w:div w:id="461728948">
          <w:marLeft w:val="0"/>
          <w:marRight w:val="0"/>
          <w:marTop w:val="0"/>
          <w:marBottom w:val="0"/>
          <w:divBdr>
            <w:top w:val="none" w:sz="0" w:space="0" w:color="auto"/>
            <w:left w:val="none" w:sz="0" w:space="0" w:color="auto"/>
            <w:bottom w:val="none" w:sz="0" w:space="0" w:color="auto"/>
            <w:right w:val="none" w:sz="0" w:space="0" w:color="auto"/>
          </w:divBdr>
        </w:div>
        <w:div w:id="884870747">
          <w:marLeft w:val="0"/>
          <w:marRight w:val="0"/>
          <w:marTop w:val="0"/>
          <w:marBottom w:val="0"/>
          <w:divBdr>
            <w:top w:val="none" w:sz="0" w:space="0" w:color="auto"/>
            <w:left w:val="none" w:sz="0" w:space="0" w:color="auto"/>
            <w:bottom w:val="none" w:sz="0" w:space="0" w:color="auto"/>
            <w:right w:val="none" w:sz="0" w:space="0" w:color="auto"/>
          </w:divBdr>
        </w:div>
        <w:div w:id="1099911416">
          <w:marLeft w:val="0"/>
          <w:marRight w:val="0"/>
          <w:marTop w:val="0"/>
          <w:marBottom w:val="0"/>
          <w:divBdr>
            <w:top w:val="none" w:sz="0" w:space="0" w:color="auto"/>
            <w:left w:val="none" w:sz="0" w:space="0" w:color="auto"/>
            <w:bottom w:val="none" w:sz="0" w:space="0" w:color="auto"/>
            <w:right w:val="none" w:sz="0" w:space="0" w:color="auto"/>
          </w:divBdr>
        </w:div>
        <w:div w:id="1179391953">
          <w:marLeft w:val="0"/>
          <w:marRight w:val="0"/>
          <w:marTop w:val="0"/>
          <w:marBottom w:val="0"/>
          <w:divBdr>
            <w:top w:val="none" w:sz="0" w:space="0" w:color="auto"/>
            <w:left w:val="none" w:sz="0" w:space="0" w:color="auto"/>
            <w:bottom w:val="none" w:sz="0" w:space="0" w:color="auto"/>
            <w:right w:val="none" w:sz="0" w:space="0" w:color="auto"/>
          </w:divBdr>
        </w:div>
        <w:div w:id="1222980091">
          <w:marLeft w:val="0"/>
          <w:marRight w:val="0"/>
          <w:marTop w:val="0"/>
          <w:marBottom w:val="0"/>
          <w:divBdr>
            <w:top w:val="none" w:sz="0" w:space="0" w:color="auto"/>
            <w:left w:val="none" w:sz="0" w:space="0" w:color="auto"/>
            <w:bottom w:val="none" w:sz="0" w:space="0" w:color="auto"/>
            <w:right w:val="none" w:sz="0" w:space="0" w:color="auto"/>
          </w:divBdr>
        </w:div>
        <w:div w:id="1243291979">
          <w:marLeft w:val="0"/>
          <w:marRight w:val="0"/>
          <w:marTop w:val="0"/>
          <w:marBottom w:val="0"/>
          <w:divBdr>
            <w:top w:val="none" w:sz="0" w:space="0" w:color="auto"/>
            <w:left w:val="none" w:sz="0" w:space="0" w:color="auto"/>
            <w:bottom w:val="none" w:sz="0" w:space="0" w:color="auto"/>
            <w:right w:val="none" w:sz="0" w:space="0" w:color="auto"/>
          </w:divBdr>
        </w:div>
        <w:div w:id="1303853572">
          <w:marLeft w:val="0"/>
          <w:marRight w:val="0"/>
          <w:marTop w:val="0"/>
          <w:marBottom w:val="0"/>
          <w:divBdr>
            <w:top w:val="none" w:sz="0" w:space="0" w:color="auto"/>
            <w:left w:val="none" w:sz="0" w:space="0" w:color="auto"/>
            <w:bottom w:val="none" w:sz="0" w:space="0" w:color="auto"/>
            <w:right w:val="none" w:sz="0" w:space="0" w:color="auto"/>
          </w:divBdr>
        </w:div>
        <w:div w:id="1416971837">
          <w:marLeft w:val="0"/>
          <w:marRight w:val="0"/>
          <w:marTop w:val="0"/>
          <w:marBottom w:val="0"/>
          <w:divBdr>
            <w:top w:val="none" w:sz="0" w:space="0" w:color="auto"/>
            <w:left w:val="none" w:sz="0" w:space="0" w:color="auto"/>
            <w:bottom w:val="none" w:sz="0" w:space="0" w:color="auto"/>
            <w:right w:val="none" w:sz="0" w:space="0" w:color="auto"/>
          </w:divBdr>
        </w:div>
        <w:div w:id="1584487983">
          <w:marLeft w:val="0"/>
          <w:marRight w:val="0"/>
          <w:marTop w:val="0"/>
          <w:marBottom w:val="0"/>
          <w:divBdr>
            <w:top w:val="none" w:sz="0" w:space="0" w:color="auto"/>
            <w:left w:val="none" w:sz="0" w:space="0" w:color="auto"/>
            <w:bottom w:val="none" w:sz="0" w:space="0" w:color="auto"/>
            <w:right w:val="none" w:sz="0" w:space="0" w:color="auto"/>
          </w:divBdr>
        </w:div>
        <w:div w:id="1711295711">
          <w:marLeft w:val="0"/>
          <w:marRight w:val="0"/>
          <w:marTop w:val="0"/>
          <w:marBottom w:val="0"/>
          <w:divBdr>
            <w:top w:val="none" w:sz="0" w:space="0" w:color="auto"/>
            <w:left w:val="none" w:sz="0" w:space="0" w:color="auto"/>
            <w:bottom w:val="none" w:sz="0" w:space="0" w:color="auto"/>
            <w:right w:val="none" w:sz="0" w:space="0" w:color="auto"/>
          </w:divBdr>
        </w:div>
        <w:div w:id="1756433642">
          <w:marLeft w:val="0"/>
          <w:marRight w:val="0"/>
          <w:marTop w:val="0"/>
          <w:marBottom w:val="0"/>
          <w:divBdr>
            <w:top w:val="none" w:sz="0" w:space="0" w:color="auto"/>
            <w:left w:val="none" w:sz="0" w:space="0" w:color="auto"/>
            <w:bottom w:val="none" w:sz="0" w:space="0" w:color="auto"/>
            <w:right w:val="none" w:sz="0" w:space="0" w:color="auto"/>
          </w:divBdr>
        </w:div>
        <w:div w:id="2116124114">
          <w:marLeft w:val="0"/>
          <w:marRight w:val="0"/>
          <w:marTop w:val="0"/>
          <w:marBottom w:val="0"/>
          <w:divBdr>
            <w:top w:val="none" w:sz="0" w:space="0" w:color="auto"/>
            <w:left w:val="none" w:sz="0" w:space="0" w:color="auto"/>
            <w:bottom w:val="none" w:sz="0" w:space="0" w:color="auto"/>
            <w:right w:val="none" w:sz="0" w:space="0" w:color="auto"/>
          </w:divBdr>
        </w:div>
      </w:divsChild>
    </w:div>
    <w:div w:id="450512050">
      <w:bodyDiv w:val="1"/>
      <w:marLeft w:val="0"/>
      <w:marRight w:val="0"/>
      <w:marTop w:val="0"/>
      <w:marBottom w:val="0"/>
      <w:divBdr>
        <w:top w:val="none" w:sz="0" w:space="0" w:color="auto"/>
        <w:left w:val="none" w:sz="0" w:space="0" w:color="auto"/>
        <w:bottom w:val="none" w:sz="0" w:space="0" w:color="auto"/>
        <w:right w:val="none" w:sz="0" w:space="0" w:color="auto"/>
      </w:divBdr>
    </w:div>
    <w:div w:id="521282842">
      <w:bodyDiv w:val="1"/>
      <w:marLeft w:val="0"/>
      <w:marRight w:val="0"/>
      <w:marTop w:val="0"/>
      <w:marBottom w:val="0"/>
      <w:divBdr>
        <w:top w:val="none" w:sz="0" w:space="0" w:color="auto"/>
        <w:left w:val="none" w:sz="0" w:space="0" w:color="auto"/>
        <w:bottom w:val="none" w:sz="0" w:space="0" w:color="auto"/>
        <w:right w:val="none" w:sz="0" w:space="0" w:color="auto"/>
      </w:divBdr>
    </w:div>
    <w:div w:id="526530700">
      <w:bodyDiv w:val="1"/>
      <w:marLeft w:val="0"/>
      <w:marRight w:val="0"/>
      <w:marTop w:val="0"/>
      <w:marBottom w:val="0"/>
      <w:divBdr>
        <w:top w:val="none" w:sz="0" w:space="0" w:color="auto"/>
        <w:left w:val="none" w:sz="0" w:space="0" w:color="auto"/>
        <w:bottom w:val="none" w:sz="0" w:space="0" w:color="auto"/>
        <w:right w:val="none" w:sz="0" w:space="0" w:color="auto"/>
      </w:divBdr>
    </w:div>
    <w:div w:id="533925508">
      <w:bodyDiv w:val="1"/>
      <w:marLeft w:val="0"/>
      <w:marRight w:val="0"/>
      <w:marTop w:val="0"/>
      <w:marBottom w:val="0"/>
      <w:divBdr>
        <w:top w:val="none" w:sz="0" w:space="0" w:color="auto"/>
        <w:left w:val="none" w:sz="0" w:space="0" w:color="auto"/>
        <w:bottom w:val="none" w:sz="0" w:space="0" w:color="auto"/>
        <w:right w:val="none" w:sz="0" w:space="0" w:color="auto"/>
      </w:divBdr>
    </w:div>
    <w:div w:id="647788571">
      <w:bodyDiv w:val="1"/>
      <w:marLeft w:val="0"/>
      <w:marRight w:val="0"/>
      <w:marTop w:val="0"/>
      <w:marBottom w:val="0"/>
      <w:divBdr>
        <w:top w:val="none" w:sz="0" w:space="0" w:color="auto"/>
        <w:left w:val="none" w:sz="0" w:space="0" w:color="auto"/>
        <w:bottom w:val="none" w:sz="0" w:space="0" w:color="auto"/>
        <w:right w:val="none" w:sz="0" w:space="0" w:color="auto"/>
      </w:divBdr>
    </w:div>
    <w:div w:id="704404946">
      <w:bodyDiv w:val="1"/>
      <w:marLeft w:val="0"/>
      <w:marRight w:val="0"/>
      <w:marTop w:val="0"/>
      <w:marBottom w:val="0"/>
      <w:divBdr>
        <w:top w:val="none" w:sz="0" w:space="0" w:color="auto"/>
        <w:left w:val="none" w:sz="0" w:space="0" w:color="auto"/>
        <w:bottom w:val="none" w:sz="0" w:space="0" w:color="auto"/>
        <w:right w:val="none" w:sz="0" w:space="0" w:color="auto"/>
      </w:divBdr>
    </w:div>
    <w:div w:id="707877873">
      <w:bodyDiv w:val="1"/>
      <w:marLeft w:val="0"/>
      <w:marRight w:val="0"/>
      <w:marTop w:val="0"/>
      <w:marBottom w:val="0"/>
      <w:divBdr>
        <w:top w:val="none" w:sz="0" w:space="0" w:color="auto"/>
        <w:left w:val="none" w:sz="0" w:space="0" w:color="auto"/>
        <w:bottom w:val="none" w:sz="0" w:space="0" w:color="auto"/>
        <w:right w:val="none" w:sz="0" w:space="0" w:color="auto"/>
      </w:divBdr>
    </w:div>
    <w:div w:id="798379160">
      <w:bodyDiv w:val="1"/>
      <w:marLeft w:val="0"/>
      <w:marRight w:val="0"/>
      <w:marTop w:val="0"/>
      <w:marBottom w:val="0"/>
      <w:divBdr>
        <w:top w:val="none" w:sz="0" w:space="0" w:color="auto"/>
        <w:left w:val="none" w:sz="0" w:space="0" w:color="auto"/>
        <w:bottom w:val="none" w:sz="0" w:space="0" w:color="auto"/>
        <w:right w:val="none" w:sz="0" w:space="0" w:color="auto"/>
      </w:divBdr>
    </w:div>
    <w:div w:id="903642128">
      <w:bodyDiv w:val="1"/>
      <w:marLeft w:val="0"/>
      <w:marRight w:val="0"/>
      <w:marTop w:val="0"/>
      <w:marBottom w:val="0"/>
      <w:divBdr>
        <w:top w:val="none" w:sz="0" w:space="0" w:color="auto"/>
        <w:left w:val="none" w:sz="0" w:space="0" w:color="auto"/>
        <w:bottom w:val="none" w:sz="0" w:space="0" w:color="auto"/>
        <w:right w:val="none" w:sz="0" w:space="0" w:color="auto"/>
      </w:divBdr>
    </w:div>
    <w:div w:id="1172451225">
      <w:bodyDiv w:val="1"/>
      <w:marLeft w:val="0"/>
      <w:marRight w:val="0"/>
      <w:marTop w:val="0"/>
      <w:marBottom w:val="0"/>
      <w:divBdr>
        <w:top w:val="none" w:sz="0" w:space="0" w:color="auto"/>
        <w:left w:val="none" w:sz="0" w:space="0" w:color="auto"/>
        <w:bottom w:val="none" w:sz="0" w:space="0" w:color="auto"/>
        <w:right w:val="none" w:sz="0" w:space="0" w:color="auto"/>
      </w:divBdr>
    </w:div>
    <w:div w:id="1178665019">
      <w:bodyDiv w:val="1"/>
      <w:marLeft w:val="0"/>
      <w:marRight w:val="0"/>
      <w:marTop w:val="0"/>
      <w:marBottom w:val="0"/>
      <w:divBdr>
        <w:top w:val="none" w:sz="0" w:space="0" w:color="auto"/>
        <w:left w:val="none" w:sz="0" w:space="0" w:color="auto"/>
        <w:bottom w:val="none" w:sz="0" w:space="0" w:color="auto"/>
        <w:right w:val="none" w:sz="0" w:space="0" w:color="auto"/>
      </w:divBdr>
    </w:div>
    <w:div w:id="1253130093">
      <w:bodyDiv w:val="1"/>
      <w:marLeft w:val="0"/>
      <w:marRight w:val="0"/>
      <w:marTop w:val="0"/>
      <w:marBottom w:val="0"/>
      <w:divBdr>
        <w:top w:val="none" w:sz="0" w:space="0" w:color="auto"/>
        <w:left w:val="none" w:sz="0" w:space="0" w:color="auto"/>
        <w:bottom w:val="none" w:sz="0" w:space="0" w:color="auto"/>
        <w:right w:val="none" w:sz="0" w:space="0" w:color="auto"/>
      </w:divBdr>
    </w:div>
    <w:div w:id="1648585279">
      <w:bodyDiv w:val="1"/>
      <w:marLeft w:val="0"/>
      <w:marRight w:val="0"/>
      <w:marTop w:val="0"/>
      <w:marBottom w:val="0"/>
      <w:divBdr>
        <w:top w:val="none" w:sz="0" w:space="0" w:color="auto"/>
        <w:left w:val="none" w:sz="0" w:space="0" w:color="auto"/>
        <w:bottom w:val="none" w:sz="0" w:space="0" w:color="auto"/>
        <w:right w:val="none" w:sz="0" w:space="0" w:color="auto"/>
      </w:divBdr>
    </w:div>
    <w:div w:id="1704789493">
      <w:bodyDiv w:val="1"/>
      <w:marLeft w:val="0"/>
      <w:marRight w:val="0"/>
      <w:marTop w:val="0"/>
      <w:marBottom w:val="0"/>
      <w:divBdr>
        <w:top w:val="none" w:sz="0" w:space="0" w:color="auto"/>
        <w:left w:val="none" w:sz="0" w:space="0" w:color="auto"/>
        <w:bottom w:val="none" w:sz="0" w:space="0" w:color="auto"/>
        <w:right w:val="none" w:sz="0" w:space="0" w:color="auto"/>
      </w:divBdr>
      <w:divsChild>
        <w:div w:id="79834593">
          <w:marLeft w:val="0"/>
          <w:marRight w:val="0"/>
          <w:marTop w:val="0"/>
          <w:marBottom w:val="0"/>
          <w:divBdr>
            <w:top w:val="none" w:sz="0" w:space="0" w:color="auto"/>
            <w:left w:val="none" w:sz="0" w:space="0" w:color="auto"/>
            <w:bottom w:val="none" w:sz="0" w:space="0" w:color="auto"/>
            <w:right w:val="none" w:sz="0" w:space="0" w:color="auto"/>
          </w:divBdr>
        </w:div>
        <w:div w:id="122816799">
          <w:marLeft w:val="0"/>
          <w:marRight w:val="0"/>
          <w:marTop w:val="0"/>
          <w:marBottom w:val="0"/>
          <w:divBdr>
            <w:top w:val="none" w:sz="0" w:space="0" w:color="auto"/>
            <w:left w:val="none" w:sz="0" w:space="0" w:color="auto"/>
            <w:bottom w:val="none" w:sz="0" w:space="0" w:color="auto"/>
            <w:right w:val="none" w:sz="0" w:space="0" w:color="auto"/>
          </w:divBdr>
        </w:div>
        <w:div w:id="181943114">
          <w:marLeft w:val="0"/>
          <w:marRight w:val="0"/>
          <w:marTop w:val="0"/>
          <w:marBottom w:val="0"/>
          <w:divBdr>
            <w:top w:val="none" w:sz="0" w:space="0" w:color="auto"/>
            <w:left w:val="none" w:sz="0" w:space="0" w:color="auto"/>
            <w:bottom w:val="none" w:sz="0" w:space="0" w:color="auto"/>
            <w:right w:val="none" w:sz="0" w:space="0" w:color="auto"/>
          </w:divBdr>
        </w:div>
        <w:div w:id="429130126">
          <w:marLeft w:val="0"/>
          <w:marRight w:val="0"/>
          <w:marTop w:val="0"/>
          <w:marBottom w:val="0"/>
          <w:divBdr>
            <w:top w:val="none" w:sz="0" w:space="0" w:color="auto"/>
            <w:left w:val="none" w:sz="0" w:space="0" w:color="auto"/>
            <w:bottom w:val="none" w:sz="0" w:space="0" w:color="auto"/>
            <w:right w:val="none" w:sz="0" w:space="0" w:color="auto"/>
          </w:divBdr>
        </w:div>
        <w:div w:id="716391018">
          <w:marLeft w:val="0"/>
          <w:marRight w:val="0"/>
          <w:marTop w:val="0"/>
          <w:marBottom w:val="0"/>
          <w:divBdr>
            <w:top w:val="none" w:sz="0" w:space="0" w:color="auto"/>
            <w:left w:val="none" w:sz="0" w:space="0" w:color="auto"/>
            <w:bottom w:val="none" w:sz="0" w:space="0" w:color="auto"/>
            <w:right w:val="none" w:sz="0" w:space="0" w:color="auto"/>
          </w:divBdr>
        </w:div>
        <w:div w:id="773205055">
          <w:marLeft w:val="0"/>
          <w:marRight w:val="0"/>
          <w:marTop w:val="0"/>
          <w:marBottom w:val="0"/>
          <w:divBdr>
            <w:top w:val="none" w:sz="0" w:space="0" w:color="auto"/>
            <w:left w:val="none" w:sz="0" w:space="0" w:color="auto"/>
            <w:bottom w:val="none" w:sz="0" w:space="0" w:color="auto"/>
            <w:right w:val="none" w:sz="0" w:space="0" w:color="auto"/>
          </w:divBdr>
        </w:div>
        <w:div w:id="781269118">
          <w:marLeft w:val="0"/>
          <w:marRight w:val="0"/>
          <w:marTop w:val="0"/>
          <w:marBottom w:val="0"/>
          <w:divBdr>
            <w:top w:val="none" w:sz="0" w:space="0" w:color="auto"/>
            <w:left w:val="none" w:sz="0" w:space="0" w:color="auto"/>
            <w:bottom w:val="none" w:sz="0" w:space="0" w:color="auto"/>
            <w:right w:val="none" w:sz="0" w:space="0" w:color="auto"/>
          </w:divBdr>
        </w:div>
        <w:div w:id="843395865">
          <w:marLeft w:val="0"/>
          <w:marRight w:val="0"/>
          <w:marTop w:val="0"/>
          <w:marBottom w:val="0"/>
          <w:divBdr>
            <w:top w:val="none" w:sz="0" w:space="0" w:color="auto"/>
            <w:left w:val="none" w:sz="0" w:space="0" w:color="auto"/>
            <w:bottom w:val="none" w:sz="0" w:space="0" w:color="auto"/>
            <w:right w:val="none" w:sz="0" w:space="0" w:color="auto"/>
          </w:divBdr>
        </w:div>
        <w:div w:id="973952823">
          <w:marLeft w:val="0"/>
          <w:marRight w:val="0"/>
          <w:marTop w:val="0"/>
          <w:marBottom w:val="0"/>
          <w:divBdr>
            <w:top w:val="none" w:sz="0" w:space="0" w:color="auto"/>
            <w:left w:val="none" w:sz="0" w:space="0" w:color="auto"/>
            <w:bottom w:val="none" w:sz="0" w:space="0" w:color="auto"/>
            <w:right w:val="none" w:sz="0" w:space="0" w:color="auto"/>
          </w:divBdr>
        </w:div>
        <w:div w:id="1481921355">
          <w:marLeft w:val="0"/>
          <w:marRight w:val="0"/>
          <w:marTop w:val="0"/>
          <w:marBottom w:val="0"/>
          <w:divBdr>
            <w:top w:val="none" w:sz="0" w:space="0" w:color="auto"/>
            <w:left w:val="none" w:sz="0" w:space="0" w:color="auto"/>
            <w:bottom w:val="none" w:sz="0" w:space="0" w:color="auto"/>
            <w:right w:val="none" w:sz="0" w:space="0" w:color="auto"/>
          </w:divBdr>
        </w:div>
        <w:div w:id="1727870764">
          <w:marLeft w:val="0"/>
          <w:marRight w:val="0"/>
          <w:marTop w:val="0"/>
          <w:marBottom w:val="0"/>
          <w:divBdr>
            <w:top w:val="none" w:sz="0" w:space="0" w:color="auto"/>
            <w:left w:val="none" w:sz="0" w:space="0" w:color="auto"/>
            <w:bottom w:val="none" w:sz="0" w:space="0" w:color="auto"/>
            <w:right w:val="none" w:sz="0" w:space="0" w:color="auto"/>
          </w:divBdr>
        </w:div>
        <w:div w:id="1782410964">
          <w:marLeft w:val="0"/>
          <w:marRight w:val="0"/>
          <w:marTop w:val="0"/>
          <w:marBottom w:val="0"/>
          <w:divBdr>
            <w:top w:val="none" w:sz="0" w:space="0" w:color="auto"/>
            <w:left w:val="none" w:sz="0" w:space="0" w:color="auto"/>
            <w:bottom w:val="none" w:sz="0" w:space="0" w:color="auto"/>
            <w:right w:val="none" w:sz="0" w:space="0" w:color="auto"/>
          </w:divBdr>
        </w:div>
        <w:div w:id="1827548388">
          <w:marLeft w:val="0"/>
          <w:marRight w:val="0"/>
          <w:marTop w:val="0"/>
          <w:marBottom w:val="0"/>
          <w:divBdr>
            <w:top w:val="none" w:sz="0" w:space="0" w:color="auto"/>
            <w:left w:val="none" w:sz="0" w:space="0" w:color="auto"/>
            <w:bottom w:val="none" w:sz="0" w:space="0" w:color="auto"/>
            <w:right w:val="none" w:sz="0" w:space="0" w:color="auto"/>
          </w:divBdr>
        </w:div>
        <w:div w:id="1980723196">
          <w:marLeft w:val="0"/>
          <w:marRight w:val="0"/>
          <w:marTop w:val="0"/>
          <w:marBottom w:val="0"/>
          <w:divBdr>
            <w:top w:val="none" w:sz="0" w:space="0" w:color="auto"/>
            <w:left w:val="none" w:sz="0" w:space="0" w:color="auto"/>
            <w:bottom w:val="none" w:sz="0" w:space="0" w:color="auto"/>
            <w:right w:val="none" w:sz="0" w:space="0" w:color="auto"/>
          </w:divBdr>
        </w:div>
      </w:divsChild>
    </w:div>
    <w:div w:id="1736197351">
      <w:bodyDiv w:val="1"/>
      <w:marLeft w:val="0"/>
      <w:marRight w:val="0"/>
      <w:marTop w:val="0"/>
      <w:marBottom w:val="0"/>
      <w:divBdr>
        <w:top w:val="none" w:sz="0" w:space="0" w:color="auto"/>
        <w:left w:val="none" w:sz="0" w:space="0" w:color="auto"/>
        <w:bottom w:val="none" w:sz="0" w:space="0" w:color="auto"/>
        <w:right w:val="none" w:sz="0" w:space="0" w:color="auto"/>
      </w:divBdr>
    </w:div>
    <w:div w:id="1742366884">
      <w:bodyDiv w:val="1"/>
      <w:marLeft w:val="0"/>
      <w:marRight w:val="0"/>
      <w:marTop w:val="0"/>
      <w:marBottom w:val="0"/>
      <w:divBdr>
        <w:top w:val="none" w:sz="0" w:space="0" w:color="auto"/>
        <w:left w:val="none" w:sz="0" w:space="0" w:color="auto"/>
        <w:bottom w:val="none" w:sz="0" w:space="0" w:color="auto"/>
        <w:right w:val="none" w:sz="0" w:space="0" w:color="auto"/>
      </w:divBdr>
    </w:div>
    <w:div w:id="2032680101">
      <w:bodyDiv w:val="1"/>
      <w:marLeft w:val="0"/>
      <w:marRight w:val="0"/>
      <w:marTop w:val="0"/>
      <w:marBottom w:val="0"/>
      <w:divBdr>
        <w:top w:val="none" w:sz="0" w:space="0" w:color="auto"/>
        <w:left w:val="none" w:sz="0" w:space="0" w:color="auto"/>
        <w:bottom w:val="none" w:sz="0" w:space="0" w:color="auto"/>
        <w:right w:val="none" w:sz="0" w:space="0" w:color="auto"/>
      </w:divBdr>
    </w:div>
    <w:div w:id="2059624715">
      <w:bodyDiv w:val="1"/>
      <w:marLeft w:val="0"/>
      <w:marRight w:val="0"/>
      <w:marTop w:val="0"/>
      <w:marBottom w:val="0"/>
      <w:divBdr>
        <w:top w:val="none" w:sz="0" w:space="0" w:color="auto"/>
        <w:left w:val="none" w:sz="0" w:space="0" w:color="auto"/>
        <w:bottom w:val="none" w:sz="0" w:space="0" w:color="auto"/>
        <w:right w:val="none" w:sz="0" w:space="0" w:color="auto"/>
      </w:divBdr>
    </w:div>
    <w:div w:id="2095588367">
      <w:bodyDiv w:val="1"/>
      <w:marLeft w:val="0"/>
      <w:marRight w:val="0"/>
      <w:marTop w:val="0"/>
      <w:marBottom w:val="0"/>
      <w:divBdr>
        <w:top w:val="none" w:sz="0" w:space="0" w:color="auto"/>
        <w:left w:val="none" w:sz="0" w:space="0" w:color="auto"/>
        <w:bottom w:val="none" w:sz="0" w:space="0" w:color="auto"/>
        <w:right w:val="none" w:sz="0" w:space="0" w:color="auto"/>
      </w:divBdr>
    </w:div>
    <w:div w:id="210575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wmf"/><Relationship Id="rId18" Type="http://schemas.openxmlformats.org/officeDocument/2006/relationships/hyperlink" Target="https://www.sciencedirect.com/science/book/978008100995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wmf"/><Relationship Id="rId10" Type="http://schemas.openxmlformats.org/officeDocument/2006/relationships/image" Target="media/image2.wmf"/><Relationship Id="rId19" Type="http://schemas.openxmlformats.org/officeDocument/2006/relationships/hyperlink" Target="https://www.researchgate.net/journal/1478-422X_Corrosion_Engineering_Science_and_Technology"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B12D44-1497-4234-8518-57192C797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2456</Words>
  <Characters>14002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Hewlett-Packard Company</Company>
  <LinksUpToDate>false</LinksUpToDate>
  <CharactersWithSpaces>16426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PLANkton</cp:lastModifiedBy>
  <cp:revision>2</cp:revision>
  <cp:lastPrinted>2016-12-23T03:24:00Z</cp:lastPrinted>
  <dcterms:created xsi:type="dcterms:W3CDTF">2019-10-31T10:34:00Z</dcterms:created>
  <dcterms:modified xsi:type="dcterms:W3CDTF">2019-10-31T10:34:00Z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6ae1c9b0-59b2-3f56-94a9-7ee806111d36</vt:lpwstr>
  </property>
  <property fmtid="{D5CDD505-2E9C-101B-9397-08002B2CF9AE}" pid="4" name="Mendeley Citation Style_1">
    <vt:lpwstr>http://www.zotero.org/styles/ieee</vt:lpwstr>
  </property>
</Properties>
</file>